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973D5" w14:textId="77777777" w:rsidR="008B4DCC" w:rsidRDefault="008B4DCC">
      <w:pPr>
        <w:spacing w:after="0"/>
        <w:rPr>
          <w:b/>
          <w:bCs/>
          <w:lang w:val="en-US"/>
        </w:rPr>
      </w:pPr>
    </w:p>
    <w:p w14:paraId="24AD7CA3" w14:textId="77777777" w:rsidR="008B4DCC" w:rsidRDefault="008B4DCC">
      <w:pPr>
        <w:spacing w:after="0"/>
        <w:rPr>
          <w:b/>
          <w:bCs/>
        </w:rPr>
      </w:pPr>
    </w:p>
    <w:p w14:paraId="2E932CEB" w14:textId="77777777" w:rsidR="008B4DCC" w:rsidRDefault="008B4DCC">
      <w:pPr>
        <w:spacing w:after="0"/>
        <w:jc w:val="center"/>
        <w:rPr>
          <w:b/>
          <w:bCs/>
          <w:lang w:val="en-US"/>
        </w:rPr>
      </w:pPr>
    </w:p>
    <w:p w14:paraId="5F2EF395" w14:textId="77777777" w:rsidR="008B4DCC" w:rsidRDefault="00BC02C6">
      <w:pPr>
        <w:spacing w:after="0"/>
        <w:jc w:val="center"/>
        <w:rPr>
          <w:b/>
          <w:bCs/>
          <w:lang w:val="en-US"/>
        </w:rPr>
      </w:pPr>
      <w:r>
        <w:rPr>
          <w:b/>
          <w:bCs/>
          <w:lang w:val="en-US"/>
        </w:rPr>
        <w:t>KISI-KISI INSTRUMEN PART 1 (PILIHAN GANDA)</w:t>
      </w:r>
    </w:p>
    <w:p w14:paraId="27438E85" w14:textId="77777777" w:rsidR="008B4DCC" w:rsidRDefault="008B4DCC">
      <w:pPr>
        <w:spacing w:after="0"/>
        <w:jc w:val="center"/>
        <w:rPr>
          <w:b/>
          <w:bCs/>
          <w:lang w:val="en-US"/>
        </w:rPr>
      </w:pPr>
    </w:p>
    <w:tbl>
      <w:tblPr>
        <w:tblStyle w:val="KisiTabel"/>
        <w:tblW w:w="14487" w:type="dxa"/>
        <w:tblLayout w:type="fixed"/>
        <w:tblLook w:val="04A0" w:firstRow="1" w:lastRow="0" w:firstColumn="1" w:lastColumn="0" w:noHBand="0" w:noVBand="1"/>
      </w:tblPr>
      <w:tblGrid>
        <w:gridCol w:w="1234"/>
        <w:gridCol w:w="1851"/>
        <w:gridCol w:w="1391"/>
        <w:gridCol w:w="1331"/>
        <w:gridCol w:w="1418"/>
        <w:gridCol w:w="7262"/>
      </w:tblGrid>
      <w:tr w:rsidR="008B4DCC" w14:paraId="16355308" w14:textId="77777777">
        <w:trPr>
          <w:trHeight w:val="165"/>
        </w:trPr>
        <w:tc>
          <w:tcPr>
            <w:tcW w:w="1234" w:type="dxa"/>
            <w:vMerge w:val="restart"/>
            <w:shd w:val="clear" w:color="auto" w:fill="BFBFBF"/>
            <w:vAlign w:val="center"/>
          </w:tcPr>
          <w:p w14:paraId="65BF53AA" w14:textId="77777777" w:rsidR="008B4DCC" w:rsidRDefault="00BC02C6">
            <w:pPr>
              <w:jc w:val="center"/>
              <w:rPr>
                <w:b/>
                <w:bCs/>
              </w:rPr>
            </w:pPr>
            <w:r>
              <w:rPr>
                <w:b/>
                <w:bCs/>
              </w:rPr>
              <w:t>Indikator</w:t>
            </w:r>
          </w:p>
        </w:tc>
        <w:tc>
          <w:tcPr>
            <w:tcW w:w="1851" w:type="dxa"/>
            <w:vMerge w:val="restart"/>
            <w:tcBorders>
              <w:right w:val="single" w:sz="4" w:space="0" w:color="auto"/>
            </w:tcBorders>
            <w:shd w:val="clear" w:color="auto" w:fill="BFBFBF"/>
            <w:vAlign w:val="center"/>
          </w:tcPr>
          <w:p w14:paraId="77F9884E" w14:textId="77777777" w:rsidR="008B4DCC" w:rsidRDefault="00BC02C6">
            <w:pPr>
              <w:jc w:val="center"/>
              <w:rPr>
                <w:b/>
                <w:bCs/>
              </w:rPr>
            </w:pPr>
            <w:proofErr w:type="spellStart"/>
            <w:r>
              <w:rPr>
                <w:b/>
                <w:bCs/>
              </w:rPr>
              <w:t>Deskriptor</w:t>
            </w:r>
            <w:proofErr w:type="spellEnd"/>
          </w:p>
        </w:tc>
        <w:tc>
          <w:tcPr>
            <w:tcW w:w="1391" w:type="dxa"/>
            <w:vMerge w:val="restart"/>
            <w:tcBorders>
              <w:left w:val="single" w:sz="4" w:space="0" w:color="auto"/>
            </w:tcBorders>
            <w:shd w:val="clear" w:color="auto" w:fill="BFBFBF"/>
            <w:vAlign w:val="center"/>
          </w:tcPr>
          <w:p w14:paraId="3AEF1996" w14:textId="77777777" w:rsidR="008B4DCC" w:rsidRDefault="00BC02C6">
            <w:pPr>
              <w:jc w:val="center"/>
              <w:rPr>
                <w:b/>
                <w:bCs/>
              </w:rPr>
            </w:pPr>
            <w:r>
              <w:rPr>
                <w:b/>
                <w:bCs/>
              </w:rPr>
              <w:t xml:space="preserve">Stimulus </w:t>
            </w:r>
            <w:r>
              <w:rPr>
                <w:b/>
                <w:bCs/>
                <w:sz w:val="18"/>
                <w:szCs w:val="18"/>
              </w:rPr>
              <w:t>(</w:t>
            </w:r>
            <w:proofErr w:type="spellStart"/>
            <w:r>
              <w:rPr>
                <w:b/>
                <w:bCs/>
                <w:sz w:val="18"/>
                <w:szCs w:val="18"/>
              </w:rPr>
              <w:t>TeManGGaTa</w:t>
            </w:r>
            <w:proofErr w:type="spellEnd"/>
            <w:r>
              <w:rPr>
                <w:b/>
                <w:bCs/>
                <w:sz w:val="18"/>
                <w:szCs w:val="18"/>
              </w:rPr>
              <w:t>)</w:t>
            </w:r>
          </w:p>
        </w:tc>
        <w:tc>
          <w:tcPr>
            <w:tcW w:w="2749" w:type="dxa"/>
            <w:gridSpan w:val="2"/>
            <w:tcBorders>
              <w:bottom w:val="single" w:sz="4" w:space="0" w:color="auto"/>
            </w:tcBorders>
            <w:shd w:val="clear" w:color="auto" w:fill="BFBFBF"/>
            <w:vAlign w:val="center"/>
          </w:tcPr>
          <w:p w14:paraId="01B57613" w14:textId="77777777" w:rsidR="008B4DCC" w:rsidRDefault="00BC02C6">
            <w:pPr>
              <w:jc w:val="center"/>
              <w:rPr>
                <w:b/>
                <w:bCs/>
              </w:rPr>
            </w:pPr>
            <w:r>
              <w:rPr>
                <w:b/>
                <w:bCs/>
              </w:rPr>
              <w:t>STEAM</w:t>
            </w:r>
          </w:p>
        </w:tc>
        <w:tc>
          <w:tcPr>
            <w:tcW w:w="7262" w:type="dxa"/>
            <w:vMerge w:val="restart"/>
            <w:shd w:val="clear" w:color="auto" w:fill="BFBFBF"/>
            <w:vAlign w:val="center"/>
          </w:tcPr>
          <w:p w14:paraId="297F5D91" w14:textId="77777777" w:rsidR="008B4DCC" w:rsidRDefault="00BC02C6">
            <w:pPr>
              <w:jc w:val="center"/>
              <w:rPr>
                <w:b/>
                <w:bCs/>
              </w:rPr>
            </w:pPr>
            <w:r>
              <w:rPr>
                <w:b/>
                <w:bCs/>
              </w:rPr>
              <w:t>Soal Tes</w:t>
            </w:r>
          </w:p>
        </w:tc>
      </w:tr>
      <w:tr w:rsidR="008B4DCC" w14:paraId="177C736C" w14:textId="77777777">
        <w:trPr>
          <w:trHeight w:val="105"/>
        </w:trPr>
        <w:tc>
          <w:tcPr>
            <w:tcW w:w="1234" w:type="dxa"/>
            <w:vMerge/>
            <w:shd w:val="clear" w:color="auto" w:fill="BFBFBF"/>
            <w:vAlign w:val="center"/>
          </w:tcPr>
          <w:p w14:paraId="16BF0BBD" w14:textId="77777777" w:rsidR="008B4DCC" w:rsidRDefault="008B4DCC">
            <w:pPr>
              <w:jc w:val="center"/>
              <w:rPr>
                <w:b/>
                <w:bCs/>
              </w:rPr>
            </w:pPr>
          </w:p>
        </w:tc>
        <w:tc>
          <w:tcPr>
            <w:tcW w:w="1851" w:type="dxa"/>
            <w:vMerge/>
            <w:tcBorders>
              <w:right w:val="single" w:sz="4" w:space="0" w:color="auto"/>
            </w:tcBorders>
            <w:shd w:val="clear" w:color="auto" w:fill="BFBFBF"/>
            <w:vAlign w:val="center"/>
          </w:tcPr>
          <w:p w14:paraId="3A31FD1F" w14:textId="77777777" w:rsidR="008B4DCC" w:rsidRDefault="008B4DCC">
            <w:pPr>
              <w:jc w:val="center"/>
              <w:rPr>
                <w:b/>
                <w:bCs/>
              </w:rPr>
            </w:pPr>
          </w:p>
        </w:tc>
        <w:tc>
          <w:tcPr>
            <w:tcW w:w="1391" w:type="dxa"/>
            <w:vMerge/>
            <w:tcBorders>
              <w:left w:val="single" w:sz="4" w:space="0" w:color="auto"/>
            </w:tcBorders>
            <w:shd w:val="clear" w:color="auto" w:fill="BFBFBF"/>
            <w:vAlign w:val="center"/>
          </w:tcPr>
          <w:p w14:paraId="2AC84F3A" w14:textId="77777777" w:rsidR="008B4DCC" w:rsidRDefault="008B4DCC">
            <w:pPr>
              <w:jc w:val="center"/>
              <w:rPr>
                <w:b/>
                <w:bCs/>
              </w:rPr>
            </w:pPr>
          </w:p>
        </w:tc>
        <w:tc>
          <w:tcPr>
            <w:tcW w:w="1331" w:type="dxa"/>
            <w:tcBorders>
              <w:top w:val="single" w:sz="4" w:space="0" w:color="auto"/>
              <w:right w:val="single" w:sz="4" w:space="0" w:color="auto"/>
            </w:tcBorders>
            <w:shd w:val="clear" w:color="auto" w:fill="BFBFBF"/>
            <w:vAlign w:val="center"/>
          </w:tcPr>
          <w:p w14:paraId="61942A0D" w14:textId="77777777" w:rsidR="008B4DCC" w:rsidRDefault="00BC02C6">
            <w:pPr>
              <w:jc w:val="center"/>
              <w:rPr>
                <w:b/>
                <w:bCs/>
              </w:rPr>
            </w:pPr>
            <w:r>
              <w:rPr>
                <w:b/>
                <w:bCs/>
              </w:rPr>
              <w:t>HOTS (AS</w:t>
            </w:r>
            <w:r>
              <w:rPr>
                <w:b/>
                <w:bCs/>
                <w:lang w:val="en-US"/>
              </w:rPr>
              <w:t>P</w:t>
            </w:r>
            <w:r>
              <w:rPr>
                <w:b/>
                <w:bCs/>
              </w:rPr>
              <w:t>EK)</w:t>
            </w:r>
          </w:p>
        </w:tc>
        <w:tc>
          <w:tcPr>
            <w:tcW w:w="1417" w:type="dxa"/>
            <w:tcBorders>
              <w:top w:val="single" w:sz="4" w:space="0" w:color="auto"/>
              <w:left w:val="single" w:sz="4" w:space="0" w:color="auto"/>
            </w:tcBorders>
            <w:shd w:val="clear" w:color="auto" w:fill="BFBFBF"/>
            <w:vAlign w:val="center"/>
          </w:tcPr>
          <w:p w14:paraId="0C1E2797" w14:textId="77777777" w:rsidR="008B4DCC" w:rsidRDefault="00BC02C6">
            <w:pPr>
              <w:jc w:val="center"/>
              <w:rPr>
                <w:b/>
                <w:bCs/>
              </w:rPr>
            </w:pPr>
            <w:proofErr w:type="spellStart"/>
            <w:r>
              <w:rPr>
                <w:b/>
                <w:bCs/>
              </w:rPr>
              <w:t>Metakognisi</w:t>
            </w:r>
            <w:proofErr w:type="spellEnd"/>
            <w:r>
              <w:rPr>
                <w:b/>
                <w:bCs/>
              </w:rPr>
              <w:t xml:space="preserve"> (</w:t>
            </w:r>
            <w:r>
              <w:rPr>
                <w:b/>
                <w:bCs/>
                <w:lang w:val="en-US"/>
              </w:rPr>
              <w:t>K</w:t>
            </w:r>
            <w:r>
              <w:rPr>
                <w:b/>
                <w:bCs/>
              </w:rPr>
              <w:t>PR)</w:t>
            </w:r>
          </w:p>
        </w:tc>
        <w:tc>
          <w:tcPr>
            <w:tcW w:w="7262" w:type="dxa"/>
            <w:vMerge/>
            <w:shd w:val="clear" w:color="auto" w:fill="BFBFBF"/>
            <w:vAlign w:val="center"/>
          </w:tcPr>
          <w:p w14:paraId="7BE190C9" w14:textId="77777777" w:rsidR="008B4DCC" w:rsidRDefault="008B4DCC">
            <w:pPr>
              <w:jc w:val="center"/>
              <w:rPr>
                <w:b/>
                <w:bCs/>
              </w:rPr>
            </w:pPr>
          </w:p>
        </w:tc>
      </w:tr>
      <w:tr w:rsidR="008B4DCC" w14:paraId="03492FC5" w14:textId="77777777">
        <w:tc>
          <w:tcPr>
            <w:tcW w:w="1234" w:type="dxa"/>
          </w:tcPr>
          <w:p w14:paraId="1C64A837" w14:textId="77777777" w:rsidR="008B4DCC" w:rsidRDefault="00BC02C6">
            <w:r>
              <w:t>Identifikasi masalah</w:t>
            </w:r>
          </w:p>
        </w:tc>
        <w:tc>
          <w:tcPr>
            <w:tcW w:w="1851" w:type="dxa"/>
            <w:tcBorders>
              <w:right w:val="single" w:sz="4" w:space="0" w:color="auto"/>
            </w:tcBorders>
          </w:tcPr>
          <w:p w14:paraId="5C95FF60" w14:textId="77777777" w:rsidR="008B4DCC" w:rsidRDefault="00BC02C6">
            <w:pPr>
              <w:pStyle w:val="DaftarParagraf"/>
              <w:numPr>
                <w:ilvl w:val="0"/>
                <w:numId w:val="1"/>
              </w:numPr>
              <w:ind w:left="184" w:hanging="113"/>
            </w:pPr>
            <w:r>
              <w:t>Mengidentifikasikan masalah yang terjadi</w:t>
            </w:r>
          </w:p>
          <w:p w14:paraId="0172E4F7" w14:textId="77777777" w:rsidR="008B4DCC" w:rsidRDefault="00BC02C6">
            <w:pPr>
              <w:pStyle w:val="DaftarParagraf"/>
              <w:numPr>
                <w:ilvl w:val="0"/>
                <w:numId w:val="1"/>
              </w:numPr>
              <w:ind w:left="184" w:hanging="113"/>
            </w:pPr>
            <w:r>
              <w:t>Menemukan pokok permasalahan</w:t>
            </w:r>
          </w:p>
        </w:tc>
        <w:tc>
          <w:tcPr>
            <w:tcW w:w="1391" w:type="dxa"/>
            <w:tcBorders>
              <w:left w:val="single" w:sz="4" w:space="0" w:color="auto"/>
            </w:tcBorders>
          </w:tcPr>
          <w:p w14:paraId="2FC6781A" w14:textId="77777777" w:rsidR="008B4DCC" w:rsidRDefault="00BC02C6">
            <w:r>
              <w:t>Teks/berita</w:t>
            </w:r>
          </w:p>
        </w:tc>
        <w:tc>
          <w:tcPr>
            <w:tcW w:w="1331" w:type="dxa"/>
            <w:tcBorders>
              <w:right w:val="single" w:sz="4" w:space="0" w:color="auto"/>
            </w:tcBorders>
          </w:tcPr>
          <w:p w14:paraId="6BFA42E7" w14:textId="77777777" w:rsidR="008B4DCC" w:rsidRDefault="00BC02C6">
            <w:r>
              <w:t xml:space="preserve">Mengidentifikasi </w:t>
            </w:r>
          </w:p>
        </w:tc>
        <w:tc>
          <w:tcPr>
            <w:tcW w:w="1417" w:type="dxa"/>
            <w:tcBorders>
              <w:left w:val="single" w:sz="4" w:space="0" w:color="auto"/>
            </w:tcBorders>
          </w:tcPr>
          <w:p w14:paraId="7AE58BDE" w14:textId="77777777" w:rsidR="008B4DCC" w:rsidRDefault="00BC02C6">
            <w:pPr>
              <w:rPr>
                <w:lang w:val="en-US"/>
              </w:rPr>
            </w:pPr>
            <w:proofErr w:type="spellStart"/>
            <w:r>
              <w:rPr>
                <w:lang w:val="en-US"/>
              </w:rPr>
              <w:t>Refleksi</w:t>
            </w:r>
            <w:proofErr w:type="spellEnd"/>
          </w:p>
        </w:tc>
        <w:tc>
          <w:tcPr>
            <w:tcW w:w="7262" w:type="dxa"/>
          </w:tcPr>
          <w:p w14:paraId="5333B41D" w14:textId="77777777" w:rsidR="008B4DCC" w:rsidRDefault="00BC02C6">
            <w:pPr>
              <w:rPr>
                <w:rFonts w:ascii="Arial" w:eastAsia="Times New Roman" w:hAnsi="Arial"/>
                <w:color w:val="333333"/>
                <w:sz w:val="21"/>
                <w:szCs w:val="21"/>
                <w:lang w:eastAsia="id-ID"/>
              </w:rPr>
            </w:pPr>
            <w:r>
              <w:rPr>
                <w:rFonts w:ascii="Arial" w:eastAsia="Times New Roman" w:hAnsi="Arial"/>
                <w:color w:val="333333"/>
                <w:sz w:val="21"/>
                <w:szCs w:val="21"/>
                <w:lang w:eastAsia="id-ID"/>
              </w:rPr>
              <w:t>Stimulus 1</w:t>
            </w:r>
          </w:p>
          <w:p w14:paraId="0191AF1B" w14:textId="77777777" w:rsidR="008B4DCC" w:rsidRDefault="00BC02C6">
            <w:pPr>
              <w:rPr>
                <w:rFonts w:ascii="Arial" w:eastAsia="Times New Roman" w:hAnsi="Arial"/>
                <w:color w:val="333333"/>
                <w:sz w:val="21"/>
                <w:szCs w:val="21"/>
                <w:lang w:eastAsia="id-ID"/>
              </w:rPr>
            </w:pPr>
            <w:r>
              <w:rPr>
                <w:rFonts w:ascii="Arial" w:eastAsia="Times New Roman" w:hAnsi="Arial"/>
                <w:color w:val="333333"/>
                <w:sz w:val="21"/>
                <w:szCs w:val="21"/>
                <w:lang w:eastAsia="id-ID"/>
              </w:rPr>
              <w:t>(untuk menjawab soal nomor 1 dan 2)</w:t>
            </w:r>
          </w:p>
          <w:p w14:paraId="4CF747DE" w14:textId="77777777" w:rsidR="008B4DCC" w:rsidRDefault="008B4DCC">
            <w:pPr>
              <w:rPr>
                <w:rFonts w:ascii="Arial" w:eastAsia="Times New Roman" w:hAnsi="Arial"/>
                <w:color w:val="333333"/>
                <w:sz w:val="21"/>
                <w:szCs w:val="21"/>
                <w:lang w:eastAsia="id-ID"/>
              </w:rPr>
            </w:pPr>
          </w:p>
          <w:p w14:paraId="458CFE2B" w14:textId="77777777" w:rsidR="008B4DCC" w:rsidRDefault="00BC02C6">
            <w:pPr>
              <w:rPr>
                <w:rFonts w:ascii="Arial" w:eastAsia="Times New Roman" w:hAnsi="Arial"/>
                <w:color w:val="333333"/>
                <w:sz w:val="21"/>
                <w:szCs w:val="21"/>
                <w:lang w:eastAsia="id-ID"/>
              </w:rPr>
            </w:pPr>
            <w:r>
              <w:rPr>
                <w:rFonts w:ascii="Arial" w:eastAsia="Times New Roman" w:hAnsi="Arial"/>
                <w:color w:val="333333"/>
                <w:sz w:val="21"/>
                <w:szCs w:val="21"/>
                <w:lang w:eastAsia="id-ID"/>
              </w:rPr>
              <w:t xml:space="preserve">Berita </w:t>
            </w:r>
            <w:proofErr w:type="spellStart"/>
            <w:r>
              <w:rPr>
                <w:rFonts w:ascii="Arial" w:eastAsia="Times New Roman" w:hAnsi="Arial"/>
                <w:color w:val="333333"/>
                <w:sz w:val="21"/>
                <w:szCs w:val="21"/>
                <w:lang w:eastAsia="id-ID"/>
              </w:rPr>
              <w:t>online</w:t>
            </w:r>
            <w:proofErr w:type="spellEnd"/>
            <w:r>
              <w:rPr>
                <w:rFonts w:ascii="Arial" w:eastAsia="Times New Roman" w:hAnsi="Arial"/>
                <w:color w:val="333333"/>
                <w:sz w:val="21"/>
                <w:szCs w:val="21"/>
                <w:lang w:eastAsia="id-ID"/>
              </w:rPr>
              <w:t xml:space="preserve"> di salah satu media nasional berikut ini </w:t>
            </w:r>
            <w:hyperlink r:id="rId6" w:history="1">
              <w:r>
                <w:rPr>
                  <w:rStyle w:val="Hyperlink"/>
                  <w:rFonts w:ascii="Arial" w:eastAsia="Times New Roman" w:hAnsi="Arial"/>
                  <w:sz w:val="21"/>
                  <w:szCs w:val="21"/>
                  <w:lang w:eastAsia="id-ID"/>
                </w:rPr>
                <w:t>https://www.kompas.id/baca/humaniora/2023/08/03/gletser-terbesar-greenland-menyusut-42-persen-karena-pemanasan-global</w:t>
              </w:r>
            </w:hyperlink>
          </w:p>
          <w:p w14:paraId="4CFF99DA" w14:textId="77777777" w:rsidR="008B4DCC" w:rsidRDefault="008B4DCC">
            <w:pPr>
              <w:rPr>
                <w:rFonts w:ascii="Arial" w:eastAsia="Times New Roman" w:hAnsi="Arial"/>
                <w:color w:val="333333"/>
                <w:sz w:val="21"/>
                <w:szCs w:val="21"/>
                <w:lang w:eastAsia="id-ID"/>
              </w:rPr>
            </w:pPr>
          </w:p>
          <w:p w14:paraId="04BE1F0F" w14:textId="77777777" w:rsidR="008B4DCC" w:rsidRDefault="00BC02C6">
            <w:pPr>
              <w:rPr>
                <w:rFonts w:ascii="Arial" w:eastAsia="Times New Roman" w:hAnsi="Arial"/>
                <w:i/>
                <w:iCs/>
                <w:color w:val="333333"/>
                <w:sz w:val="21"/>
                <w:szCs w:val="21"/>
                <w:lang w:eastAsia="id-ID"/>
              </w:rPr>
            </w:pPr>
            <w:r>
              <w:rPr>
                <w:rFonts w:ascii="Arial" w:eastAsia="Times New Roman" w:hAnsi="Arial"/>
                <w:i/>
                <w:iCs/>
                <w:color w:val="333333"/>
                <w:sz w:val="21"/>
                <w:szCs w:val="21"/>
                <w:lang w:eastAsia="id-ID"/>
              </w:rPr>
              <w:t>Ahmad Arif, 2023, Jakarta, Kompas - Gletser Terbesar Greenland Menyusut 42 Persen karena Pemanasan Global</w:t>
            </w:r>
          </w:p>
          <w:p w14:paraId="0CBA3448" w14:textId="77777777" w:rsidR="008B4DCC" w:rsidRDefault="00BC02C6">
            <w:pPr>
              <w:rPr>
                <w:rFonts w:ascii="Arial" w:eastAsia="Times New Roman" w:hAnsi="Arial"/>
                <w:i/>
                <w:iCs/>
                <w:color w:val="333333"/>
                <w:sz w:val="21"/>
                <w:szCs w:val="21"/>
                <w:lang w:eastAsia="id-ID"/>
              </w:rPr>
            </w:pPr>
            <w:r>
              <w:rPr>
                <w:rFonts w:ascii="Arial" w:eastAsia="Times New Roman" w:hAnsi="Arial"/>
                <w:i/>
                <w:iCs/>
                <w:color w:val="333333"/>
                <w:sz w:val="21"/>
                <w:szCs w:val="21"/>
                <w:lang w:eastAsia="id-ID"/>
              </w:rPr>
              <w:br/>
              <w:t xml:space="preserve">Sejak beberapa </w:t>
            </w:r>
            <w:r>
              <w:rPr>
                <w:rFonts w:ascii="Arial" w:eastAsia="Times New Roman" w:hAnsi="Arial"/>
                <w:i/>
                <w:iCs/>
                <w:color w:val="333333"/>
                <w:sz w:val="21"/>
                <w:szCs w:val="21"/>
                <w:lang w:eastAsia="id-ID"/>
              </w:rPr>
              <w:t>dekade terakhir, lapisan es di kutub utara dan selatan terus mencair dengan kecepatan yang meningkat.</w:t>
            </w:r>
            <w:r>
              <w:t xml:space="preserve"> </w:t>
            </w:r>
            <w:r>
              <w:rPr>
                <w:rFonts w:ascii="Arial" w:eastAsia="Times New Roman" w:hAnsi="Arial"/>
                <w:i/>
                <w:iCs/>
                <w:color w:val="333333"/>
                <w:sz w:val="21"/>
                <w:szCs w:val="21"/>
                <w:lang w:eastAsia="id-ID"/>
              </w:rPr>
              <w:t>Hal ini bisa mengakibatkan naiknya permukaan laut 1,4 milimeter per tahun. Pengukuran terbaru menemukan, gletser terbesar di Greenland telah menyusut 42 p</w:t>
            </w:r>
            <w:r>
              <w:rPr>
                <w:rFonts w:ascii="Arial" w:eastAsia="Times New Roman" w:hAnsi="Arial"/>
                <w:i/>
                <w:iCs/>
                <w:color w:val="333333"/>
                <w:sz w:val="21"/>
                <w:szCs w:val="21"/>
                <w:lang w:eastAsia="id-ID"/>
              </w:rPr>
              <w:t xml:space="preserve">ersen sejak tahun 1998. Salah satu yang paling terdampak adalah gletser di Greenland. Kawasan Greenland diketahui memiliki tiga gletser dengan lidah es mengambang di laut yang tersisa. Gletser terbesar adalah </w:t>
            </w:r>
            <w:proofErr w:type="spellStart"/>
            <w:r>
              <w:rPr>
                <w:rFonts w:ascii="Arial" w:eastAsia="Times New Roman" w:hAnsi="Arial"/>
                <w:i/>
                <w:iCs/>
                <w:color w:val="333333"/>
                <w:sz w:val="21"/>
                <w:szCs w:val="21"/>
                <w:lang w:eastAsia="id-ID"/>
              </w:rPr>
              <w:t>Nioghalvfjerdsbrae</w:t>
            </w:r>
            <w:proofErr w:type="spellEnd"/>
            <w:r>
              <w:rPr>
                <w:rFonts w:ascii="Arial" w:eastAsia="Times New Roman" w:hAnsi="Arial"/>
                <w:i/>
                <w:iCs/>
                <w:color w:val="333333"/>
                <w:sz w:val="21"/>
                <w:szCs w:val="21"/>
                <w:lang w:eastAsia="id-ID"/>
              </w:rPr>
              <w:t xml:space="preserve"> yang terletak di 79 derajat </w:t>
            </w:r>
            <w:r>
              <w:rPr>
                <w:rFonts w:ascii="Arial" w:eastAsia="Times New Roman" w:hAnsi="Arial"/>
                <w:i/>
                <w:iCs/>
                <w:color w:val="333333"/>
                <w:sz w:val="21"/>
                <w:szCs w:val="21"/>
                <w:lang w:eastAsia="id-ID"/>
              </w:rPr>
              <w:t xml:space="preserve">lintang utara sehingga disebut 79NG. Lapisan gletser ini menjadi fokus studi baru tentang dampak perubahan iklim yang dilaporkan di The </w:t>
            </w:r>
            <w:proofErr w:type="spellStart"/>
            <w:r>
              <w:rPr>
                <w:rFonts w:ascii="Arial" w:eastAsia="Times New Roman" w:hAnsi="Arial"/>
                <w:i/>
                <w:iCs/>
                <w:color w:val="333333"/>
                <w:sz w:val="21"/>
                <w:szCs w:val="21"/>
                <w:lang w:eastAsia="id-ID"/>
              </w:rPr>
              <w:t>Cryosphere</w:t>
            </w:r>
            <w:proofErr w:type="spellEnd"/>
            <w:r>
              <w:rPr>
                <w:rFonts w:ascii="Arial" w:eastAsia="Times New Roman" w:hAnsi="Arial"/>
                <w:i/>
                <w:iCs/>
                <w:color w:val="333333"/>
                <w:sz w:val="21"/>
                <w:szCs w:val="21"/>
                <w:lang w:eastAsia="id-ID"/>
              </w:rPr>
              <w:t xml:space="preserve"> . </w:t>
            </w:r>
          </w:p>
          <w:p w14:paraId="5E74599D" w14:textId="77777777" w:rsidR="008B4DCC" w:rsidRDefault="008B4DCC">
            <w:pPr>
              <w:rPr>
                <w:rFonts w:ascii="Arial" w:eastAsia="Times New Roman" w:hAnsi="Arial"/>
                <w:i/>
                <w:iCs/>
                <w:color w:val="333333"/>
                <w:sz w:val="21"/>
                <w:szCs w:val="21"/>
                <w:lang w:eastAsia="id-ID"/>
              </w:rPr>
            </w:pPr>
          </w:p>
          <w:p w14:paraId="309EC35D" w14:textId="77777777" w:rsidR="008B4DCC" w:rsidRDefault="00BC02C6">
            <w:pPr>
              <w:rPr>
                <w:rFonts w:ascii="Arial" w:eastAsia="Times New Roman" w:hAnsi="Arial"/>
                <w:i/>
                <w:iCs/>
                <w:color w:val="333333"/>
                <w:sz w:val="21"/>
                <w:szCs w:val="21"/>
                <w:lang w:eastAsia="id-ID"/>
              </w:rPr>
            </w:pPr>
            <w:r>
              <w:rPr>
                <w:rFonts w:ascii="Arial" w:eastAsia="Times New Roman" w:hAnsi="Arial"/>
                <w:i/>
                <w:iCs/>
                <w:color w:val="333333"/>
                <w:sz w:val="21"/>
                <w:szCs w:val="21"/>
                <w:lang w:eastAsia="id-ID"/>
              </w:rPr>
              <w:t>Pada tahun 2023, penelitian menunjukkan bahwa kecepatan pencairan gletser ini telah meningkat drastis aki</w:t>
            </w:r>
            <w:r>
              <w:rPr>
                <w:rFonts w:ascii="Arial" w:eastAsia="Times New Roman" w:hAnsi="Arial"/>
                <w:i/>
                <w:iCs/>
                <w:color w:val="333333"/>
                <w:sz w:val="21"/>
                <w:szCs w:val="21"/>
                <w:lang w:eastAsia="id-ID"/>
              </w:rPr>
              <w:t xml:space="preserve">bat peningkatan suhu global. Proses pencairan ini berdampak langsung pada kenaikan permukaan air laut di seluruh dunia. Para ilmuwan memperkirakan bahwa jika pencairan terus terjadi tanpa tindakan </w:t>
            </w:r>
            <w:proofErr w:type="spellStart"/>
            <w:r>
              <w:rPr>
                <w:rFonts w:ascii="Arial" w:eastAsia="Times New Roman" w:hAnsi="Arial"/>
                <w:i/>
                <w:iCs/>
                <w:color w:val="333333"/>
                <w:sz w:val="21"/>
                <w:szCs w:val="21"/>
                <w:lang w:eastAsia="id-ID"/>
              </w:rPr>
              <w:t>mitigasi</w:t>
            </w:r>
            <w:proofErr w:type="spellEnd"/>
            <w:r>
              <w:rPr>
                <w:rFonts w:ascii="Arial" w:eastAsia="Times New Roman" w:hAnsi="Arial"/>
                <w:i/>
                <w:iCs/>
                <w:color w:val="333333"/>
                <w:sz w:val="21"/>
                <w:szCs w:val="21"/>
                <w:lang w:eastAsia="id-ID"/>
              </w:rPr>
              <w:t xml:space="preserve"> yang serius, banyak kota pesisir di berbagai negar</w:t>
            </w:r>
            <w:r>
              <w:rPr>
                <w:rFonts w:ascii="Arial" w:eastAsia="Times New Roman" w:hAnsi="Arial"/>
                <w:i/>
                <w:iCs/>
                <w:color w:val="333333"/>
                <w:sz w:val="21"/>
                <w:szCs w:val="21"/>
                <w:lang w:eastAsia="id-ID"/>
              </w:rPr>
              <w:t xml:space="preserve">a akan terancam tenggelam dalam waktu beberapa dekade </w:t>
            </w:r>
            <w:r>
              <w:rPr>
                <w:rFonts w:ascii="Arial" w:eastAsia="Times New Roman" w:hAnsi="Arial"/>
                <w:i/>
                <w:iCs/>
                <w:color w:val="333333"/>
                <w:sz w:val="21"/>
                <w:szCs w:val="21"/>
                <w:lang w:eastAsia="id-ID"/>
              </w:rPr>
              <w:lastRenderedPageBreak/>
              <w:t>mendatang. Dampak lain yang diprediksi adalah meningkatnya intensitas badai akibat perubahan pola cuaca, yang merupakan konsekuensi langsung dari perubahan iklim global.</w:t>
            </w:r>
          </w:p>
          <w:p w14:paraId="55B98CC4" w14:textId="77777777" w:rsidR="008B4DCC" w:rsidRDefault="008B4DCC">
            <w:pPr>
              <w:rPr>
                <w:rFonts w:ascii="Arial" w:eastAsia="Times New Roman" w:hAnsi="Arial"/>
                <w:color w:val="333333"/>
                <w:sz w:val="21"/>
                <w:szCs w:val="21"/>
                <w:lang w:eastAsia="id-ID"/>
              </w:rPr>
            </w:pPr>
          </w:p>
          <w:p w14:paraId="4A5A2E11" w14:textId="77777777" w:rsidR="008B4DCC" w:rsidRDefault="00BC02C6">
            <w:p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1. Peristiwa mencairnya Gletser</w:t>
            </w:r>
            <w:r>
              <w:rPr>
                <w:rFonts w:ascii="Arial" w:eastAsia="Times New Roman" w:hAnsi="Arial"/>
                <w:b/>
                <w:bCs/>
                <w:color w:val="333333"/>
                <w:sz w:val="21"/>
                <w:szCs w:val="21"/>
                <w:lang w:eastAsia="id-ID"/>
              </w:rPr>
              <w:t xml:space="preserve"> menjadi perhatian bagi seluruh dunia, pasalnya semakin berjalannya waktu, pencairan gletser akan semakin masif. Identifikasikan masalah yang terjadi akibat dari pencairan gletser tersebut jika terus dibiarkan?</w:t>
            </w:r>
          </w:p>
          <w:p w14:paraId="00A62D7A" w14:textId="77777777" w:rsidR="008B4DCC" w:rsidRDefault="00BC02C6">
            <w:pPr>
              <w:pStyle w:val="DaftarParagraf"/>
              <w:numPr>
                <w:ilvl w:val="0"/>
                <w:numId w:val="3"/>
              </w:num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Terjadinya kekurangan air tawar di wilayah ku</w:t>
            </w:r>
            <w:r>
              <w:rPr>
                <w:rFonts w:ascii="Arial" w:eastAsia="Times New Roman" w:hAnsi="Arial"/>
                <w:b/>
                <w:bCs/>
                <w:color w:val="333333"/>
                <w:sz w:val="21"/>
                <w:szCs w:val="21"/>
                <w:lang w:eastAsia="id-ID"/>
              </w:rPr>
              <w:t>tub</w:t>
            </w:r>
          </w:p>
          <w:p w14:paraId="022B58FF" w14:textId="77777777" w:rsidR="008B4DCC" w:rsidRDefault="00BC02C6">
            <w:pPr>
              <w:pStyle w:val="DaftarParagraf"/>
              <w:numPr>
                <w:ilvl w:val="0"/>
                <w:numId w:val="3"/>
              </w:num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Kehancuran habitat hewan-hewan kutub akibat hilangnya es</w:t>
            </w:r>
          </w:p>
          <w:p w14:paraId="5401E08A" w14:textId="77777777" w:rsidR="008B4DCC" w:rsidRDefault="00BC02C6">
            <w:pPr>
              <w:pStyle w:val="DaftarParagraf"/>
              <w:numPr>
                <w:ilvl w:val="0"/>
                <w:numId w:val="3"/>
              </w:num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Kenaikan permukaan air laut yang mengancam kota-kota pesisir</w:t>
            </w:r>
          </w:p>
          <w:p w14:paraId="670FF26C" w14:textId="77777777" w:rsidR="008B4DCC" w:rsidRDefault="00BC02C6">
            <w:pPr>
              <w:pStyle w:val="DaftarParagraf"/>
              <w:numPr>
                <w:ilvl w:val="0"/>
                <w:numId w:val="3"/>
              </w:num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Terjadinya gelombang panas yang semakin parah di wilayah kutub</w:t>
            </w:r>
          </w:p>
          <w:p w14:paraId="69D3F41F" w14:textId="77777777" w:rsidR="008B4DCC" w:rsidRDefault="00BC02C6">
            <w:pPr>
              <w:pStyle w:val="DaftarParagraf"/>
              <w:numPr>
                <w:ilvl w:val="0"/>
                <w:numId w:val="3"/>
              </w:num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Perubahan komposisi air laut akibat pencairan es di kutub</w:t>
            </w:r>
          </w:p>
        </w:tc>
      </w:tr>
      <w:tr w:rsidR="008B4DCC" w14:paraId="0C8FF53F" w14:textId="77777777">
        <w:tc>
          <w:tcPr>
            <w:tcW w:w="1234" w:type="dxa"/>
          </w:tcPr>
          <w:p w14:paraId="29BA3843" w14:textId="77777777" w:rsidR="008B4DCC" w:rsidRDefault="00BC02C6">
            <w:r>
              <w:lastRenderedPageBreak/>
              <w:t>Batasan dan rumusan masalah</w:t>
            </w:r>
          </w:p>
        </w:tc>
        <w:tc>
          <w:tcPr>
            <w:tcW w:w="1851" w:type="dxa"/>
            <w:tcBorders>
              <w:right w:val="single" w:sz="4" w:space="0" w:color="auto"/>
            </w:tcBorders>
          </w:tcPr>
          <w:p w14:paraId="680D35CF" w14:textId="77777777" w:rsidR="008B4DCC" w:rsidRDefault="00BC02C6">
            <w:pPr>
              <w:pStyle w:val="DaftarParagraf"/>
              <w:numPr>
                <w:ilvl w:val="0"/>
                <w:numId w:val="1"/>
              </w:numPr>
              <w:ind w:left="184" w:hanging="113"/>
            </w:pPr>
            <w:r>
              <w:t>Membuat pertanyaan penelitian</w:t>
            </w:r>
          </w:p>
          <w:p w14:paraId="5DD64461" w14:textId="77777777" w:rsidR="008B4DCC" w:rsidRDefault="00BC02C6">
            <w:pPr>
              <w:pStyle w:val="DaftarParagraf"/>
              <w:numPr>
                <w:ilvl w:val="0"/>
                <w:numId w:val="1"/>
              </w:numPr>
              <w:ind w:left="184" w:hanging="113"/>
            </w:pPr>
            <w:r>
              <w:t>Menentukan rumusan dan batasan masalah penelitian</w:t>
            </w:r>
          </w:p>
        </w:tc>
        <w:tc>
          <w:tcPr>
            <w:tcW w:w="1391" w:type="dxa"/>
            <w:tcBorders>
              <w:left w:val="single" w:sz="4" w:space="0" w:color="auto"/>
            </w:tcBorders>
          </w:tcPr>
          <w:p w14:paraId="000A1296" w14:textId="77777777" w:rsidR="008B4DCC" w:rsidRDefault="00BC02C6">
            <w:r>
              <w:t>Teks/berita</w:t>
            </w:r>
          </w:p>
        </w:tc>
        <w:tc>
          <w:tcPr>
            <w:tcW w:w="1331" w:type="dxa"/>
            <w:tcBorders>
              <w:right w:val="single" w:sz="4" w:space="0" w:color="auto"/>
            </w:tcBorders>
          </w:tcPr>
          <w:p w14:paraId="1D77B3B3" w14:textId="77777777" w:rsidR="008B4DCC" w:rsidRDefault="00BC02C6">
            <w:pPr>
              <w:tabs>
                <w:tab w:val="left" w:pos="842"/>
              </w:tabs>
            </w:pPr>
            <w:r>
              <w:t xml:space="preserve">Menganalisis </w:t>
            </w:r>
          </w:p>
        </w:tc>
        <w:tc>
          <w:tcPr>
            <w:tcW w:w="1417" w:type="dxa"/>
            <w:tcBorders>
              <w:left w:val="single" w:sz="4" w:space="0" w:color="auto"/>
            </w:tcBorders>
          </w:tcPr>
          <w:p w14:paraId="14359E24" w14:textId="77777777" w:rsidR="008B4DCC" w:rsidRDefault="00BC02C6">
            <w:r>
              <w:t xml:space="preserve">Refleksi </w:t>
            </w:r>
          </w:p>
        </w:tc>
        <w:tc>
          <w:tcPr>
            <w:tcW w:w="7262" w:type="dxa"/>
          </w:tcPr>
          <w:p w14:paraId="68009076" w14:textId="77777777" w:rsidR="008B4DCC" w:rsidRDefault="00BC02C6">
            <w:p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 xml:space="preserve">2. Jika seseorang akan melakukan penelitian dengan fokus penelitian peristiwa tersebut, manakah rumusan masalah </w:t>
            </w:r>
            <w:r>
              <w:rPr>
                <w:rFonts w:ascii="Arial" w:eastAsia="Times New Roman" w:hAnsi="Arial"/>
                <w:b/>
                <w:bCs/>
                <w:color w:val="333333"/>
                <w:sz w:val="21"/>
                <w:szCs w:val="21"/>
                <w:lang w:eastAsia="id-ID"/>
              </w:rPr>
              <w:t>yang tepat untuk penelitian tersebut?</w:t>
            </w:r>
          </w:p>
          <w:p w14:paraId="78B2E059" w14:textId="77777777" w:rsidR="008B4DCC" w:rsidRDefault="00BC02C6">
            <w:pPr>
              <w:pStyle w:val="DaftarParagraf"/>
              <w:numPr>
                <w:ilvl w:val="0"/>
                <w:numId w:val="7"/>
              </w:num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Apa penyebab utama pencairan es di kutub utara dan selatan?</w:t>
            </w:r>
          </w:p>
          <w:p w14:paraId="01559C3D" w14:textId="77777777" w:rsidR="008B4DCC" w:rsidRDefault="00BC02C6">
            <w:pPr>
              <w:pStyle w:val="DaftarParagraf"/>
              <w:numPr>
                <w:ilvl w:val="0"/>
                <w:numId w:val="7"/>
              </w:num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Bagaimana pencairan gletser di Greenland mempengaruhi pola cuaca di seluruh dunia?</w:t>
            </w:r>
          </w:p>
          <w:p w14:paraId="4C5784D6" w14:textId="77777777" w:rsidR="008B4DCC" w:rsidRDefault="00BC02C6">
            <w:pPr>
              <w:pStyle w:val="DaftarParagraf"/>
              <w:numPr>
                <w:ilvl w:val="0"/>
                <w:numId w:val="7"/>
              </w:num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Bagaimana kenaikan permukaan air laut akibat pencairan es mempengaruhi kehi</w:t>
            </w:r>
            <w:r>
              <w:rPr>
                <w:rFonts w:ascii="Arial" w:eastAsia="Times New Roman" w:hAnsi="Arial"/>
                <w:b/>
                <w:bCs/>
                <w:color w:val="333333"/>
                <w:sz w:val="21"/>
                <w:szCs w:val="21"/>
                <w:lang w:eastAsia="id-ID"/>
              </w:rPr>
              <w:t>dupan manusia di wilayah pesisir?</w:t>
            </w:r>
          </w:p>
          <w:p w14:paraId="548FD3D1" w14:textId="77777777" w:rsidR="008B4DCC" w:rsidRDefault="00BC02C6">
            <w:pPr>
              <w:pStyle w:val="DaftarParagraf"/>
              <w:numPr>
                <w:ilvl w:val="0"/>
                <w:numId w:val="7"/>
              </w:num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Apa dampak perubahan iklim terhadap habitat hewan di kutub utara?</w:t>
            </w:r>
          </w:p>
          <w:p w14:paraId="2CBDE892" w14:textId="77777777" w:rsidR="008B4DCC" w:rsidRDefault="00BC02C6">
            <w:pPr>
              <w:numPr>
                <w:ilvl w:val="0"/>
                <w:numId w:val="7"/>
              </w:numPr>
              <w:rPr>
                <w:rFonts w:ascii="Arial" w:eastAsia="Times New Roman" w:hAnsi="Arial"/>
                <w:color w:val="333333"/>
                <w:sz w:val="21"/>
                <w:szCs w:val="21"/>
                <w:lang w:eastAsia="id-ID"/>
              </w:rPr>
            </w:pPr>
            <w:r>
              <w:rPr>
                <w:rFonts w:ascii="Arial" w:eastAsia="Times New Roman" w:hAnsi="Arial"/>
                <w:b/>
                <w:bCs/>
                <w:color w:val="333333"/>
                <w:sz w:val="21"/>
                <w:szCs w:val="21"/>
                <w:lang w:eastAsia="id-ID"/>
              </w:rPr>
              <w:t>Bagaimana pencairan es di kutub dapat dihentikan secara efektif?</w:t>
            </w:r>
          </w:p>
        </w:tc>
      </w:tr>
      <w:tr w:rsidR="008B4DCC" w14:paraId="0E40A520" w14:textId="77777777">
        <w:tc>
          <w:tcPr>
            <w:tcW w:w="1234" w:type="dxa"/>
          </w:tcPr>
          <w:p w14:paraId="09C01AF3" w14:textId="77777777" w:rsidR="008B4DCC" w:rsidRDefault="00BC02C6">
            <w:r>
              <w:rPr>
                <w:sz w:val="24"/>
                <w:szCs w:val="24"/>
              </w:rPr>
              <w:t>Membuat alternatif solusi pemecahan masalah</w:t>
            </w:r>
          </w:p>
        </w:tc>
        <w:tc>
          <w:tcPr>
            <w:tcW w:w="1851" w:type="dxa"/>
            <w:tcBorders>
              <w:right w:val="single" w:sz="4" w:space="0" w:color="auto"/>
            </w:tcBorders>
          </w:tcPr>
          <w:p w14:paraId="29D6A46F" w14:textId="77777777" w:rsidR="008B4DCC" w:rsidRDefault="008B4DCC">
            <w:pPr>
              <w:pStyle w:val="DaftarParagraf"/>
              <w:numPr>
                <w:ilvl w:val="0"/>
                <w:numId w:val="1"/>
              </w:numPr>
              <w:ind w:left="184" w:hanging="113"/>
            </w:pPr>
          </w:p>
        </w:tc>
        <w:tc>
          <w:tcPr>
            <w:tcW w:w="1391" w:type="dxa"/>
            <w:tcBorders>
              <w:left w:val="single" w:sz="4" w:space="0" w:color="auto"/>
            </w:tcBorders>
          </w:tcPr>
          <w:p w14:paraId="2A6F0D18" w14:textId="77777777" w:rsidR="008B4DCC" w:rsidRDefault="00BC02C6">
            <w:r>
              <w:t>Teks/berita</w:t>
            </w:r>
          </w:p>
        </w:tc>
        <w:tc>
          <w:tcPr>
            <w:tcW w:w="1331" w:type="dxa"/>
            <w:tcBorders>
              <w:right w:val="single" w:sz="4" w:space="0" w:color="auto"/>
            </w:tcBorders>
          </w:tcPr>
          <w:p w14:paraId="0156123C" w14:textId="77777777" w:rsidR="008B4DCC" w:rsidRDefault="00BC02C6">
            <w:r>
              <w:t xml:space="preserve">Membuat solusi </w:t>
            </w:r>
            <w:r>
              <w:t>permasalahan</w:t>
            </w:r>
          </w:p>
        </w:tc>
        <w:tc>
          <w:tcPr>
            <w:tcW w:w="1417" w:type="dxa"/>
            <w:tcBorders>
              <w:left w:val="single" w:sz="4" w:space="0" w:color="auto"/>
            </w:tcBorders>
          </w:tcPr>
          <w:p w14:paraId="5E064A55" w14:textId="77777777" w:rsidR="008B4DCC" w:rsidRDefault="00BC02C6">
            <w:r>
              <w:t>Refleksi</w:t>
            </w:r>
          </w:p>
        </w:tc>
        <w:tc>
          <w:tcPr>
            <w:tcW w:w="7262" w:type="dxa"/>
          </w:tcPr>
          <w:p w14:paraId="325E841C" w14:textId="77777777" w:rsidR="008B4DCC" w:rsidRDefault="00BC02C6">
            <w:p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Stimulus 2</w:t>
            </w:r>
          </w:p>
          <w:p w14:paraId="6EFEF452" w14:textId="77777777" w:rsidR="008B4DCC" w:rsidRDefault="00BC02C6">
            <w:p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(untuk menjawab soal nomor 3 dan 4)</w:t>
            </w:r>
          </w:p>
          <w:p w14:paraId="45EFD8F0" w14:textId="77777777" w:rsidR="008B4DCC" w:rsidRDefault="00BC02C6">
            <w:pPr>
              <w:rPr>
                <w:rFonts w:ascii="Arial" w:eastAsia="Times New Roman" w:hAnsi="Arial"/>
                <w:b/>
                <w:bCs/>
                <w:color w:val="333333"/>
                <w:sz w:val="21"/>
                <w:szCs w:val="21"/>
                <w:lang w:eastAsia="id-ID"/>
              </w:rPr>
            </w:pPr>
            <w:r>
              <w:rPr>
                <w:rFonts w:ascii="Arial" w:eastAsia="Times New Roman" w:hAnsi="Arial"/>
                <w:b/>
                <w:bCs/>
                <w:noProof/>
                <w:color w:val="333333"/>
                <w:sz w:val="21"/>
                <w:szCs w:val="21"/>
                <w:lang w:eastAsia="id-ID"/>
              </w:rPr>
              <w:drawing>
                <wp:inline distT="0" distB="0" distL="0" distR="0" wp14:anchorId="55A6A4B3" wp14:editId="7509588A">
                  <wp:extent cx="3446780" cy="1187450"/>
                  <wp:effectExtent l="0" t="0" r="1270" b="0"/>
                  <wp:docPr id="1026" name="Gambar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ambar 1"/>
                          <pic:cNvPicPr/>
                        </pic:nvPicPr>
                        <pic:blipFill>
                          <a:blip r:embed="rId7" cstate="print"/>
                          <a:srcRect t="27080" b="21240"/>
                          <a:stretch/>
                        </pic:blipFill>
                        <pic:spPr>
                          <a:xfrm>
                            <a:off x="0" y="0"/>
                            <a:ext cx="3446780" cy="1187450"/>
                          </a:xfrm>
                          <a:prstGeom prst="rect">
                            <a:avLst/>
                          </a:prstGeom>
                          <a:ln>
                            <a:noFill/>
                          </a:ln>
                        </pic:spPr>
                      </pic:pic>
                    </a:graphicData>
                  </a:graphic>
                </wp:inline>
              </w:drawing>
            </w:r>
          </w:p>
          <w:p w14:paraId="1D623F70" w14:textId="77777777" w:rsidR="008B4DCC" w:rsidRDefault="00BC02C6">
            <w:p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lastRenderedPageBreak/>
              <w:t>Sumber: Kompas.com</w:t>
            </w:r>
          </w:p>
          <w:p w14:paraId="5D2873C4" w14:textId="77777777" w:rsidR="008B4DCC" w:rsidRDefault="00BC02C6">
            <w:p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Metode Pemisahan Campuran Kapur Barus</w:t>
            </w:r>
          </w:p>
          <w:p w14:paraId="73EE1C5D" w14:textId="77777777" w:rsidR="008B4DCC" w:rsidRDefault="00BC02C6">
            <w:pPr>
              <w:spacing w:before="100" w:beforeAutospacing="1" w:after="100" w:afterAutospacing="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Pada gambar terlihat empat tahap proses pengkristalan zat padat dari fase gas yang didinginkan secara perlahan. Dalam </w:t>
            </w:r>
            <w:r>
              <w:rPr>
                <w:rFonts w:ascii="Times New Roman" w:eastAsia="Times New Roman" w:hAnsi="Times New Roman" w:cs="Times New Roman"/>
                <w:sz w:val="24"/>
                <w:szCs w:val="24"/>
                <w:lang w:eastAsia="id-ID"/>
              </w:rPr>
              <w:t>setiap tahap: (a) Tahap awal menunjukkan beberapa partikel zat yang mulai terbentuk di dasar wadah. (b) Partikel-partikel mulai bertambah jumlahnya, dan kristal mulai terbentuk lebih jelas. (c) Kristal semakin berkembang dan mengumpul di sekitar alat pendi</w:t>
            </w:r>
            <w:r>
              <w:rPr>
                <w:rFonts w:ascii="Times New Roman" w:eastAsia="Times New Roman" w:hAnsi="Times New Roman" w:cs="Times New Roman"/>
                <w:sz w:val="24"/>
                <w:szCs w:val="24"/>
                <w:lang w:eastAsia="id-ID"/>
              </w:rPr>
              <w:t>ngin.(d) Kristal yang lebih besar dan teratur terlihat memenuhi dasar wadah.</w:t>
            </w:r>
          </w:p>
          <w:p w14:paraId="10C306C9" w14:textId="77777777" w:rsidR="008B4DCC" w:rsidRDefault="00BC02C6">
            <w:pPr>
              <w:spacing w:before="100" w:beforeAutospacing="1" w:after="100" w:afterAutospacing="1"/>
              <w:rPr>
                <w:rFonts w:ascii="Times New Roman" w:eastAsia="Times New Roman" w:hAnsi="Times New Roman" w:cs="Times New Roman"/>
                <w:sz w:val="24"/>
                <w:szCs w:val="24"/>
                <w:lang w:eastAsia="id-ID"/>
              </w:rPr>
            </w:pPr>
            <w:r>
              <w:t>Dalam eksperimen ini, diperlihatkan bagaimana zat gas dapat berubah menjadi padatan melalui proses kristalisasi ketika didinginkan dengan suhu rendah. Proses ini mirip dengan feno</w:t>
            </w:r>
            <w:r>
              <w:t>mena pengkristalan uap air menjadi salju atau es pada suhu dingin yang ekstrem. Proses pengkristalan ini sering digunakan dalam industri untuk pemurnian bahan dan produksi zat-zat tertentu.</w:t>
            </w:r>
          </w:p>
          <w:p w14:paraId="24E80F2F" w14:textId="77777777" w:rsidR="008B4DCC" w:rsidRDefault="008B4DCC"/>
          <w:p w14:paraId="759B4075" w14:textId="77777777" w:rsidR="008B4DCC" w:rsidRDefault="00BC02C6">
            <w:pPr>
              <w:rPr>
                <w:b/>
                <w:bCs/>
              </w:rPr>
            </w:pPr>
            <w:r>
              <w:rPr>
                <w:b/>
                <w:bCs/>
              </w:rPr>
              <w:t>3. Berdasarkan gambar yang menunjukkan perubahan wujud zat melalu</w:t>
            </w:r>
            <w:r>
              <w:rPr>
                <w:b/>
                <w:bCs/>
              </w:rPr>
              <w:t xml:space="preserve">i proses sublimasi atau </w:t>
            </w:r>
            <w:proofErr w:type="spellStart"/>
            <w:r>
              <w:rPr>
                <w:b/>
                <w:bCs/>
              </w:rPr>
              <w:t>deposisi</w:t>
            </w:r>
            <w:proofErr w:type="spellEnd"/>
            <w:r>
              <w:rPr>
                <w:b/>
                <w:bCs/>
              </w:rPr>
              <w:t>, manakah pernyataan yang paling tepat menggambarkan fenomena yang terjadi pada zat tersebut?</w:t>
            </w:r>
          </w:p>
          <w:p w14:paraId="6004C628" w14:textId="77777777" w:rsidR="008B4DCC" w:rsidRDefault="008B4DCC">
            <w:pPr>
              <w:rPr>
                <w:b/>
                <w:bCs/>
              </w:rPr>
            </w:pPr>
          </w:p>
          <w:p w14:paraId="3232DDE6" w14:textId="77777777" w:rsidR="008B4DCC" w:rsidRDefault="00BC02C6">
            <w:pPr>
              <w:rPr>
                <w:b/>
                <w:bCs/>
              </w:rPr>
            </w:pPr>
            <w:r>
              <w:rPr>
                <w:b/>
                <w:bCs/>
              </w:rPr>
              <w:t>a. Zat mengalami perubahan wujud dari gas menjadi cair kemudian padat, akibat penurunan suhu yang drastis.</w:t>
            </w:r>
          </w:p>
          <w:p w14:paraId="64779393" w14:textId="77777777" w:rsidR="008B4DCC" w:rsidRDefault="00BC02C6">
            <w:pPr>
              <w:rPr>
                <w:b/>
                <w:bCs/>
              </w:rPr>
            </w:pPr>
            <w:r>
              <w:rPr>
                <w:b/>
                <w:bCs/>
              </w:rPr>
              <w:t>b. Zat mengalami perub</w:t>
            </w:r>
            <w:r>
              <w:rPr>
                <w:b/>
                <w:bCs/>
              </w:rPr>
              <w:t xml:space="preserve">ahan wujud dari gas langsung menjadi padat melalui proses </w:t>
            </w:r>
            <w:proofErr w:type="spellStart"/>
            <w:r>
              <w:rPr>
                <w:b/>
                <w:bCs/>
              </w:rPr>
              <w:t>deposisi</w:t>
            </w:r>
            <w:proofErr w:type="spellEnd"/>
            <w:r>
              <w:rPr>
                <w:b/>
                <w:bCs/>
              </w:rPr>
              <w:t>, tanpa melalui fase cair terlebih dahulu.</w:t>
            </w:r>
          </w:p>
          <w:p w14:paraId="5A655221" w14:textId="77777777" w:rsidR="008B4DCC" w:rsidRDefault="00BC02C6">
            <w:pPr>
              <w:rPr>
                <w:b/>
                <w:bCs/>
              </w:rPr>
            </w:pPr>
            <w:r>
              <w:rPr>
                <w:b/>
                <w:bCs/>
              </w:rPr>
              <w:t>c. Zat mengalami perubahan wujud dari cair menjadi gas karena adanya peningkatan suhu yang cepat.</w:t>
            </w:r>
          </w:p>
          <w:p w14:paraId="7C0CB31F" w14:textId="77777777" w:rsidR="008B4DCC" w:rsidRDefault="00BC02C6">
            <w:pPr>
              <w:rPr>
                <w:b/>
                <w:bCs/>
              </w:rPr>
            </w:pPr>
            <w:r>
              <w:rPr>
                <w:b/>
                <w:bCs/>
              </w:rPr>
              <w:t>d. Zat padat langsung menguap menjadi gas tanpa m</w:t>
            </w:r>
            <w:r>
              <w:rPr>
                <w:b/>
                <w:bCs/>
              </w:rPr>
              <w:t>elewati fase cair, menunjukkan proses sublimasi.</w:t>
            </w:r>
          </w:p>
        </w:tc>
      </w:tr>
      <w:tr w:rsidR="008B4DCC" w14:paraId="4954ED34" w14:textId="77777777">
        <w:tc>
          <w:tcPr>
            <w:tcW w:w="1234" w:type="dxa"/>
          </w:tcPr>
          <w:p w14:paraId="610B6FA6" w14:textId="77777777" w:rsidR="008B4DCC" w:rsidRDefault="00BC02C6">
            <w:r>
              <w:rPr>
                <w:sz w:val="24"/>
                <w:szCs w:val="24"/>
              </w:rPr>
              <w:lastRenderedPageBreak/>
              <w:t xml:space="preserve">Pengumpulan data </w:t>
            </w:r>
            <w:r>
              <w:rPr>
                <w:sz w:val="24"/>
                <w:szCs w:val="24"/>
              </w:rPr>
              <w:lastRenderedPageBreak/>
              <w:t>sebagai pengembangan ide dari solusi pemecahan masalah</w:t>
            </w:r>
          </w:p>
        </w:tc>
        <w:tc>
          <w:tcPr>
            <w:tcW w:w="1851" w:type="dxa"/>
            <w:tcBorders>
              <w:right w:val="single" w:sz="4" w:space="0" w:color="auto"/>
            </w:tcBorders>
          </w:tcPr>
          <w:p w14:paraId="0EC727E5" w14:textId="77777777" w:rsidR="008B4DCC" w:rsidRDefault="008B4DCC">
            <w:pPr>
              <w:pStyle w:val="DaftarParagraf"/>
              <w:numPr>
                <w:ilvl w:val="0"/>
                <w:numId w:val="1"/>
              </w:numPr>
              <w:ind w:left="184" w:hanging="113"/>
            </w:pPr>
          </w:p>
        </w:tc>
        <w:tc>
          <w:tcPr>
            <w:tcW w:w="1391" w:type="dxa"/>
            <w:tcBorders>
              <w:left w:val="single" w:sz="4" w:space="0" w:color="auto"/>
            </w:tcBorders>
          </w:tcPr>
          <w:p w14:paraId="095247F3" w14:textId="77777777" w:rsidR="008B4DCC" w:rsidRDefault="00BC02C6">
            <w:r>
              <w:t>Teks/berita</w:t>
            </w:r>
          </w:p>
        </w:tc>
        <w:tc>
          <w:tcPr>
            <w:tcW w:w="1331" w:type="dxa"/>
            <w:tcBorders>
              <w:right w:val="single" w:sz="4" w:space="0" w:color="auto"/>
            </w:tcBorders>
          </w:tcPr>
          <w:p w14:paraId="349EDAE4" w14:textId="77777777" w:rsidR="008B4DCC" w:rsidRDefault="00BC02C6">
            <w:r>
              <w:t xml:space="preserve">Menyimpulkan </w:t>
            </w:r>
          </w:p>
        </w:tc>
        <w:tc>
          <w:tcPr>
            <w:tcW w:w="1417" w:type="dxa"/>
            <w:tcBorders>
              <w:left w:val="single" w:sz="4" w:space="0" w:color="auto"/>
            </w:tcBorders>
          </w:tcPr>
          <w:p w14:paraId="4D403DB6" w14:textId="77777777" w:rsidR="008B4DCC" w:rsidRDefault="00BC02C6">
            <w:pPr>
              <w:rPr>
                <w:lang w:val="en-US"/>
              </w:rPr>
            </w:pPr>
            <w:r>
              <w:t>Refleksi</w:t>
            </w:r>
          </w:p>
        </w:tc>
        <w:tc>
          <w:tcPr>
            <w:tcW w:w="7262" w:type="dxa"/>
          </w:tcPr>
          <w:p w14:paraId="348C43A3" w14:textId="77777777" w:rsidR="008B4DCC" w:rsidRDefault="00BC02C6">
            <w:p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 xml:space="preserve">Dalam proses industri yang melibatkan kristalisasi seperti pada gambar, sering kali terjadi </w:t>
            </w:r>
            <w:r>
              <w:rPr>
                <w:rFonts w:ascii="Arial" w:eastAsia="Times New Roman" w:hAnsi="Arial"/>
                <w:b/>
                <w:bCs/>
                <w:color w:val="333333"/>
                <w:sz w:val="21"/>
                <w:szCs w:val="21"/>
                <w:lang w:eastAsia="id-ID"/>
              </w:rPr>
              <w:t xml:space="preserve">pembentukan kristal yang tidak sempurna. </w:t>
            </w:r>
            <w:r>
              <w:rPr>
                <w:rFonts w:ascii="Arial" w:eastAsia="Times New Roman" w:hAnsi="Arial"/>
                <w:b/>
                <w:bCs/>
                <w:color w:val="333333"/>
                <w:sz w:val="21"/>
                <w:szCs w:val="21"/>
                <w:lang w:eastAsia="id-ID"/>
              </w:rPr>
              <w:lastRenderedPageBreak/>
              <w:t>Solusi apa yang paling tepat untuk memastikan bahwa kristalisasi berlangsung optimal dan menghasilkan zat padat dengan struktur yang sempurna?</w:t>
            </w:r>
          </w:p>
          <w:p w14:paraId="040B99DD" w14:textId="77777777" w:rsidR="008B4DCC" w:rsidRDefault="008B4DCC">
            <w:pPr>
              <w:rPr>
                <w:rFonts w:ascii="Arial" w:eastAsia="Times New Roman" w:hAnsi="Arial"/>
                <w:b/>
                <w:bCs/>
                <w:color w:val="333333"/>
                <w:sz w:val="21"/>
                <w:szCs w:val="21"/>
                <w:lang w:eastAsia="id-ID"/>
              </w:rPr>
            </w:pPr>
          </w:p>
          <w:p w14:paraId="4C1A5800" w14:textId="77777777" w:rsidR="008B4DCC" w:rsidRDefault="00BC02C6">
            <w:p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a. Menaikkan suhu lingkungan proses secara signifikan untuk mempercepat</w:t>
            </w:r>
            <w:r>
              <w:rPr>
                <w:rFonts w:ascii="Arial" w:eastAsia="Times New Roman" w:hAnsi="Arial"/>
                <w:b/>
                <w:bCs/>
                <w:color w:val="333333"/>
                <w:sz w:val="21"/>
                <w:szCs w:val="21"/>
                <w:lang w:eastAsia="id-ID"/>
              </w:rPr>
              <w:t xml:space="preserve"> kristalisasi tanpa memperhatikan kondisi ideal.</w:t>
            </w:r>
          </w:p>
          <w:p w14:paraId="29AED1FE" w14:textId="77777777" w:rsidR="008B4DCC" w:rsidRDefault="00BC02C6">
            <w:p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b. Mengontrol kondisi tekanan dan suhu dengan lebih teliti agar kristal terbentuk secara perlahan dan sempurna.</w:t>
            </w:r>
          </w:p>
          <w:p w14:paraId="32BAB685" w14:textId="77777777" w:rsidR="008B4DCC" w:rsidRDefault="00BC02C6">
            <w:p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c. Menghentikan proses pengkristalan di tengah jalan untuk mencegah kristal yang tidak diingink</w:t>
            </w:r>
            <w:r>
              <w:rPr>
                <w:rFonts w:ascii="Arial" w:eastAsia="Times New Roman" w:hAnsi="Arial"/>
                <w:b/>
                <w:bCs/>
                <w:color w:val="333333"/>
                <w:sz w:val="21"/>
                <w:szCs w:val="21"/>
                <w:lang w:eastAsia="id-ID"/>
              </w:rPr>
              <w:t>an terbentuk.</w:t>
            </w:r>
          </w:p>
          <w:p w14:paraId="3FF8DD77" w14:textId="77777777" w:rsidR="008B4DCC" w:rsidRDefault="00BC02C6">
            <w:p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d. Memanaskan kembali bahan yang tidak terkristalisasi agar dapat mengulangi proses dari awal.</w:t>
            </w:r>
          </w:p>
        </w:tc>
      </w:tr>
      <w:tr w:rsidR="008B4DCC" w14:paraId="1AB1BB00" w14:textId="77777777">
        <w:tc>
          <w:tcPr>
            <w:tcW w:w="1234" w:type="dxa"/>
          </w:tcPr>
          <w:p w14:paraId="5A1CCEF6" w14:textId="77777777" w:rsidR="008B4DCC" w:rsidRDefault="008B4DCC"/>
        </w:tc>
        <w:tc>
          <w:tcPr>
            <w:tcW w:w="1851" w:type="dxa"/>
            <w:tcBorders>
              <w:right w:val="single" w:sz="4" w:space="0" w:color="auto"/>
            </w:tcBorders>
          </w:tcPr>
          <w:p w14:paraId="1E3CA2DD" w14:textId="77777777" w:rsidR="008B4DCC" w:rsidRDefault="008B4DCC">
            <w:pPr>
              <w:pStyle w:val="DaftarParagraf"/>
              <w:numPr>
                <w:ilvl w:val="0"/>
                <w:numId w:val="1"/>
              </w:numPr>
              <w:ind w:left="184" w:hanging="113"/>
            </w:pPr>
          </w:p>
        </w:tc>
        <w:tc>
          <w:tcPr>
            <w:tcW w:w="1391" w:type="dxa"/>
            <w:tcBorders>
              <w:left w:val="single" w:sz="4" w:space="0" w:color="auto"/>
            </w:tcBorders>
          </w:tcPr>
          <w:p w14:paraId="1740B68E" w14:textId="77777777" w:rsidR="008B4DCC" w:rsidRDefault="00BC02C6">
            <w:r>
              <w:t>Teks/berita</w:t>
            </w:r>
          </w:p>
        </w:tc>
        <w:tc>
          <w:tcPr>
            <w:tcW w:w="1331" w:type="dxa"/>
            <w:tcBorders>
              <w:right w:val="single" w:sz="4" w:space="0" w:color="auto"/>
            </w:tcBorders>
          </w:tcPr>
          <w:p w14:paraId="28A816E4" w14:textId="77777777" w:rsidR="008B4DCC" w:rsidRDefault="00BC02C6">
            <w:r>
              <w:t xml:space="preserve">Mengidentifikasi </w:t>
            </w:r>
          </w:p>
        </w:tc>
        <w:tc>
          <w:tcPr>
            <w:tcW w:w="1417" w:type="dxa"/>
            <w:tcBorders>
              <w:left w:val="single" w:sz="4" w:space="0" w:color="auto"/>
            </w:tcBorders>
          </w:tcPr>
          <w:p w14:paraId="5382F03C" w14:textId="77777777" w:rsidR="008B4DCC" w:rsidRDefault="00BC02C6">
            <w:pPr>
              <w:rPr>
                <w:lang w:val="en-US"/>
              </w:rPr>
            </w:pPr>
            <w:r>
              <w:t>Refleksi</w:t>
            </w:r>
          </w:p>
        </w:tc>
        <w:tc>
          <w:tcPr>
            <w:tcW w:w="7262" w:type="dxa"/>
          </w:tcPr>
          <w:p w14:paraId="61470B9B" w14:textId="77777777" w:rsidR="008B4DCC" w:rsidRDefault="00BC02C6">
            <w:p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 xml:space="preserve">Stimulus 3 </w:t>
            </w:r>
          </w:p>
          <w:p w14:paraId="7D952307" w14:textId="77777777" w:rsidR="008B4DCC" w:rsidRDefault="00BC02C6">
            <w:pPr>
              <w:rPr>
                <w:rFonts w:ascii="Arial" w:eastAsia="Times New Roman" w:hAnsi="Arial"/>
                <w:color w:val="333333"/>
                <w:sz w:val="21"/>
                <w:szCs w:val="21"/>
                <w:lang w:eastAsia="id-ID"/>
              </w:rPr>
            </w:pPr>
            <w:r>
              <w:rPr>
                <w:rFonts w:ascii="Arial" w:eastAsia="Times New Roman" w:hAnsi="Arial"/>
                <w:color w:val="333333"/>
                <w:sz w:val="21"/>
                <w:szCs w:val="21"/>
                <w:lang w:eastAsia="id-ID"/>
              </w:rPr>
              <w:t>(Untuk menjawab soal nomor 5 dan 6)</w:t>
            </w:r>
          </w:p>
          <w:p w14:paraId="5D6DCF0F" w14:textId="77777777" w:rsidR="008B4DCC" w:rsidRDefault="008B4DCC">
            <w:pPr>
              <w:rPr>
                <w:rFonts w:ascii="Arial" w:eastAsia="Times New Roman" w:hAnsi="Arial"/>
                <w:color w:val="333333"/>
                <w:sz w:val="21"/>
                <w:szCs w:val="21"/>
                <w:lang w:eastAsia="id-ID"/>
              </w:rPr>
            </w:pPr>
          </w:p>
          <w:p w14:paraId="58AD54AE" w14:textId="77777777" w:rsidR="008B4DCC" w:rsidRDefault="00BC02C6">
            <w:pPr>
              <w:rPr>
                <w:rFonts w:ascii="Arial" w:eastAsia="Times New Roman" w:hAnsi="Arial"/>
                <w:color w:val="333333"/>
                <w:sz w:val="21"/>
                <w:szCs w:val="21"/>
                <w:lang w:eastAsia="id-ID"/>
              </w:rPr>
            </w:pPr>
            <w:hyperlink r:id="rId8" w:history="1">
              <w:r>
                <w:rPr>
                  <w:rStyle w:val="Hyperlink"/>
                  <w:rFonts w:ascii="Arial" w:eastAsia="Times New Roman" w:hAnsi="Arial"/>
                  <w:sz w:val="21"/>
                  <w:szCs w:val="21"/>
                  <w:lang w:eastAsia="id-ID"/>
                </w:rPr>
                <w:t>https://www.liputan6.com/global/read/3239285/suhu-minus-hantam-kazakhstan-sejumlah-hewan-mati-membeku?page=2</w:t>
              </w:r>
            </w:hyperlink>
            <w:r>
              <w:rPr>
                <w:rFonts w:ascii="Arial" w:eastAsia="Times New Roman" w:hAnsi="Arial"/>
                <w:color w:val="333333"/>
                <w:sz w:val="21"/>
                <w:szCs w:val="21"/>
                <w:lang w:eastAsia="id-ID"/>
              </w:rPr>
              <w:t xml:space="preserve"> </w:t>
            </w:r>
          </w:p>
          <w:p w14:paraId="0C967613" w14:textId="77777777" w:rsidR="008B4DCC" w:rsidRDefault="008B4DCC">
            <w:pPr>
              <w:rPr>
                <w:rFonts w:ascii="Arial" w:eastAsia="Times New Roman" w:hAnsi="Arial"/>
                <w:color w:val="333333"/>
                <w:sz w:val="21"/>
                <w:szCs w:val="21"/>
                <w:lang w:eastAsia="id-ID"/>
              </w:rPr>
            </w:pPr>
          </w:p>
          <w:p w14:paraId="033C68BC" w14:textId="77777777" w:rsidR="008B4DCC" w:rsidRDefault="00BC02C6">
            <w:pPr>
              <w:jc w:val="both"/>
              <w:rPr>
                <w:rFonts w:ascii="Arial" w:eastAsia="Times New Roman" w:hAnsi="Arial"/>
                <w:color w:val="333333"/>
                <w:sz w:val="21"/>
                <w:szCs w:val="21"/>
                <w:lang w:eastAsia="id-ID"/>
              </w:rPr>
            </w:pPr>
            <w:r>
              <w:rPr>
                <w:rFonts w:ascii="Arial" w:eastAsia="Times New Roman" w:hAnsi="Arial"/>
                <w:color w:val="333333"/>
                <w:sz w:val="21"/>
                <w:szCs w:val="21"/>
                <w:lang w:eastAsia="id-ID"/>
              </w:rPr>
              <w:t>Dalam beberapa pekan</w:t>
            </w:r>
            <w:r>
              <w:rPr>
                <w:rFonts w:ascii="Arial" w:eastAsia="Times New Roman" w:hAnsi="Arial"/>
                <w:color w:val="333333"/>
                <w:sz w:val="21"/>
                <w:szCs w:val="21"/>
                <w:lang w:eastAsia="id-ID"/>
              </w:rPr>
              <w:t xml:space="preserve"> terakhir di akhir bulan Januari 2024, berbagai wilayah di belahan dunia mengalami musim dingin yang ekstrem, membawa suhu yang sangat rendah hingga di bawah titik beku. Fenomena ini menyebabkan perubahan signifikan dalam lingkungan, di mana banyak benda y</w:t>
            </w:r>
            <w:r>
              <w:rPr>
                <w:rFonts w:ascii="Arial" w:eastAsia="Times New Roman" w:hAnsi="Arial"/>
                <w:color w:val="333333"/>
                <w:sz w:val="21"/>
                <w:szCs w:val="21"/>
                <w:lang w:eastAsia="id-ID"/>
              </w:rPr>
              <w:t xml:space="preserve">ang sebelumnya cair, seperti air di danau, sungai, dan bahkan permukaan jalan, mengalami perubahan menjadi es. Salah satu contoh terlihat di daerah perkotaan  di </w:t>
            </w:r>
            <w:proofErr w:type="spellStart"/>
            <w:r>
              <w:rPr>
                <w:rFonts w:ascii="Arial" w:eastAsia="Times New Roman" w:hAnsi="Arial"/>
                <w:color w:val="333333"/>
                <w:sz w:val="21"/>
                <w:szCs w:val="21"/>
                <w:lang w:eastAsia="id-ID"/>
              </w:rPr>
              <w:t>Kazakstan</w:t>
            </w:r>
            <w:proofErr w:type="spellEnd"/>
            <w:r>
              <w:rPr>
                <w:rFonts w:ascii="Arial" w:eastAsia="Times New Roman" w:hAnsi="Arial"/>
                <w:color w:val="333333"/>
                <w:sz w:val="21"/>
                <w:szCs w:val="21"/>
                <w:lang w:eastAsia="id-ID"/>
              </w:rPr>
              <w:t xml:space="preserve">, di mana trotoar dan jalanan tertutup lapisan es yang tebal, mengakibatkan sejumlah </w:t>
            </w:r>
            <w:r>
              <w:rPr>
                <w:rFonts w:ascii="Arial" w:eastAsia="Times New Roman" w:hAnsi="Arial"/>
                <w:color w:val="333333"/>
                <w:sz w:val="21"/>
                <w:szCs w:val="21"/>
                <w:lang w:eastAsia="id-ID"/>
              </w:rPr>
              <w:t xml:space="preserve">kecelakaan lalu lintas dan gangguan pada aktivitas sehari-hari. Di daerah pedesaan, petani menghadapi tantangan baru karena tanaman dan sumber air bersih mereka berubah menjadi es, yang dapat memengaruhi hasil panen di musim yang akan datang. Para ilmuwan </w:t>
            </w:r>
            <w:r>
              <w:rPr>
                <w:rFonts w:ascii="Arial" w:eastAsia="Times New Roman" w:hAnsi="Arial"/>
                <w:color w:val="333333"/>
                <w:sz w:val="21"/>
                <w:szCs w:val="21"/>
                <w:lang w:eastAsia="id-ID"/>
              </w:rPr>
              <w:t>menjelaskan bahwa penurunan suhu yang drastis ini tidak hanya berdampak pada kehidupan manusia, tetapi juga pada ekosistem. Beberapa hewan yang tidak dapat beradaptasi dengan suhu ekstrem terpaksa mencari tempat berlindung yang lebih hangat atau mati karen</w:t>
            </w:r>
            <w:r>
              <w:rPr>
                <w:rFonts w:ascii="Arial" w:eastAsia="Times New Roman" w:hAnsi="Arial"/>
                <w:color w:val="333333"/>
                <w:sz w:val="21"/>
                <w:szCs w:val="21"/>
                <w:lang w:eastAsia="id-ID"/>
              </w:rPr>
              <w:t xml:space="preserve">a kedinginan. Kejadian ini juga membuka diskusi lebih luas tentang perubahan iklim dan dampaknya pada cuaca ekstrem di masa depan. Masyarakat diimbau untuk lebih berhati-hati saat beraktivitas di luar ruangan, </w:t>
            </w:r>
            <w:r>
              <w:rPr>
                <w:rFonts w:ascii="Arial" w:eastAsia="Times New Roman" w:hAnsi="Arial"/>
                <w:color w:val="333333"/>
                <w:sz w:val="21"/>
                <w:szCs w:val="21"/>
                <w:lang w:eastAsia="id-ID"/>
              </w:rPr>
              <w:lastRenderedPageBreak/>
              <w:t>serta memeriksa kondisi saluran air dan pipa a</w:t>
            </w:r>
            <w:r>
              <w:rPr>
                <w:rFonts w:ascii="Arial" w:eastAsia="Times New Roman" w:hAnsi="Arial"/>
                <w:color w:val="333333"/>
                <w:sz w:val="21"/>
                <w:szCs w:val="21"/>
                <w:lang w:eastAsia="id-ID"/>
              </w:rPr>
              <w:t>gar tidak mengalami pembekuan yang dapat merusak infrastruktur.</w:t>
            </w:r>
          </w:p>
          <w:p w14:paraId="3F8A9FC1" w14:textId="77777777" w:rsidR="008B4DCC" w:rsidRDefault="00BC02C6">
            <w:pPr>
              <w:jc w:val="both"/>
              <w:rPr>
                <w:rFonts w:ascii="Arial" w:eastAsia="Times New Roman" w:hAnsi="Arial"/>
                <w:color w:val="333333"/>
                <w:sz w:val="21"/>
                <w:szCs w:val="21"/>
                <w:lang w:eastAsia="id-ID"/>
              </w:rPr>
            </w:pPr>
            <w:r>
              <w:rPr>
                <w:rFonts w:ascii="Arial" w:eastAsia="Times New Roman" w:hAnsi="Arial"/>
                <w:color w:val="333333"/>
                <w:sz w:val="21"/>
                <w:szCs w:val="21"/>
                <w:lang w:eastAsia="id-ID"/>
              </w:rPr>
              <w:t xml:space="preserve"> </w:t>
            </w:r>
          </w:p>
          <w:p w14:paraId="441F9671" w14:textId="77777777" w:rsidR="008B4DCC" w:rsidRDefault="00BC02C6">
            <w:pPr>
              <w:jc w:val="both"/>
              <w:rPr>
                <w:rFonts w:ascii="Arial" w:eastAsia="Times New Roman" w:hAnsi="Arial"/>
                <w:color w:val="333333"/>
                <w:sz w:val="21"/>
                <w:szCs w:val="21"/>
                <w:lang w:eastAsia="id-ID"/>
              </w:rPr>
            </w:pPr>
            <w:r>
              <w:rPr>
                <w:rFonts w:ascii="Arial" w:eastAsia="Times New Roman" w:hAnsi="Arial"/>
                <w:color w:val="333333"/>
                <w:sz w:val="21"/>
                <w:szCs w:val="21"/>
                <w:lang w:eastAsia="id-ID"/>
              </w:rPr>
              <w:t>5. Berdasarkan cuplikan berita di atas, apa masalah utama yang dapat kamu identifikasi dari berita tersebut?</w:t>
            </w:r>
          </w:p>
          <w:p w14:paraId="0ADB4A0A" w14:textId="77777777" w:rsidR="008B4DCC" w:rsidRDefault="008B4DCC">
            <w:pPr>
              <w:jc w:val="both"/>
              <w:rPr>
                <w:rFonts w:ascii="Arial" w:eastAsia="Times New Roman" w:hAnsi="Arial"/>
                <w:color w:val="333333"/>
                <w:sz w:val="21"/>
                <w:szCs w:val="21"/>
                <w:lang w:eastAsia="id-ID"/>
              </w:rPr>
            </w:pPr>
          </w:p>
          <w:p w14:paraId="19B42512" w14:textId="77777777" w:rsidR="008B4DCC" w:rsidRDefault="00BC02C6">
            <w:pPr>
              <w:pStyle w:val="DaftarParagraf"/>
              <w:numPr>
                <w:ilvl w:val="0"/>
                <w:numId w:val="10"/>
              </w:num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Terjadi peristiwa membeku, di mana benda cair berubah menjadi es</w:t>
            </w:r>
          </w:p>
          <w:p w14:paraId="2EFEE94C" w14:textId="77777777" w:rsidR="008B4DCC" w:rsidRDefault="00BC02C6">
            <w:pPr>
              <w:pStyle w:val="DaftarParagraf"/>
              <w:numPr>
                <w:ilvl w:val="0"/>
                <w:numId w:val="10"/>
              </w:num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Terjadi peristi</w:t>
            </w:r>
            <w:r>
              <w:rPr>
                <w:rFonts w:ascii="Arial" w:eastAsia="Times New Roman" w:hAnsi="Arial"/>
                <w:b/>
                <w:bCs/>
                <w:color w:val="333333"/>
                <w:sz w:val="21"/>
                <w:szCs w:val="21"/>
                <w:lang w:eastAsia="id-ID"/>
              </w:rPr>
              <w:t>wa hujan air</w:t>
            </w:r>
          </w:p>
          <w:p w14:paraId="0448E693" w14:textId="77777777" w:rsidR="008B4DCC" w:rsidRDefault="00BC02C6">
            <w:pPr>
              <w:pStyle w:val="DaftarParagraf"/>
              <w:numPr>
                <w:ilvl w:val="0"/>
                <w:numId w:val="10"/>
              </w:num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Terjadi perubahan suhu yang sangat ekstrem</w:t>
            </w:r>
          </w:p>
          <w:p w14:paraId="7BC24055" w14:textId="77777777" w:rsidR="008B4DCC" w:rsidRDefault="00BC02C6">
            <w:pPr>
              <w:pStyle w:val="DaftarParagraf"/>
              <w:numPr>
                <w:ilvl w:val="0"/>
                <w:numId w:val="10"/>
              </w:num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Terjadi peristiwa penguapan pada air</w:t>
            </w:r>
          </w:p>
          <w:p w14:paraId="662B0027" w14:textId="77777777" w:rsidR="008B4DCC" w:rsidRDefault="00BC02C6">
            <w:pPr>
              <w:pStyle w:val="DaftarParagraf"/>
              <w:numPr>
                <w:ilvl w:val="0"/>
                <w:numId w:val="10"/>
              </w:num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Tidak terjadi apa-apa, kejadian tersebut hanya peristiwa biasa</w:t>
            </w:r>
          </w:p>
        </w:tc>
      </w:tr>
      <w:tr w:rsidR="008B4DCC" w14:paraId="153FC46C" w14:textId="77777777">
        <w:tc>
          <w:tcPr>
            <w:tcW w:w="1234" w:type="dxa"/>
          </w:tcPr>
          <w:p w14:paraId="2F5FB8E1" w14:textId="77777777" w:rsidR="008B4DCC" w:rsidRDefault="00BC02C6">
            <w:r>
              <w:lastRenderedPageBreak/>
              <w:t>Batasan dan rumusan masalah</w:t>
            </w:r>
          </w:p>
        </w:tc>
        <w:tc>
          <w:tcPr>
            <w:tcW w:w="1851" w:type="dxa"/>
            <w:tcBorders>
              <w:right w:val="single" w:sz="4" w:space="0" w:color="auto"/>
            </w:tcBorders>
          </w:tcPr>
          <w:p w14:paraId="06446D54" w14:textId="77777777" w:rsidR="008B4DCC" w:rsidRDefault="00BC02C6">
            <w:pPr>
              <w:pStyle w:val="DaftarParagraf"/>
              <w:numPr>
                <w:ilvl w:val="0"/>
                <w:numId w:val="1"/>
              </w:numPr>
              <w:ind w:left="184" w:hanging="113"/>
            </w:pPr>
            <w:r>
              <w:t>Membuat pertanyaan penelitian</w:t>
            </w:r>
          </w:p>
          <w:p w14:paraId="0A22DDFA" w14:textId="77777777" w:rsidR="008B4DCC" w:rsidRDefault="00BC02C6">
            <w:pPr>
              <w:pStyle w:val="DaftarParagraf"/>
              <w:numPr>
                <w:ilvl w:val="0"/>
                <w:numId w:val="1"/>
              </w:numPr>
              <w:ind w:left="184" w:hanging="113"/>
            </w:pPr>
            <w:r>
              <w:t xml:space="preserve">Menentukan rumusan dan batasan </w:t>
            </w:r>
            <w:r>
              <w:t>masalah penelitian</w:t>
            </w:r>
          </w:p>
        </w:tc>
        <w:tc>
          <w:tcPr>
            <w:tcW w:w="1391" w:type="dxa"/>
            <w:tcBorders>
              <w:left w:val="single" w:sz="4" w:space="0" w:color="auto"/>
            </w:tcBorders>
          </w:tcPr>
          <w:p w14:paraId="76AA649B" w14:textId="77777777" w:rsidR="008B4DCC" w:rsidRDefault="00BC02C6">
            <w:r>
              <w:t>Teks/berita</w:t>
            </w:r>
          </w:p>
        </w:tc>
        <w:tc>
          <w:tcPr>
            <w:tcW w:w="1331" w:type="dxa"/>
            <w:tcBorders>
              <w:right w:val="single" w:sz="4" w:space="0" w:color="auto"/>
            </w:tcBorders>
          </w:tcPr>
          <w:p w14:paraId="01E295A2" w14:textId="77777777" w:rsidR="008B4DCC" w:rsidRDefault="00BC02C6">
            <w:r>
              <w:t xml:space="preserve">Menganalisis </w:t>
            </w:r>
          </w:p>
        </w:tc>
        <w:tc>
          <w:tcPr>
            <w:tcW w:w="1417" w:type="dxa"/>
            <w:tcBorders>
              <w:left w:val="single" w:sz="4" w:space="0" w:color="auto"/>
            </w:tcBorders>
          </w:tcPr>
          <w:p w14:paraId="6C931D20" w14:textId="77777777" w:rsidR="008B4DCC" w:rsidRDefault="00BC02C6">
            <w:pPr>
              <w:rPr>
                <w:lang w:val="en-US"/>
              </w:rPr>
            </w:pPr>
            <w:r>
              <w:t>Refleksi</w:t>
            </w:r>
          </w:p>
        </w:tc>
        <w:tc>
          <w:tcPr>
            <w:tcW w:w="7262" w:type="dxa"/>
          </w:tcPr>
          <w:p w14:paraId="62D13416" w14:textId="77777777" w:rsidR="008B4DCC" w:rsidRDefault="00BC02C6">
            <w:pPr>
              <w:rPr>
                <w:rFonts w:ascii="Arial" w:eastAsia="Times New Roman" w:hAnsi="Arial"/>
                <w:b/>
                <w:bCs/>
                <w:color w:val="333333"/>
                <w:sz w:val="21"/>
                <w:szCs w:val="21"/>
                <w:lang w:eastAsia="id-ID"/>
              </w:rPr>
            </w:pPr>
            <w:r>
              <w:rPr>
                <w:rFonts w:ascii="Arial" w:eastAsia="Times New Roman" w:hAnsi="Arial"/>
                <w:color w:val="333333"/>
                <w:sz w:val="21"/>
                <w:szCs w:val="21"/>
                <w:lang w:eastAsia="id-ID"/>
              </w:rPr>
              <w:t xml:space="preserve">6. </w:t>
            </w:r>
            <w:r>
              <w:rPr>
                <w:rFonts w:ascii="Arial" w:eastAsia="Times New Roman" w:hAnsi="Arial"/>
                <w:b/>
                <w:bCs/>
                <w:color w:val="333333"/>
                <w:sz w:val="21"/>
                <w:szCs w:val="21"/>
                <w:lang w:eastAsia="id-ID"/>
              </w:rPr>
              <w:t xml:space="preserve">Sri berkeinginan untuk melakukan penelitian pada berita tersebut. ia bermaksud melakukan analisis pada permasalahan yang terjadi di </w:t>
            </w:r>
            <w:proofErr w:type="spellStart"/>
            <w:r>
              <w:rPr>
                <w:rFonts w:ascii="Arial" w:eastAsia="Times New Roman" w:hAnsi="Arial"/>
                <w:b/>
                <w:bCs/>
                <w:color w:val="333333"/>
                <w:sz w:val="21"/>
                <w:szCs w:val="21"/>
                <w:lang w:eastAsia="id-ID"/>
              </w:rPr>
              <w:t>Kazakstan</w:t>
            </w:r>
            <w:proofErr w:type="spellEnd"/>
            <w:r>
              <w:rPr>
                <w:rFonts w:ascii="Arial" w:eastAsia="Times New Roman" w:hAnsi="Arial"/>
                <w:b/>
                <w:bCs/>
                <w:color w:val="333333"/>
                <w:sz w:val="21"/>
                <w:szCs w:val="21"/>
                <w:lang w:eastAsia="id-ID"/>
              </w:rPr>
              <w:t xml:space="preserve"> tersebut yang mengakibatkan beberapa hewan mati. Menurutm</w:t>
            </w:r>
            <w:r>
              <w:rPr>
                <w:rFonts w:ascii="Arial" w:eastAsia="Times New Roman" w:hAnsi="Arial"/>
                <w:b/>
                <w:bCs/>
                <w:color w:val="333333"/>
                <w:sz w:val="21"/>
                <w:szCs w:val="21"/>
                <w:lang w:eastAsia="id-ID"/>
              </w:rPr>
              <w:t>u, apa rumusan masalah yang harusnya dibuat oleh Sri dalam perancangan penelitiannya?</w:t>
            </w:r>
          </w:p>
          <w:p w14:paraId="0EC80A49" w14:textId="77777777" w:rsidR="008B4DCC" w:rsidRDefault="00BC02C6">
            <w:p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 xml:space="preserve"> </w:t>
            </w:r>
          </w:p>
          <w:p w14:paraId="2B3F4147" w14:textId="77777777" w:rsidR="008B4DCC" w:rsidRDefault="00BC02C6">
            <w:pPr>
              <w:pStyle w:val="DaftarParagraf"/>
              <w:numPr>
                <w:ilvl w:val="0"/>
                <w:numId w:val="11"/>
              </w:num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Apa penyebab terjadinya pembekuan pada air di musim dingin ekstrem?</w:t>
            </w:r>
          </w:p>
          <w:p w14:paraId="34B80175" w14:textId="77777777" w:rsidR="008B4DCC" w:rsidRDefault="00BC02C6">
            <w:pPr>
              <w:pStyle w:val="DaftarParagraf"/>
              <w:numPr>
                <w:ilvl w:val="0"/>
                <w:numId w:val="11"/>
              </w:num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Mengapa beberapa hewan tidak dapat beradaptasi dengan suhu ekstrem?</w:t>
            </w:r>
          </w:p>
          <w:p w14:paraId="121CB5FB" w14:textId="77777777" w:rsidR="008B4DCC" w:rsidRDefault="00BC02C6">
            <w:pPr>
              <w:pStyle w:val="DaftarParagraf"/>
              <w:numPr>
                <w:ilvl w:val="0"/>
                <w:numId w:val="11"/>
              </w:num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 xml:space="preserve">Bagaimana cara untuk </w:t>
            </w:r>
            <w:r>
              <w:rPr>
                <w:rFonts w:ascii="Arial" w:eastAsia="Times New Roman" w:hAnsi="Arial"/>
                <w:b/>
                <w:bCs/>
                <w:color w:val="333333"/>
                <w:sz w:val="21"/>
                <w:szCs w:val="21"/>
                <w:lang w:eastAsia="id-ID"/>
              </w:rPr>
              <w:t>mencegah pembekuan saluran air di musim dingin?</w:t>
            </w:r>
          </w:p>
          <w:p w14:paraId="727E14CE" w14:textId="77777777" w:rsidR="008B4DCC" w:rsidRDefault="00BC02C6">
            <w:pPr>
              <w:pStyle w:val="DaftarParagraf"/>
              <w:numPr>
                <w:ilvl w:val="0"/>
                <w:numId w:val="11"/>
              </w:num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Apa dampak musim dingin ekstrem terhadap hasil panen di musim depan?</w:t>
            </w:r>
          </w:p>
          <w:p w14:paraId="69F10CA2" w14:textId="77777777" w:rsidR="008B4DCC" w:rsidRDefault="00BC02C6">
            <w:pPr>
              <w:pStyle w:val="DaftarParagraf"/>
              <w:numPr>
                <w:ilvl w:val="0"/>
                <w:numId w:val="11"/>
              </w:num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Bagaimana masyarakat dapat beradaptasi dengan kondisi cuaca ekstrem ini?</w:t>
            </w:r>
          </w:p>
          <w:p w14:paraId="5F7E8EF9" w14:textId="77777777" w:rsidR="008B4DCC" w:rsidRDefault="008B4DCC">
            <w:pPr>
              <w:rPr>
                <w:rFonts w:ascii="Arial" w:eastAsia="Times New Roman" w:hAnsi="Arial"/>
                <w:color w:val="333333"/>
                <w:sz w:val="21"/>
                <w:szCs w:val="21"/>
                <w:lang w:eastAsia="id-ID"/>
              </w:rPr>
            </w:pPr>
          </w:p>
        </w:tc>
      </w:tr>
      <w:tr w:rsidR="008B4DCC" w14:paraId="33F5A41A" w14:textId="77777777">
        <w:tc>
          <w:tcPr>
            <w:tcW w:w="1234" w:type="dxa"/>
          </w:tcPr>
          <w:p w14:paraId="4A5F0E2B" w14:textId="77777777" w:rsidR="008B4DCC" w:rsidRDefault="00BC02C6">
            <w:r>
              <w:rPr>
                <w:sz w:val="24"/>
                <w:szCs w:val="24"/>
              </w:rPr>
              <w:t>Membuat alternatif solusi pemecahan masalah</w:t>
            </w:r>
          </w:p>
        </w:tc>
        <w:tc>
          <w:tcPr>
            <w:tcW w:w="1851" w:type="dxa"/>
            <w:tcBorders>
              <w:right w:val="single" w:sz="4" w:space="0" w:color="auto"/>
            </w:tcBorders>
          </w:tcPr>
          <w:p w14:paraId="3BAF6488" w14:textId="77777777" w:rsidR="008B4DCC" w:rsidRDefault="00BC02C6">
            <w:pPr>
              <w:pStyle w:val="DaftarParagraf"/>
              <w:numPr>
                <w:ilvl w:val="0"/>
                <w:numId w:val="1"/>
              </w:numPr>
              <w:ind w:left="184" w:hanging="113"/>
            </w:pPr>
            <w:r>
              <w:t xml:space="preserve">Menemukan ide </w:t>
            </w:r>
            <w:r>
              <w:t>solusi</w:t>
            </w:r>
          </w:p>
          <w:p w14:paraId="52B0983C" w14:textId="77777777" w:rsidR="008B4DCC" w:rsidRDefault="008B4DCC">
            <w:pPr>
              <w:pStyle w:val="DaftarParagraf"/>
              <w:numPr>
                <w:ilvl w:val="0"/>
                <w:numId w:val="1"/>
              </w:numPr>
              <w:ind w:left="184" w:hanging="113"/>
            </w:pPr>
          </w:p>
        </w:tc>
        <w:tc>
          <w:tcPr>
            <w:tcW w:w="1391" w:type="dxa"/>
            <w:tcBorders>
              <w:left w:val="single" w:sz="4" w:space="0" w:color="auto"/>
            </w:tcBorders>
          </w:tcPr>
          <w:p w14:paraId="5BCD260A" w14:textId="77777777" w:rsidR="008B4DCC" w:rsidRDefault="00BC02C6">
            <w:r>
              <w:t>Teks/berita</w:t>
            </w:r>
          </w:p>
        </w:tc>
        <w:tc>
          <w:tcPr>
            <w:tcW w:w="1331" w:type="dxa"/>
            <w:tcBorders>
              <w:right w:val="single" w:sz="4" w:space="0" w:color="auto"/>
            </w:tcBorders>
          </w:tcPr>
          <w:p w14:paraId="68392B37" w14:textId="77777777" w:rsidR="008B4DCC" w:rsidRDefault="00BC02C6">
            <w:r>
              <w:t xml:space="preserve">Membuat solusi </w:t>
            </w:r>
            <w:proofErr w:type="spellStart"/>
            <w:r>
              <w:t>permaslahan</w:t>
            </w:r>
            <w:proofErr w:type="spellEnd"/>
          </w:p>
        </w:tc>
        <w:tc>
          <w:tcPr>
            <w:tcW w:w="1417" w:type="dxa"/>
            <w:tcBorders>
              <w:left w:val="single" w:sz="4" w:space="0" w:color="auto"/>
            </w:tcBorders>
          </w:tcPr>
          <w:p w14:paraId="743BD829" w14:textId="77777777" w:rsidR="008B4DCC" w:rsidRDefault="00BC02C6">
            <w:pPr>
              <w:rPr>
                <w:lang w:val="en-US"/>
              </w:rPr>
            </w:pPr>
            <w:r>
              <w:t>Refleksi</w:t>
            </w:r>
          </w:p>
        </w:tc>
        <w:tc>
          <w:tcPr>
            <w:tcW w:w="7262" w:type="dxa"/>
          </w:tcPr>
          <w:p w14:paraId="36E08E69" w14:textId="77777777" w:rsidR="008B4DCC" w:rsidRDefault="00BC02C6">
            <w:p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Stimulus 4</w:t>
            </w:r>
          </w:p>
          <w:p w14:paraId="5FC4332D" w14:textId="77777777" w:rsidR="008B4DCC" w:rsidRDefault="00BC02C6">
            <w:pPr>
              <w:rPr>
                <w:rFonts w:ascii="Arial" w:eastAsia="Times New Roman" w:hAnsi="Arial"/>
                <w:color w:val="333333"/>
                <w:sz w:val="21"/>
                <w:szCs w:val="21"/>
                <w:lang w:eastAsia="id-ID"/>
              </w:rPr>
            </w:pPr>
            <w:r>
              <w:rPr>
                <w:rFonts w:ascii="Arial" w:eastAsia="Times New Roman" w:hAnsi="Arial"/>
                <w:color w:val="333333"/>
                <w:sz w:val="21"/>
                <w:szCs w:val="21"/>
                <w:lang w:eastAsia="id-ID"/>
              </w:rPr>
              <w:t>(Untuk menjawab soal nomor 7 dan 8)</w:t>
            </w:r>
          </w:p>
          <w:p w14:paraId="04EC27CF" w14:textId="77777777" w:rsidR="008B4DCC" w:rsidRDefault="008B4DCC">
            <w:pPr>
              <w:rPr>
                <w:rFonts w:ascii="Arial" w:eastAsia="Times New Roman" w:hAnsi="Arial"/>
                <w:color w:val="333333"/>
                <w:sz w:val="21"/>
                <w:szCs w:val="21"/>
                <w:lang w:eastAsia="id-ID"/>
              </w:rPr>
            </w:pPr>
          </w:p>
          <w:p w14:paraId="72BFD73C" w14:textId="77777777" w:rsidR="008B4DCC" w:rsidRDefault="00BC02C6">
            <w:pPr>
              <w:rPr>
                <w:rFonts w:ascii="Arial" w:eastAsia="Times New Roman" w:hAnsi="Arial"/>
                <w:color w:val="333333"/>
                <w:sz w:val="21"/>
                <w:szCs w:val="21"/>
                <w:lang w:eastAsia="id-ID"/>
              </w:rPr>
            </w:pPr>
            <w:hyperlink r:id="rId9" w:history="1">
              <w:r>
                <w:rPr>
                  <w:rStyle w:val="Hyperlink"/>
                  <w:rFonts w:ascii="Arial" w:eastAsia="Times New Roman" w:hAnsi="Arial"/>
                  <w:sz w:val="21"/>
                  <w:szCs w:val="21"/>
                  <w:lang w:eastAsia="id-ID"/>
                </w:rPr>
                <w:t>https://koran.tempo.co/read/lingkungan/484934/penyebab-mel</w:t>
              </w:r>
              <w:r>
                <w:rPr>
                  <w:rStyle w:val="Hyperlink"/>
                  <w:rFonts w:ascii="Arial" w:eastAsia="Times New Roman" w:hAnsi="Arial"/>
                  <w:sz w:val="21"/>
                  <w:szCs w:val="21"/>
                  <w:lang w:eastAsia="id-ID"/>
                </w:rPr>
                <w:t>uasnya-kebakaran-hutan</w:t>
              </w:r>
            </w:hyperlink>
            <w:r>
              <w:rPr>
                <w:rFonts w:ascii="Arial" w:eastAsia="Times New Roman" w:hAnsi="Arial"/>
                <w:color w:val="333333"/>
                <w:sz w:val="21"/>
                <w:szCs w:val="21"/>
                <w:lang w:eastAsia="id-ID"/>
              </w:rPr>
              <w:t xml:space="preserve"> </w:t>
            </w:r>
          </w:p>
          <w:p w14:paraId="44B10AFD" w14:textId="77777777" w:rsidR="008B4DCC" w:rsidRDefault="008B4DCC">
            <w:pPr>
              <w:rPr>
                <w:rFonts w:ascii="Arial" w:eastAsia="Times New Roman" w:hAnsi="Arial"/>
                <w:color w:val="333333"/>
                <w:sz w:val="21"/>
                <w:szCs w:val="21"/>
                <w:lang w:eastAsia="id-ID"/>
              </w:rPr>
            </w:pPr>
          </w:p>
          <w:p w14:paraId="56FF5EDB" w14:textId="77777777" w:rsidR="008B4DCC" w:rsidRDefault="00BC02C6">
            <w:pPr>
              <w:rPr>
                <w:rFonts w:ascii="Arial" w:eastAsia="Times New Roman" w:hAnsi="Arial"/>
                <w:i/>
                <w:iCs/>
                <w:color w:val="333333"/>
                <w:sz w:val="21"/>
                <w:szCs w:val="21"/>
                <w:lang w:eastAsia="id-ID"/>
              </w:rPr>
            </w:pPr>
            <w:r>
              <w:rPr>
                <w:rFonts w:ascii="Arial" w:eastAsia="Times New Roman" w:hAnsi="Arial"/>
                <w:i/>
                <w:iCs/>
                <w:color w:val="333333"/>
                <w:sz w:val="21"/>
                <w:szCs w:val="21"/>
                <w:lang w:eastAsia="id-ID"/>
              </w:rPr>
              <w:t xml:space="preserve">Bambang Hero </w:t>
            </w:r>
            <w:proofErr w:type="spellStart"/>
            <w:r>
              <w:rPr>
                <w:rFonts w:ascii="Arial" w:eastAsia="Times New Roman" w:hAnsi="Arial"/>
                <w:i/>
                <w:iCs/>
                <w:color w:val="333333"/>
                <w:sz w:val="21"/>
                <w:szCs w:val="21"/>
                <w:lang w:eastAsia="id-ID"/>
              </w:rPr>
              <w:t>Saharjo</w:t>
            </w:r>
            <w:proofErr w:type="spellEnd"/>
            <w:r>
              <w:rPr>
                <w:rFonts w:ascii="Arial" w:eastAsia="Times New Roman" w:hAnsi="Arial"/>
                <w:i/>
                <w:iCs/>
                <w:color w:val="333333"/>
                <w:sz w:val="21"/>
                <w:szCs w:val="21"/>
                <w:lang w:eastAsia="id-ID"/>
              </w:rPr>
              <w:t>, Bandung, “Lemah Pencegahan, Meluas Kebakaran Hutan”</w:t>
            </w:r>
          </w:p>
          <w:p w14:paraId="1DE6D452" w14:textId="77777777" w:rsidR="008B4DCC" w:rsidRDefault="008B4DCC">
            <w:pPr>
              <w:rPr>
                <w:rFonts w:ascii="Arial" w:eastAsia="Times New Roman" w:hAnsi="Arial"/>
                <w:i/>
                <w:iCs/>
                <w:color w:val="333333"/>
                <w:sz w:val="21"/>
                <w:szCs w:val="21"/>
                <w:lang w:eastAsia="id-ID"/>
              </w:rPr>
            </w:pPr>
          </w:p>
          <w:p w14:paraId="3B6C22AF" w14:textId="77777777" w:rsidR="008B4DCC" w:rsidRDefault="00BC02C6">
            <w:pPr>
              <w:rPr>
                <w:rFonts w:ascii="Arial" w:eastAsia="Times New Roman" w:hAnsi="Arial"/>
                <w:color w:val="333333"/>
                <w:sz w:val="21"/>
                <w:szCs w:val="21"/>
                <w:lang w:eastAsia="id-ID"/>
              </w:rPr>
            </w:pPr>
            <w:r>
              <w:rPr>
                <w:rFonts w:ascii="Arial" w:eastAsia="Times New Roman" w:hAnsi="Arial"/>
                <w:color w:val="333333"/>
                <w:sz w:val="21"/>
                <w:szCs w:val="21"/>
                <w:lang w:eastAsia="id-ID"/>
              </w:rPr>
              <w:t xml:space="preserve">Oktober 2023 lalu, Indonesia mengalami musim kemarau panjang yang berdampak serius pada beberapa wilayah, mengakibatkan kebakaran hutan yang </w:t>
            </w:r>
            <w:r>
              <w:rPr>
                <w:rFonts w:ascii="Arial" w:eastAsia="Times New Roman" w:hAnsi="Arial"/>
                <w:color w:val="333333"/>
                <w:sz w:val="21"/>
                <w:szCs w:val="21"/>
                <w:lang w:eastAsia="id-ID"/>
              </w:rPr>
              <w:t>meluas. Selama periode ini, lebih dari 200 ribu hektar lahan hutan terbakar, menciptakan kerusakan ekologis yang signifikan dan mengancam keberlanjutan ekosistem. Kebakaran ini bukan hanya berpengaruh pada hutan, tetapi juga pada kualitas udara dan kesehat</w:t>
            </w:r>
            <w:r>
              <w:rPr>
                <w:rFonts w:ascii="Arial" w:eastAsia="Times New Roman" w:hAnsi="Arial"/>
                <w:color w:val="333333"/>
                <w:sz w:val="21"/>
                <w:szCs w:val="21"/>
                <w:lang w:eastAsia="id-ID"/>
              </w:rPr>
              <w:t>an masyarakat, mengingat asap yang dihasilkan dapat menyebar ke daerah pemukiman dan menyebabkan gangguan pernapasan.</w:t>
            </w:r>
          </w:p>
          <w:p w14:paraId="3E7B65B2" w14:textId="77777777" w:rsidR="008B4DCC" w:rsidRDefault="008B4DCC">
            <w:pPr>
              <w:rPr>
                <w:rFonts w:ascii="Arial" w:eastAsia="Times New Roman" w:hAnsi="Arial"/>
                <w:color w:val="333333"/>
                <w:sz w:val="21"/>
                <w:szCs w:val="21"/>
                <w:lang w:eastAsia="id-ID"/>
              </w:rPr>
            </w:pPr>
          </w:p>
          <w:p w14:paraId="1EF93A81" w14:textId="77777777" w:rsidR="008B4DCC" w:rsidRDefault="00BC02C6">
            <w:pPr>
              <w:rPr>
                <w:rFonts w:ascii="Arial" w:eastAsia="Times New Roman" w:hAnsi="Arial"/>
                <w:color w:val="333333"/>
                <w:sz w:val="21"/>
                <w:szCs w:val="21"/>
                <w:lang w:eastAsia="id-ID"/>
              </w:rPr>
            </w:pPr>
            <w:r>
              <w:rPr>
                <w:rFonts w:ascii="Arial" w:eastAsia="Times New Roman" w:hAnsi="Arial"/>
                <w:color w:val="333333"/>
                <w:sz w:val="21"/>
                <w:szCs w:val="21"/>
                <w:lang w:eastAsia="id-ID"/>
              </w:rPr>
              <w:t>Beberapa faktor telah berkontribusi terhadap terjadinya kebakaran hutan ini. Salah satu penyebab utama adalah banyaknya praktik penebanga</w:t>
            </w:r>
            <w:r>
              <w:rPr>
                <w:rFonts w:ascii="Arial" w:eastAsia="Times New Roman" w:hAnsi="Arial"/>
                <w:color w:val="333333"/>
                <w:sz w:val="21"/>
                <w:szCs w:val="21"/>
                <w:lang w:eastAsia="id-ID"/>
              </w:rPr>
              <w:t>n pohon secara liar, yang tidak hanya merusak hutan tetapi juga mengganggu keseimbangan lingkungan. Proses penguapan yang semakin cepat akibat kehilangan vegetasi membuat tanah menjadi lebih kering dan rentan terhadap kebakaran. Selain itu, perubahan iklim</w:t>
            </w:r>
            <w:r>
              <w:rPr>
                <w:rFonts w:ascii="Arial" w:eastAsia="Times New Roman" w:hAnsi="Arial"/>
                <w:color w:val="333333"/>
                <w:sz w:val="21"/>
                <w:szCs w:val="21"/>
                <w:lang w:eastAsia="id-ID"/>
              </w:rPr>
              <w:t xml:space="preserve"> yang terus berlangsung juga memperburuk kondisi ini, dengan musim kemarau yang semakin panjang dan intens, sehingga menciptakan lingkungan yang sangat kondusif untuk terjadinya kebakaran.</w:t>
            </w:r>
          </w:p>
          <w:p w14:paraId="5A461C5C" w14:textId="77777777" w:rsidR="008B4DCC" w:rsidRDefault="008B4DCC">
            <w:pPr>
              <w:rPr>
                <w:rFonts w:ascii="Arial" w:eastAsia="Times New Roman" w:hAnsi="Arial"/>
                <w:color w:val="333333"/>
                <w:sz w:val="21"/>
                <w:szCs w:val="21"/>
                <w:lang w:eastAsia="id-ID"/>
              </w:rPr>
            </w:pPr>
          </w:p>
          <w:p w14:paraId="4EBAE9C9" w14:textId="77777777" w:rsidR="008B4DCC" w:rsidRDefault="00BC02C6">
            <w:pPr>
              <w:rPr>
                <w:rFonts w:ascii="Arial" w:eastAsia="Times New Roman" w:hAnsi="Arial"/>
                <w:color w:val="333333"/>
                <w:sz w:val="21"/>
                <w:szCs w:val="21"/>
                <w:lang w:eastAsia="id-ID"/>
              </w:rPr>
            </w:pPr>
            <w:r>
              <w:rPr>
                <w:rFonts w:ascii="Arial" w:eastAsia="Times New Roman" w:hAnsi="Arial"/>
                <w:color w:val="333333"/>
                <w:sz w:val="21"/>
                <w:szCs w:val="21"/>
                <w:lang w:eastAsia="id-ID"/>
              </w:rPr>
              <w:t>Upaya untuk mencegah dan menangani kebakaran hutan harus dilakukan</w:t>
            </w:r>
            <w:r>
              <w:rPr>
                <w:rFonts w:ascii="Arial" w:eastAsia="Times New Roman" w:hAnsi="Arial"/>
                <w:color w:val="333333"/>
                <w:sz w:val="21"/>
                <w:szCs w:val="21"/>
                <w:lang w:eastAsia="id-ID"/>
              </w:rPr>
              <w:t xml:space="preserve"> secara komprehensif dan berkelanjutan. Pemerintah dan masyarakat perlu bekerja sama untuk mengimplementasikan kebijakan pengelolaan hutan yang lebih baik, termasuk penegakan hukum terhadap penebangan liar dan program rehabilitasi hutan yang telah terbakar</w:t>
            </w:r>
            <w:r>
              <w:rPr>
                <w:rFonts w:ascii="Arial" w:eastAsia="Times New Roman" w:hAnsi="Arial"/>
                <w:color w:val="333333"/>
                <w:sz w:val="21"/>
                <w:szCs w:val="21"/>
                <w:lang w:eastAsia="id-ID"/>
              </w:rPr>
              <w:t>. Kesadaran masyarakat tentang pentingnya menjaga ekosistem hutan juga sangat penting, karena hutan bukan hanya sumber daya alam, tetapi juga rumah bagi berbagai spesies flora dan fauna. Dengan kolaborasi yang baik, diharapkan Indonesia dapat mencegah teru</w:t>
            </w:r>
            <w:r>
              <w:rPr>
                <w:rFonts w:ascii="Arial" w:eastAsia="Times New Roman" w:hAnsi="Arial"/>
                <w:color w:val="333333"/>
                <w:sz w:val="21"/>
                <w:szCs w:val="21"/>
                <w:lang w:eastAsia="id-ID"/>
              </w:rPr>
              <w:t>langnya bencana kebakaran hutan di masa depan dan melindungi keanekaragaman hayati yang ada.</w:t>
            </w:r>
          </w:p>
          <w:p w14:paraId="73A7A13A" w14:textId="77777777" w:rsidR="008B4DCC" w:rsidRDefault="008B4DCC">
            <w:pPr>
              <w:rPr>
                <w:rFonts w:ascii="Arial" w:eastAsia="Times New Roman" w:hAnsi="Arial"/>
                <w:color w:val="333333"/>
                <w:sz w:val="21"/>
                <w:szCs w:val="21"/>
                <w:lang w:eastAsia="id-ID"/>
              </w:rPr>
            </w:pPr>
          </w:p>
          <w:p w14:paraId="00E12CC7" w14:textId="77777777" w:rsidR="008B4DCC" w:rsidRDefault="00BC02C6">
            <w:pPr>
              <w:rPr>
                <w:rFonts w:ascii="Arial" w:eastAsia="Times New Roman" w:hAnsi="Arial"/>
                <w:color w:val="333333"/>
                <w:sz w:val="21"/>
                <w:szCs w:val="21"/>
                <w:lang w:eastAsia="id-ID"/>
              </w:rPr>
            </w:pPr>
            <w:r>
              <w:rPr>
                <w:rFonts w:ascii="Arial" w:eastAsia="Times New Roman" w:hAnsi="Arial"/>
                <w:color w:val="333333"/>
                <w:sz w:val="21"/>
                <w:szCs w:val="21"/>
                <w:lang w:eastAsia="id-ID"/>
              </w:rPr>
              <w:t>7. Setelah api berhasil dipadamkan, Yuni ingin sekali untuk mencegah kebakaran hutan itu terjadi lagi. Namun, musim kemarau masih terus berlangsung, dan dia tidak</w:t>
            </w:r>
            <w:r>
              <w:rPr>
                <w:rFonts w:ascii="Arial" w:eastAsia="Times New Roman" w:hAnsi="Arial"/>
                <w:color w:val="333333"/>
                <w:sz w:val="21"/>
                <w:szCs w:val="21"/>
                <w:lang w:eastAsia="id-ID"/>
              </w:rPr>
              <w:t xml:space="preserve"> tahu kapan musim hujan akan datang padahal sudah memasuki jadwal musim hujan tahun 2023. Menurutmu, apa yang harus dilakukan oleh Yuni untuk melakukan pencegahan pada kebakaran hutan?</w:t>
            </w:r>
          </w:p>
          <w:p w14:paraId="597F87C3" w14:textId="77777777" w:rsidR="008B4DCC" w:rsidRDefault="008B4DCC">
            <w:pPr>
              <w:rPr>
                <w:rFonts w:ascii="Arial" w:eastAsia="Times New Roman" w:hAnsi="Arial"/>
                <w:color w:val="333333"/>
                <w:sz w:val="21"/>
                <w:szCs w:val="21"/>
                <w:lang w:eastAsia="id-ID"/>
              </w:rPr>
            </w:pPr>
          </w:p>
          <w:p w14:paraId="0C8829E6" w14:textId="77777777" w:rsidR="008B4DCC" w:rsidRDefault="00BC02C6">
            <w:pPr>
              <w:pStyle w:val="DaftarParagraf"/>
              <w:numPr>
                <w:ilvl w:val="0"/>
                <w:numId w:val="12"/>
              </w:num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Menebang pohon yang tersisa agar bisa dipakai</w:t>
            </w:r>
          </w:p>
          <w:p w14:paraId="5EBC0444" w14:textId="77777777" w:rsidR="008B4DCC" w:rsidRDefault="00BC02C6">
            <w:pPr>
              <w:pStyle w:val="DaftarParagraf"/>
              <w:numPr>
                <w:ilvl w:val="0"/>
                <w:numId w:val="12"/>
              </w:num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Melakukan reboisasi agar</w:t>
            </w:r>
            <w:r>
              <w:rPr>
                <w:rFonts w:ascii="Arial" w:eastAsia="Times New Roman" w:hAnsi="Arial"/>
                <w:b/>
                <w:bCs/>
                <w:color w:val="333333"/>
                <w:sz w:val="21"/>
                <w:szCs w:val="21"/>
                <w:lang w:eastAsia="id-ID"/>
              </w:rPr>
              <w:t xml:space="preserve"> memperlambat proses penguapan pada daerah hutan tersebut</w:t>
            </w:r>
          </w:p>
          <w:p w14:paraId="6DFC88E1" w14:textId="77777777" w:rsidR="008B4DCC" w:rsidRDefault="00BC02C6">
            <w:pPr>
              <w:pStyle w:val="DaftarParagraf"/>
              <w:numPr>
                <w:ilvl w:val="0"/>
                <w:numId w:val="12"/>
              </w:num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Menjadikan hutan tersebut sebagai tempat wisata</w:t>
            </w:r>
          </w:p>
          <w:p w14:paraId="0C1C1A53" w14:textId="77777777" w:rsidR="008B4DCC" w:rsidRDefault="00BC02C6">
            <w:pPr>
              <w:pStyle w:val="DaftarParagraf"/>
              <w:numPr>
                <w:ilvl w:val="0"/>
                <w:numId w:val="12"/>
              </w:num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Membiarkan hutan tersebut begitu saja, dan jika ada kebakaran lagi baru dilakukan tindakan kebakaran</w:t>
            </w:r>
          </w:p>
          <w:p w14:paraId="2D2A9BEC" w14:textId="77777777" w:rsidR="008B4DCC" w:rsidRDefault="00BC02C6">
            <w:pPr>
              <w:pStyle w:val="DaftarParagraf"/>
              <w:numPr>
                <w:ilvl w:val="0"/>
                <w:numId w:val="12"/>
              </w:num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Menyirami keseluruhan hutan setiap hari.</w:t>
            </w:r>
          </w:p>
          <w:p w14:paraId="56AC884C" w14:textId="77777777" w:rsidR="008B4DCC" w:rsidRDefault="008B4DCC">
            <w:pPr>
              <w:rPr>
                <w:rFonts w:ascii="Arial" w:eastAsia="Times New Roman" w:hAnsi="Arial"/>
                <w:color w:val="333333"/>
                <w:sz w:val="21"/>
                <w:szCs w:val="21"/>
                <w:lang w:eastAsia="id-ID"/>
              </w:rPr>
            </w:pPr>
          </w:p>
        </w:tc>
      </w:tr>
      <w:tr w:rsidR="008B4DCC" w14:paraId="20DA0ABF" w14:textId="77777777">
        <w:tc>
          <w:tcPr>
            <w:tcW w:w="1234" w:type="dxa"/>
          </w:tcPr>
          <w:p w14:paraId="71A540C6" w14:textId="77777777" w:rsidR="008B4DCC" w:rsidRDefault="00BC02C6">
            <w:r>
              <w:rPr>
                <w:sz w:val="24"/>
                <w:szCs w:val="24"/>
              </w:rPr>
              <w:lastRenderedPageBreak/>
              <w:t>Pengumpulan data sebagai pengembangan ide dari solusi pemecahan masalah</w:t>
            </w:r>
          </w:p>
        </w:tc>
        <w:tc>
          <w:tcPr>
            <w:tcW w:w="1851" w:type="dxa"/>
            <w:tcBorders>
              <w:right w:val="single" w:sz="4" w:space="0" w:color="auto"/>
            </w:tcBorders>
          </w:tcPr>
          <w:p w14:paraId="6BB2E922" w14:textId="77777777" w:rsidR="008B4DCC" w:rsidRDefault="008B4DCC">
            <w:pPr>
              <w:pStyle w:val="DaftarParagraf"/>
              <w:numPr>
                <w:ilvl w:val="0"/>
                <w:numId w:val="1"/>
              </w:numPr>
              <w:ind w:left="184" w:hanging="113"/>
            </w:pPr>
          </w:p>
        </w:tc>
        <w:tc>
          <w:tcPr>
            <w:tcW w:w="1391" w:type="dxa"/>
            <w:tcBorders>
              <w:left w:val="single" w:sz="4" w:space="0" w:color="auto"/>
            </w:tcBorders>
          </w:tcPr>
          <w:p w14:paraId="49A6AB45" w14:textId="77777777" w:rsidR="008B4DCC" w:rsidRDefault="00BC02C6">
            <w:r>
              <w:t>Teks/berita</w:t>
            </w:r>
          </w:p>
        </w:tc>
        <w:tc>
          <w:tcPr>
            <w:tcW w:w="1331" w:type="dxa"/>
            <w:tcBorders>
              <w:right w:val="single" w:sz="4" w:space="0" w:color="auto"/>
            </w:tcBorders>
          </w:tcPr>
          <w:p w14:paraId="1A0561E4" w14:textId="77777777" w:rsidR="008B4DCC" w:rsidRDefault="00BC02C6">
            <w:r>
              <w:t>Memaparkan data</w:t>
            </w:r>
          </w:p>
        </w:tc>
        <w:tc>
          <w:tcPr>
            <w:tcW w:w="1417" w:type="dxa"/>
            <w:tcBorders>
              <w:left w:val="single" w:sz="4" w:space="0" w:color="auto"/>
            </w:tcBorders>
          </w:tcPr>
          <w:p w14:paraId="5B8929EA" w14:textId="77777777" w:rsidR="008B4DCC" w:rsidRDefault="00BC02C6">
            <w:pPr>
              <w:rPr>
                <w:lang w:val="en-US"/>
              </w:rPr>
            </w:pPr>
            <w:r>
              <w:t>Refleksi</w:t>
            </w:r>
          </w:p>
        </w:tc>
        <w:tc>
          <w:tcPr>
            <w:tcW w:w="7262" w:type="dxa"/>
          </w:tcPr>
          <w:p w14:paraId="3819D7CA" w14:textId="77777777" w:rsidR="008B4DCC" w:rsidRDefault="00BC02C6">
            <w:p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8. Pada bulan November 2023, Yuni ingin melakukan penelitian pada hasil pencegahan kebakaran yang dilakukan sebelumnya. Menurutmu, apa data yang b</w:t>
            </w:r>
            <w:r>
              <w:rPr>
                <w:rFonts w:ascii="Arial" w:eastAsia="Times New Roman" w:hAnsi="Arial"/>
                <w:b/>
                <w:bCs/>
                <w:color w:val="333333"/>
                <w:sz w:val="21"/>
                <w:szCs w:val="21"/>
                <w:lang w:eastAsia="id-ID"/>
              </w:rPr>
              <w:t>isa diambil dari penelitian tersebut?</w:t>
            </w:r>
          </w:p>
          <w:p w14:paraId="52783BCB" w14:textId="77777777" w:rsidR="008B4DCC" w:rsidRDefault="008B4DCC">
            <w:pPr>
              <w:rPr>
                <w:rFonts w:ascii="Arial" w:eastAsia="Times New Roman" w:hAnsi="Arial"/>
                <w:color w:val="333333"/>
                <w:sz w:val="21"/>
                <w:szCs w:val="21"/>
                <w:lang w:eastAsia="id-ID"/>
              </w:rPr>
            </w:pPr>
          </w:p>
          <w:p w14:paraId="699ACBA9" w14:textId="77777777" w:rsidR="008B4DCC" w:rsidRDefault="00BC02C6">
            <w:pPr>
              <w:pStyle w:val="DaftarParagraf"/>
              <w:numPr>
                <w:ilvl w:val="0"/>
                <w:numId w:val="13"/>
              </w:num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Siapa saja yang ikut berpartisipasi</w:t>
            </w:r>
          </w:p>
          <w:p w14:paraId="72840854" w14:textId="77777777" w:rsidR="008B4DCC" w:rsidRDefault="00BC02C6">
            <w:pPr>
              <w:pStyle w:val="DaftarParagraf"/>
              <w:numPr>
                <w:ilvl w:val="0"/>
                <w:numId w:val="13"/>
              </w:num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Jumlah nominal uang yang dikeluarkan Yuni untuk melakukan pencegahan kebakaran hutan</w:t>
            </w:r>
          </w:p>
          <w:p w14:paraId="4E407AF9" w14:textId="77777777" w:rsidR="008B4DCC" w:rsidRDefault="00BC02C6">
            <w:pPr>
              <w:pStyle w:val="DaftarParagraf"/>
              <w:numPr>
                <w:ilvl w:val="0"/>
                <w:numId w:val="13"/>
              </w:num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Keefektifan tindakan yang dilakukan Yuni terhadap pencegahan kebakaran hutan</w:t>
            </w:r>
          </w:p>
          <w:p w14:paraId="1ABA710F" w14:textId="77777777" w:rsidR="008B4DCC" w:rsidRDefault="00BC02C6">
            <w:pPr>
              <w:pStyle w:val="DaftarParagraf"/>
              <w:numPr>
                <w:ilvl w:val="0"/>
                <w:numId w:val="13"/>
              </w:num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Jumlah orang yang b</w:t>
            </w:r>
            <w:r>
              <w:rPr>
                <w:rFonts w:ascii="Arial" w:eastAsia="Times New Roman" w:hAnsi="Arial"/>
                <w:b/>
                <w:bCs/>
                <w:color w:val="333333"/>
                <w:sz w:val="21"/>
                <w:szCs w:val="21"/>
                <w:lang w:eastAsia="id-ID"/>
              </w:rPr>
              <w:t>erpartisipasi bersama Yuni dalam pencegahan kebakaran hutan</w:t>
            </w:r>
          </w:p>
          <w:p w14:paraId="7D9014AD" w14:textId="77777777" w:rsidR="008B4DCC" w:rsidRDefault="00BC02C6">
            <w:pPr>
              <w:pStyle w:val="DaftarParagraf"/>
              <w:numPr>
                <w:ilvl w:val="0"/>
                <w:numId w:val="13"/>
              </w:numPr>
              <w:rPr>
                <w:rFonts w:ascii="Arial" w:eastAsia="Times New Roman" w:hAnsi="Arial"/>
                <w:b/>
                <w:bCs/>
                <w:color w:val="333333"/>
                <w:sz w:val="21"/>
                <w:szCs w:val="21"/>
                <w:lang w:eastAsia="id-ID"/>
              </w:rPr>
            </w:pPr>
            <w:r>
              <w:rPr>
                <w:rFonts w:ascii="Arial" w:eastAsia="Times New Roman" w:hAnsi="Arial"/>
                <w:b/>
                <w:bCs/>
                <w:color w:val="333333"/>
                <w:sz w:val="21"/>
                <w:szCs w:val="21"/>
                <w:lang w:eastAsia="id-ID"/>
              </w:rPr>
              <w:t>Cara Yuni merancang penelitiannya</w:t>
            </w:r>
          </w:p>
          <w:p w14:paraId="1B7634F3" w14:textId="77777777" w:rsidR="008B4DCC" w:rsidRDefault="008B4DCC">
            <w:pPr>
              <w:rPr>
                <w:rFonts w:ascii="Arial" w:eastAsia="Times New Roman" w:hAnsi="Arial"/>
                <w:color w:val="333333"/>
                <w:sz w:val="21"/>
                <w:szCs w:val="21"/>
                <w:lang w:eastAsia="id-ID"/>
              </w:rPr>
            </w:pPr>
          </w:p>
        </w:tc>
      </w:tr>
    </w:tbl>
    <w:p w14:paraId="67DB0B44" w14:textId="77777777" w:rsidR="008B4DCC" w:rsidRDefault="008B4DCC"/>
    <w:p w14:paraId="5BBBE1F7" w14:textId="77777777" w:rsidR="00BC02C6" w:rsidRDefault="00BC02C6">
      <w:pPr>
        <w:rPr>
          <w:lang w:val="en-US"/>
        </w:rPr>
        <w:sectPr w:rsidR="00BC02C6">
          <w:pgSz w:w="16838" w:h="11906" w:orient="landscape" w:code="9"/>
          <w:pgMar w:top="1440" w:right="1440" w:bottom="1440" w:left="1440" w:header="709" w:footer="709" w:gutter="0"/>
          <w:cols w:space="708"/>
          <w:docGrid w:linePitch="360"/>
        </w:sectPr>
      </w:pPr>
    </w:p>
    <w:p w14:paraId="7B934D90" w14:textId="77777777" w:rsidR="00BC02C6" w:rsidRDefault="00BC02C6" w:rsidP="00BC02C6">
      <w:pPr>
        <w:spacing w:after="0"/>
        <w:rPr>
          <w:rFonts w:cs="Calibri"/>
          <w:b/>
          <w:bCs/>
        </w:rPr>
      </w:pPr>
    </w:p>
    <w:p w14:paraId="5D137529" w14:textId="77777777" w:rsidR="00BC02C6" w:rsidRDefault="00BC02C6" w:rsidP="00BC02C6">
      <w:pPr>
        <w:spacing w:after="0"/>
        <w:jc w:val="center"/>
        <w:rPr>
          <w:b/>
          <w:bCs/>
        </w:rPr>
      </w:pPr>
      <w:r>
        <w:rPr>
          <w:rFonts w:cs="Calibri"/>
          <w:b/>
          <w:bCs/>
        </w:rPr>
        <w:t>KISI-KISI INSTRUMEN PART 2</w:t>
      </w:r>
      <w:r>
        <w:rPr>
          <w:b/>
          <w:bCs/>
        </w:rPr>
        <w:t xml:space="preserve"> (URAIAN)</w:t>
      </w:r>
    </w:p>
    <w:p w14:paraId="4E829CCE" w14:textId="77777777" w:rsidR="00BC02C6" w:rsidRDefault="00BC02C6" w:rsidP="00BC02C6">
      <w:pPr>
        <w:spacing w:after="0"/>
        <w:jc w:val="center"/>
        <w:rPr>
          <w:b/>
          <w:bCs/>
        </w:rPr>
      </w:pPr>
    </w:p>
    <w:tbl>
      <w:tblPr>
        <w:tblStyle w:val="KisiTabel"/>
        <w:tblW w:w="0" w:type="auto"/>
        <w:tblLook w:val="04A0" w:firstRow="1" w:lastRow="0" w:firstColumn="1" w:lastColumn="0" w:noHBand="0" w:noVBand="1"/>
      </w:tblPr>
      <w:tblGrid>
        <w:gridCol w:w="1733"/>
        <w:gridCol w:w="2078"/>
        <w:gridCol w:w="3996"/>
        <w:gridCol w:w="2843"/>
        <w:gridCol w:w="3298"/>
      </w:tblGrid>
      <w:tr w:rsidR="00BC02C6" w14:paraId="16797D8A" w14:textId="77777777" w:rsidTr="00BC02C6">
        <w:tc>
          <w:tcPr>
            <w:tcW w:w="1368" w:type="dxa"/>
            <w:tcBorders>
              <w:top w:val="single" w:sz="4" w:space="0" w:color="000000"/>
              <w:left w:val="single" w:sz="4" w:space="0" w:color="000000"/>
              <w:bottom w:val="single" w:sz="4" w:space="0" w:color="000000"/>
              <w:right w:val="single" w:sz="4" w:space="0" w:color="000000"/>
            </w:tcBorders>
            <w:shd w:val="clear" w:color="auto" w:fill="BFBFBF"/>
            <w:hideMark/>
          </w:tcPr>
          <w:p w14:paraId="03C66ECB" w14:textId="77777777" w:rsidR="00BC02C6" w:rsidRDefault="00BC02C6">
            <w:pPr>
              <w:jc w:val="center"/>
              <w:rPr>
                <w:b/>
              </w:rPr>
            </w:pPr>
            <w:r>
              <w:rPr>
                <w:b/>
              </w:rPr>
              <w:t>INDIKATOR</w:t>
            </w:r>
          </w:p>
        </w:tc>
        <w:tc>
          <w:tcPr>
            <w:tcW w:w="1815" w:type="dxa"/>
            <w:tcBorders>
              <w:top w:val="single" w:sz="4" w:space="0" w:color="000000"/>
              <w:left w:val="single" w:sz="4" w:space="0" w:color="000000"/>
              <w:bottom w:val="single" w:sz="4" w:space="0" w:color="000000"/>
              <w:right w:val="single" w:sz="4" w:space="0" w:color="000000"/>
            </w:tcBorders>
            <w:shd w:val="clear" w:color="auto" w:fill="BFBFBF"/>
            <w:hideMark/>
          </w:tcPr>
          <w:p w14:paraId="6E95210F" w14:textId="77777777" w:rsidR="00BC02C6" w:rsidRDefault="00BC02C6">
            <w:pPr>
              <w:jc w:val="center"/>
              <w:rPr>
                <w:b/>
              </w:rPr>
            </w:pPr>
            <w:r>
              <w:rPr>
                <w:b/>
              </w:rPr>
              <w:t>DESKRIPTOR</w:t>
            </w:r>
          </w:p>
        </w:tc>
        <w:tc>
          <w:tcPr>
            <w:tcW w:w="4035" w:type="dxa"/>
            <w:tcBorders>
              <w:top w:val="single" w:sz="4" w:space="0" w:color="000000"/>
              <w:left w:val="single" w:sz="4" w:space="0" w:color="000000"/>
              <w:bottom w:val="single" w:sz="4" w:space="0" w:color="000000"/>
              <w:right w:val="single" w:sz="4" w:space="0" w:color="000000"/>
            </w:tcBorders>
            <w:shd w:val="clear" w:color="auto" w:fill="BFBFBF"/>
            <w:hideMark/>
          </w:tcPr>
          <w:p w14:paraId="6A2228F1" w14:textId="77777777" w:rsidR="00BC02C6" w:rsidRDefault="00BC02C6">
            <w:pPr>
              <w:jc w:val="center"/>
              <w:rPr>
                <w:b/>
              </w:rPr>
            </w:pPr>
            <w:r>
              <w:rPr>
                <w:b/>
              </w:rPr>
              <w:t>SOAL</w:t>
            </w:r>
          </w:p>
        </w:tc>
        <w:tc>
          <w:tcPr>
            <w:tcW w:w="3002" w:type="dxa"/>
            <w:tcBorders>
              <w:top w:val="single" w:sz="4" w:space="0" w:color="000000"/>
              <w:left w:val="single" w:sz="4" w:space="0" w:color="000000"/>
              <w:bottom w:val="single" w:sz="4" w:space="0" w:color="000000"/>
              <w:right w:val="single" w:sz="4" w:space="0" w:color="000000"/>
            </w:tcBorders>
            <w:shd w:val="clear" w:color="auto" w:fill="BFBFBF"/>
            <w:hideMark/>
          </w:tcPr>
          <w:p w14:paraId="3B89A65A" w14:textId="77777777" w:rsidR="00BC02C6" w:rsidRDefault="00BC02C6">
            <w:pPr>
              <w:jc w:val="center"/>
              <w:rPr>
                <w:b/>
              </w:rPr>
            </w:pPr>
            <w:r>
              <w:rPr>
                <w:b/>
              </w:rPr>
              <w:t>KUNCI JAWABAN</w:t>
            </w:r>
          </w:p>
        </w:tc>
        <w:tc>
          <w:tcPr>
            <w:tcW w:w="3544" w:type="dxa"/>
            <w:tcBorders>
              <w:top w:val="single" w:sz="4" w:space="0" w:color="000000"/>
              <w:left w:val="single" w:sz="4" w:space="0" w:color="000000"/>
              <w:bottom w:val="single" w:sz="4" w:space="0" w:color="000000"/>
              <w:right w:val="single" w:sz="4" w:space="0" w:color="000000"/>
            </w:tcBorders>
            <w:shd w:val="clear" w:color="auto" w:fill="BFBFBF"/>
            <w:hideMark/>
          </w:tcPr>
          <w:p w14:paraId="2ABFADC1" w14:textId="77777777" w:rsidR="00BC02C6" w:rsidRDefault="00BC02C6">
            <w:pPr>
              <w:jc w:val="center"/>
              <w:rPr>
                <w:b/>
              </w:rPr>
            </w:pPr>
            <w:r>
              <w:rPr>
                <w:b/>
              </w:rPr>
              <w:t>RUBRIK PENILAIAN</w:t>
            </w:r>
          </w:p>
        </w:tc>
      </w:tr>
      <w:tr w:rsidR="00BC02C6" w14:paraId="012B6FE8" w14:textId="77777777" w:rsidTr="00BC02C6">
        <w:tc>
          <w:tcPr>
            <w:tcW w:w="1368" w:type="dxa"/>
            <w:tcBorders>
              <w:top w:val="single" w:sz="4" w:space="0" w:color="000000"/>
              <w:left w:val="single" w:sz="4" w:space="0" w:color="000000"/>
              <w:bottom w:val="single" w:sz="4" w:space="0" w:color="000000"/>
              <w:right w:val="single" w:sz="4" w:space="0" w:color="000000"/>
            </w:tcBorders>
            <w:hideMark/>
          </w:tcPr>
          <w:p w14:paraId="4DD1C1FE" w14:textId="77777777" w:rsidR="00BC02C6" w:rsidRDefault="00BC02C6">
            <w:r>
              <w:t>Identifikasi Maslah</w:t>
            </w:r>
          </w:p>
        </w:tc>
        <w:tc>
          <w:tcPr>
            <w:tcW w:w="1815" w:type="dxa"/>
            <w:tcBorders>
              <w:top w:val="single" w:sz="4" w:space="0" w:color="000000"/>
              <w:left w:val="single" w:sz="4" w:space="0" w:color="000000"/>
              <w:bottom w:val="single" w:sz="4" w:space="0" w:color="000000"/>
              <w:right w:val="single" w:sz="4" w:space="0" w:color="000000"/>
            </w:tcBorders>
          </w:tcPr>
          <w:p w14:paraId="030C0338" w14:textId="77777777" w:rsidR="00BC02C6" w:rsidRDefault="00BC02C6" w:rsidP="00BC02C6">
            <w:pPr>
              <w:pStyle w:val="DaftarParagraf"/>
              <w:numPr>
                <w:ilvl w:val="0"/>
                <w:numId w:val="15"/>
              </w:numPr>
              <w:ind w:left="299" w:hanging="299"/>
            </w:pPr>
            <w:r>
              <w:t>Melakukan identifikasi masalah (A)</w:t>
            </w:r>
          </w:p>
          <w:p w14:paraId="7EE43BEE" w14:textId="77777777" w:rsidR="00BC02C6" w:rsidRDefault="00BC02C6" w:rsidP="00BC02C6">
            <w:pPr>
              <w:pStyle w:val="DaftarParagraf"/>
              <w:numPr>
                <w:ilvl w:val="0"/>
                <w:numId w:val="15"/>
              </w:numPr>
              <w:ind w:left="299" w:hanging="299"/>
            </w:pPr>
            <w:r>
              <w:t>Mengaitkan dengan materi zat dan perubahannya (B)</w:t>
            </w:r>
          </w:p>
          <w:p w14:paraId="14DC0956" w14:textId="77777777" w:rsidR="00BC02C6" w:rsidRDefault="00BC02C6" w:rsidP="00BC02C6">
            <w:pPr>
              <w:pStyle w:val="DaftarParagraf"/>
              <w:numPr>
                <w:ilvl w:val="0"/>
                <w:numId w:val="15"/>
              </w:numPr>
              <w:ind w:left="299" w:hanging="299"/>
            </w:pPr>
            <w:r>
              <w:t>Membuat kesimpulan (C)</w:t>
            </w:r>
          </w:p>
          <w:p w14:paraId="585ED3A0" w14:textId="77777777" w:rsidR="00BC02C6" w:rsidRDefault="00BC02C6"/>
        </w:tc>
        <w:tc>
          <w:tcPr>
            <w:tcW w:w="4035" w:type="dxa"/>
            <w:tcBorders>
              <w:top w:val="single" w:sz="4" w:space="0" w:color="000000"/>
              <w:left w:val="single" w:sz="4" w:space="0" w:color="000000"/>
              <w:bottom w:val="single" w:sz="4" w:space="0" w:color="000000"/>
              <w:right w:val="single" w:sz="4" w:space="0" w:color="000000"/>
            </w:tcBorders>
          </w:tcPr>
          <w:p w14:paraId="48E9817C" w14:textId="77777777" w:rsidR="00BC02C6" w:rsidRDefault="00BC02C6">
            <w:pPr>
              <w:rPr>
                <w:rFonts w:ascii="Arial" w:eastAsia="Times New Roman" w:hAnsi="Arial"/>
                <w:i/>
                <w:iCs/>
                <w:color w:val="333333"/>
                <w:sz w:val="21"/>
                <w:szCs w:val="21"/>
                <w:lang w:eastAsia="id-ID"/>
              </w:rPr>
            </w:pPr>
            <w:r>
              <w:rPr>
                <w:rFonts w:ascii="Arial" w:eastAsia="Times New Roman" w:hAnsi="Arial"/>
                <w:i/>
                <w:iCs/>
                <w:color w:val="333333"/>
                <w:sz w:val="21"/>
                <w:szCs w:val="21"/>
                <w:lang w:eastAsia="id-ID"/>
              </w:rPr>
              <w:t>Berita: "Es Krim Cepat Mencair di Musim Panas, Produsen Mencari Solusi"</w:t>
            </w:r>
          </w:p>
          <w:p w14:paraId="41193C27" w14:textId="77777777" w:rsidR="00BC02C6" w:rsidRDefault="00BC02C6">
            <w:pPr>
              <w:rPr>
                <w:rFonts w:ascii="Arial" w:eastAsia="Times New Roman" w:hAnsi="Arial"/>
                <w:i/>
                <w:iCs/>
                <w:color w:val="333333"/>
                <w:sz w:val="21"/>
                <w:szCs w:val="21"/>
                <w:lang w:eastAsia="id-ID"/>
              </w:rPr>
            </w:pPr>
          </w:p>
          <w:p w14:paraId="0025704D" w14:textId="77777777" w:rsidR="00BC02C6" w:rsidRDefault="00BC02C6">
            <w:pPr>
              <w:rPr>
                <w:rFonts w:ascii="Arial" w:eastAsia="Times New Roman" w:hAnsi="Arial"/>
                <w:i/>
                <w:iCs/>
                <w:color w:val="333333"/>
                <w:sz w:val="21"/>
                <w:szCs w:val="21"/>
                <w:lang w:eastAsia="id-ID"/>
              </w:rPr>
            </w:pPr>
            <w:r>
              <w:rPr>
                <w:rFonts w:ascii="Arial" w:eastAsia="Times New Roman" w:hAnsi="Arial"/>
                <w:i/>
                <w:iCs/>
                <w:color w:val="333333"/>
                <w:sz w:val="21"/>
                <w:szCs w:val="21"/>
                <w:lang w:eastAsia="id-ID"/>
              </w:rPr>
              <w:t>Jakarta, 27 September 2024 – Ketika suhu meningkat drastis di musim panas, banyak konsumen mengeluhkan es krim yang mereka beli cepat mencair sebelum sempat dinikmati. Cuaca panas ekstrem membuat es krim meleleh hanya dalam hitungan menit, sehingga konsumen harus segera memakannya atau menyimpannya di tempat dingin.</w:t>
            </w:r>
          </w:p>
          <w:p w14:paraId="3751DC11" w14:textId="77777777" w:rsidR="00BC02C6" w:rsidRDefault="00BC02C6">
            <w:pPr>
              <w:rPr>
                <w:rFonts w:ascii="Arial" w:eastAsia="Times New Roman" w:hAnsi="Arial"/>
                <w:i/>
                <w:iCs/>
                <w:color w:val="333333"/>
                <w:sz w:val="21"/>
                <w:szCs w:val="21"/>
                <w:lang w:eastAsia="id-ID"/>
              </w:rPr>
            </w:pPr>
          </w:p>
          <w:p w14:paraId="5A744474" w14:textId="77777777" w:rsidR="00BC02C6" w:rsidRDefault="00BC02C6">
            <w:pPr>
              <w:rPr>
                <w:rFonts w:ascii="Arial" w:eastAsia="Times New Roman" w:hAnsi="Arial"/>
                <w:i/>
                <w:iCs/>
                <w:color w:val="333333"/>
                <w:sz w:val="21"/>
                <w:szCs w:val="21"/>
                <w:lang w:eastAsia="id-ID"/>
              </w:rPr>
            </w:pPr>
            <w:r>
              <w:rPr>
                <w:rFonts w:ascii="Arial" w:eastAsia="Times New Roman" w:hAnsi="Arial"/>
                <w:i/>
                <w:iCs/>
                <w:color w:val="333333"/>
                <w:sz w:val="21"/>
                <w:szCs w:val="21"/>
                <w:lang w:eastAsia="id-ID"/>
              </w:rPr>
              <w:t>Sejumlah produsen es krim kini sedang berupaya mencari solusi untuk masalah ini. Mereka tengah mengembangkan teknologi dan formula baru yang memungkinkan es krim tetap stabil di suhu panas. Salah satu solusi yang sedang dipertimbangkan adalah penggunaan bahan tambahan yang dapat memperlambat proses pencairan tanpa mengubah rasa dan tekstur asli es krim.</w:t>
            </w:r>
          </w:p>
          <w:p w14:paraId="3972FAEB" w14:textId="77777777" w:rsidR="00BC02C6" w:rsidRDefault="00BC02C6">
            <w:pPr>
              <w:rPr>
                <w:rFonts w:ascii="Arial" w:eastAsia="Times New Roman" w:hAnsi="Arial"/>
                <w:i/>
                <w:iCs/>
                <w:color w:val="333333"/>
                <w:sz w:val="21"/>
                <w:szCs w:val="21"/>
                <w:lang w:eastAsia="id-ID"/>
              </w:rPr>
            </w:pPr>
          </w:p>
          <w:p w14:paraId="0B10EEFA" w14:textId="77777777" w:rsidR="00BC02C6" w:rsidRDefault="00BC02C6">
            <w:pPr>
              <w:rPr>
                <w:rFonts w:ascii="Arial" w:eastAsia="Times New Roman" w:hAnsi="Arial"/>
                <w:i/>
                <w:iCs/>
                <w:color w:val="333333"/>
                <w:sz w:val="21"/>
                <w:szCs w:val="21"/>
                <w:lang w:eastAsia="id-ID"/>
              </w:rPr>
            </w:pPr>
            <w:r>
              <w:rPr>
                <w:rFonts w:ascii="Arial" w:eastAsia="Times New Roman" w:hAnsi="Arial"/>
                <w:i/>
                <w:iCs/>
                <w:color w:val="333333"/>
                <w:sz w:val="21"/>
                <w:szCs w:val="21"/>
                <w:lang w:eastAsia="id-ID"/>
              </w:rPr>
              <w:t xml:space="preserve">Selain itu, inovasi dalam kemasan termal juga sedang dieksplorasi untuk menjaga es krim tetap dingin lebih lama di luar ruangan. Langkah-langkah ini diharapkan bisa membantu produsen es </w:t>
            </w:r>
            <w:r>
              <w:rPr>
                <w:rFonts w:ascii="Arial" w:eastAsia="Times New Roman" w:hAnsi="Arial"/>
                <w:i/>
                <w:iCs/>
                <w:color w:val="333333"/>
                <w:sz w:val="21"/>
                <w:szCs w:val="21"/>
                <w:lang w:eastAsia="id-ID"/>
              </w:rPr>
              <w:lastRenderedPageBreak/>
              <w:t>krim mempertahankan kualitas produk mereka, terutama selama musim panas yang semakin tidak menentu akibat perubahan iklim. Meskipun upaya ini masih dalam tahap penelitian dan pengembangan, produsen optimis bahwa es krim masa depan akan lebih tahan lama dan tetap nikmat meskipun dalam cuaca panas terik.</w:t>
            </w:r>
          </w:p>
          <w:p w14:paraId="23ACABFD" w14:textId="77777777" w:rsidR="00BC02C6" w:rsidRDefault="00BC02C6">
            <w:pPr>
              <w:rPr>
                <w:rFonts w:ascii="Arial" w:eastAsia="Times New Roman" w:hAnsi="Arial"/>
                <w:i/>
                <w:iCs/>
                <w:color w:val="333333"/>
                <w:sz w:val="21"/>
                <w:szCs w:val="21"/>
                <w:lang w:eastAsia="id-ID"/>
              </w:rPr>
            </w:pPr>
          </w:p>
          <w:p w14:paraId="324EC11C" w14:textId="77777777" w:rsidR="00BC02C6" w:rsidRDefault="00BC02C6" w:rsidP="00BC02C6">
            <w:pPr>
              <w:pStyle w:val="DaftarParagraf"/>
              <w:numPr>
                <w:ilvl w:val="0"/>
                <w:numId w:val="16"/>
              </w:numPr>
              <w:rPr>
                <w:rFonts w:ascii="Arial" w:eastAsia="Times New Roman" w:hAnsi="Arial"/>
                <w:color w:val="333333"/>
                <w:sz w:val="21"/>
                <w:szCs w:val="21"/>
                <w:lang w:eastAsia="id-ID"/>
              </w:rPr>
            </w:pPr>
            <w:r>
              <w:rPr>
                <w:rFonts w:ascii="Arial" w:hAnsi="Arial"/>
                <w:color w:val="333333"/>
                <w:sz w:val="21"/>
                <w:szCs w:val="21"/>
                <w:lang w:eastAsia="id-ID"/>
              </w:rPr>
              <w:t xml:space="preserve">Dari berita </w:t>
            </w:r>
            <w:proofErr w:type="spellStart"/>
            <w:r>
              <w:rPr>
                <w:rFonts w:ascii="Arial" w:hAnsi="Arial"/>
                <w:color w:val="333333"/>
                <w:sz w:val="21"/>
                <w:szCs w:val="21"/>
                <w:lang w:eastAsia="id-ID"/>
              </w:rPr>
              <w:t>diatas</w:t>
            </w:r>
            <w:proofErr w:type="spellEnd"/>
            <w:r>
              <w:rPr>
                <w:rFonts w:ascii="Arial" w:hAnsi="Arial"/>
                <w:color w:val="333333"/>
                <w:sz w:val="21"/>
                <w:szCs w:val="21"/>
                <w:lang w:eastAsia="id-ID"/>
              </w:rPr>
              <w:t>, identifikasikan permasalahan yang terjadi serta kaitkan dengan materi zat dan perubahannya?</w:t>
            </w:r>
          </w:p>
        </w:tc>
        <w:tc>
          <w:tcPr>
            <w:tcW w:w="3002" w:type="dxa"/>
            <w:tcBorders>
              <w:top w:val="single" w:sz="4" w:space="0" w:color="000000"/>
              <w:left w:val="single" w:sz="4" w:space="0" w:color="000000"/>
              <w:bottom w:val="single" w:sz="4" w:space="0" w:color="000000"/>
              <w:right w:val="single" w:sz="4" w:space="0" w:color="000000"/>
            </w:tcBorders>
            <w:hideMark/>
          </w:tcPr>
          <w:p w14:paraId="12530B7E" w14:textId="77777777" w:rsidR="00BC02C6" w:rsidRDefault="00BC02C6">
            <w:pPr>
              <w:pStyle w:val="DaftarParagraf"/>
              <w:ind w:left="41"/>
              <w:rPr>
                <w:rFonts w:cs="Times New Roman"/>
              </w:rPr>
            </w:pPr>
            <w:r>
              <w:lastRenderedPageBreak/>
              <w:t>(A) Permasalahan yang terjadi adalah es krim cepat mencair di suhu panas akibat cuaca ekstrem, yang menyebabkan ketidakpuasan konsumen.</w:t>
            </w:r>
            <w:r>
              <w:br/>
              <w:t>(B) Fenomena ini bisa dijelaskan dalam materi zat dan perubahannya. Es krim mengalami perubahan wujud dari padat menjadi cair karena penyerapan panas dari lingkungan sekitarnya. Hal ini merupakan contoh dari perubahan fisika yang dikenal sebagai pelelehan, di mana energi panas mengubah susunan molekul es krim dari terikat kuat (padat) menjadi lebih bebas (cair).</w:t>
            </w:r>
            <w:r>
              <w:br/>
              <w:t xml:space="preserve">(C) Kesimpulannya, untuk mengatasi masalah ini, produsen harus menemukan solusi seperti penggunaan bahan tambahan yang dapat memperlambat proses pelelehan atau inovasi </w:t>
            </w:r>
            <w:r>
              <w:lastRenderedPageBreak/>
              <w:t>kemasan yang mampu mempertahankan suhu es krim lebih lama di lingkungan panas..</w:t>
            </w:r>
          </w:p>
        </w:tc>
        <w:tc>
          <w:tcPr>
            <w:tcW w:w="3544" w:type="dxa"/>
            <w:tcBorders>
              <w:top w:val="single" w:sz="4" w:space="0" w:color="000000"/>
              <w:left w:val="single" w:sz="4" w:space="0" w:color="000000"/>
              <w:bottom w:val="single" w:sz="4" w:space="0" w:color="000000"/>
              <w:right w:val="single" w:sz="4" w:space="0" w:color="000000"/>
            </w:tcBorders>
          </w:tcPr>
          <w:p w14:paraId="16EC9CB8" w14:textId="77777777" w:rsidR="00BC02C6" w:rsidRDefault="00BC02C6">
            <w:pPr>
              <w:rPr>
                <w:lang w:val="en-US"/>
              </w:rPr>
            </w:pPr>
            <w:r>
              <w:rPr>
                <w:lang w:val="en-US"/>
              </w:rPr>
              <w:lastRenderedPageBreak/>
              <w:t xml:space="preserve">4. Mampu </w:t>
            </w:r>
            <w:proofErr w:type="spellStart"/>
            <w:r>
              <w:rPr>
                <w:lang w:val="en-US"/>
              </w:rPr>
              <w:t>melakukan</w:t>
            </w:r>
            <w:proofErr w:type="spellEnd"/>
            <w:r>
              <w:rPr>
                <w:lang w:val="en-US"/>
              </w:rPr>
              <w:t xml:space="preserve"> </w:t>
            </w:r>
            <w:proofErr w:type="spellStart"/>
            <w:r>
              <w:rPr>
                <w:lang w:val="en-US"/>
              </w:rPr>
              <w:t>identifikasi</w:t>
            </w:r>
            <w:proofErr w:type="spellEnd"/>
            <w:r>
              <w:rPr>
                <w:lang w:val="en-US"/>
              </w:rPr>
              <w:t xml:space="preserve"> </w:t>
            </w:r>
            <w:proofErr w:type="spellStart"/>
            <w:r>
              <w:rPr>
                <w:lang w:val="en-US"/>
              </w:rPr>
              <w:t>masalah</w:t>
            </w:r>
            <w:proofErr w:type="spellEnd"/>
            <w:r>
              <w:rPr>
                <w:lang w:val="en-US"/>
              </w:rPr>
              <w:t xml:space="preserve"> (A) </w:t>
            </w:r>
            <w:proofErr w:type="spellStart"/>
            <w:r>
              <w:rPr>
                <w:lang w:val="en-US"/>
              </w:rPr>
              <w:t>dengan</w:t>
            </w:r>
            <w:proofErr w:type="spellEnd"/>
            <w:r>
              <w:rPr>
                <w:lang w:val="en-US"/>
              </w:rPr>
              <w:t xml:space="preserve"> </w:t>
            </w:r>
            <w:proofErr w:type="spellStart"/>
            <w:r>
              <w:rPr>
                <w:lang w:val="en-US"/>
              </w:rPr>
              <w:t>baik</w:t>
            </w:r>
            <w:proofErr w:type="spellEnd"/>
            <w:r>
              <w:rPr>
                <w:lang w:val="en-US"/>
              </w:rPr>
              <w:t xml:space="preserve">, </w:t>
            </w:r>
            <w:proofErr w:type="spellStart"/>
            <w:r>
              <w:rPr>
                <w:lang w:val="en-US"/>
              </w:rPr>
              <w:t>mengaitkannya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materi</w:t>
            </w:r>
            <w:proofErr w:type="spellEnd"/>
            <w:r>
              <w:rPr>
                <w:lang w:val="en-US"/>
              </w:rPr>
              <w:t xml:space="preserve"> </w:t>
            </w:r>
            <w:proofErr w:type="spellStart"/>
            <w:r>
              <w:rPr>
                <w:lang w:val="en-US"/>
              </w:rPr>
              <w:t>zat</w:t>
            </w:r>
            <w:proofErr w:type="spellEnd"/>
            <w:r>
              <w:rPr>
                <w:lang w:val="en-US"/>
              </w:rPr>
              <w:t xml:space="preserve"> dan </w:t>
            </w:r>
            <w:proofErr w:type="spellStart"/>
            <w:r>
              <w:rPr>
                <w:lang w:val="en-US"/>
              </w:rPr>
              <w:t>perubahannya</w:t>
            </w:r>
            <w:proofErr w:type="spellEnd"/>
            <w:r>
              <w:rPr>
                <w:lang w:val="en-US"/>
              </w:rPr>
              <w:t xml:space="preserve"> (B), </w:t>
            </w:r>
            <w:proofErr w:type="spellStart"/>
            <w:r>
              <w:rPr>
                <w:lang w:val="en-US"/>
              </w:rPr>
              <w:t>serta</w:t>
            </w:r>
            <w:proofErr w:type="spellEnd"/>
            <w:r>
              <w:rPr>
                <w:lang w:val="en-US"/>
              </w:rPr>
              <w:t xml:space="preserve"> </w:t>
            </w:r>
            <w:proofErr w:type="spellStart"/>
            <w:r>
              <w:rPr>
                <w:lang w:val="en-US"/>
              </w:rPr>
              <w:t>membuat</w:t>
            </w:r>
            <w:proofErr w:type="spellEnd"/>
            <w:r>
              <w:rPr>
                <w:lang w:val="en-US"/>
              </w:rPr>
              <w:t xml:space="preserve"> </w:t>
            </w:r>
            <w:proofErr w:type="spellStart"/>
            <w:r>
              <w:rPr>
                <w:lang w:val="en-US"/>
              </w:rPr>
              <w:t>kesimpulan</w:t>
            </w:r>
            <w:proofErr w:type="spellEnd"/>
            <w:r>
              <w:rPr>
                <w:lang w:val="en-US"/>
              </w:rPr>
              <w:t xml:space="preserve"> (C) yang </w:t>
            </w:r>
            <w:proofErr w:type="spellStart"/>
            <w:r>
              <w:rPr>
                <w:lang w:val="en-US"/>
              </w:rPr>
              <w:t>sesuai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kunci</w:t>
            </w:r>
            <w:proofErr w:type="spellEnd"/>
            <w:r>
              <w:rPr>
                <w:lang w:val="en-US"/>
              </w:rPr>
              <w:t xml:space="preserve"> </w:t>
            </w:r>
            <w:proofErr w:type="spellStart"/>
            <w:r>
              <w:rPr>
                <w:lang w:val="en-US"/>
              </w:rPr>
              <w:t>jawaban</w:t>
            </w:r>
            <w:proofErr w:type="spellEnd"/>
            <w:r>
              <w:rPr>
                <w:lang w:val="en-US"/>
              </w:rPr>
              <w:t>.</w:t>
            </w:r>
          </w:p>
          <w:p w14:paraId="0E44FE50" w14:textId="77777777" w:rsidR="00BC02C6" w:rsidRDefault="00BC02C6">
            <w:pPr>
              <w:rPr>
                <w:lang w:val="en-US"/>
              </w:rPr>
            </w:pPr>
            <w:r>
              <w:rPr>
                <w:lang w:val="en-US"/>
              </w:rPr>
              <w:t xml:space="preserve">3. Mampu </w:t>
            </w:r>
            <w:proofErr w:type="spellStart"/>
            <w:r>
              <w:rPr>
                <w:lang w:val="en-US"/>
              </w:rPr>
              <w:t>melakukan</w:t>
            </w:r>
            <w:proofErr w:type="spellEnd"/>
            <w:r>
              <w:rPr>
                <w:lang w:val="en-US"/>
              </w:rPr>
              <w:t xml:space="preserve"> </w:t>
            </w:r>
            <w:proofErr w:type="spellStart"/>
            <w:r>
              <w:rPr>
                <w:lang w:val="en-US"/>
              </w:rPr>
              <w:t>identifikasi</w:t>
            </w:r>
            <w:proofErr w:type="spellEnd"/>
            <w:r>
              <w:rPr>
                <w:lang w:val="en-US"/>
              </w:rPr>
              <w:t xml:space="preserve"> </w:t>
            </w:r>
            <w:proofErr w:type="spellStart"/>
            <w:r>
              <w:rPr>
                <w:lang w:val="en-US"/>
              </w:rPr>
              <w:t>masalah</w:t>
            </w:r>
            <w:proofErr w:type="spellEnd"/>
            <w:r>
              <w:rPr>
                <w:lang w:val="en-US"/>
              </w:rPr>
              <w:t xml:space="preserve"> (A) </w:t>
            </w:r>
            <w:proofErr w:type="spellStart"/>
            <w:r>
              <w:rPr>
                <w:lang w:val="en-US"/>
              </w:rPr>
              <w:t>dengan</w:t>
            </w:r>
            <w:proofErr w:type="spellEnd"/>
            <w:r>
              <w:rPr>
                <w:lang w:val="en-US"/>
              </w:rPr>
              <w:t xml:space="preserve"> </w:t>
            </w:r>
            <w:proofErr w:type="spellStart"/>
            <w:r>
              <w:rPr>
                <w:lang w:val="en-US"/>
              </w:rPr>
              <w:t>baik</w:t>
            </w:r>
            <w:proofErr w:type="spellEnd"/>
            <w:r>
              <w:rPr>
                <w:lang w:val="en-US"/>
              </w:rPr>
              <w:t xml:space="preserve">, </w:t>
            </w:r>
            <w:proofErr w:type="spellStart"/>
            <w:r>
              <w:rPr>
                <w:lang w:val="en-US"/>
              </w:rPr>
              <w:t>namun</w:t>
            </w:r>
            <w:proofErr w:type="spellEnd"/>
            <w:r>
              <w:rPr>
                <w:lang w:val="en-US"/>
              </w:rPr>
              <w:t xml:space="preserve"> </w:t>
            </w:r>
            <w:proofErr w:type="spellStart"/>
            <w:r>
              <w:rPr>
                <w:lang w:val="en-US"/>
              </w:rPr>
              <w:t>kurang</w:t>
            </w:r>
            <w:proofErr w:type="spellEnd"/>
            <w:r>
              <w:rPr>
                <w:lang w:val="en-US"/>
              </w:rPr>
              <w:t xml:space="preserve"> </w:t>
            </w:r>
            <w:proofErr w:type="spellStart"/>
            <w:r>
              <w:rPr>
                <w:lang w:val="en-US"/>
              </w:rPr>
              <w:t>tepat</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mengaitkan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materi</w:t>
            </w:r>
            <w:proofErr w:type="spellEnd"/>
            <w:r>
              <w:rPr>
                <w:lang w:val="en-US"/>
              </w:rPr>
              <w:t xml:space="preserve"> </w:t>
            </w:r>
            <w:proofErr w:type="spellStart"/>
            <w:r>
              <w:rPr>
                <w:lang w:val="en-US"/>
              </w:rPr>
              <w:t>zat</w:t>
            </w:r>
            <w:proofErr w:type="spellEnd"/>
            <w:r>
              <w:rPr>
                <w:lang w:val="en-US"/>
              </w:rPr>
              <w:t xml:space="preserve"> dan </w:t>
            </w:r>
            <w:proofErr w:type="spellStart"/>
            <w:r>
              <w:rPr>
                <w:lang w:val="en-US"/>
              </w:rPr>
              <w:t>perubahannya</w:t>
            </w:r>
            <w:proofErr w:type="spellEnd"/>
            <w:r>
              <w:rPr>
                <w:lang w:val="en-US"/>
              </w:rPr>
              <w:t xml:space="preserve"> (</w:t>
            </w:r>
            <w:r>
              <w:t>-</w:t>
            </w:r>
            <w:r>
              <w:rPr>
                <w:lang w:val="en-US"/>
              </w:rPr>
              <w:t xml:space="preserve">B), dan </w:t>
            </w:r>
            <w:proofErr w:type="spellStart"/>
            <w:r>
              <w:rPr>
                <w:lang w:val="en-US"/>
              </w:rPr>
              <w:t>mampu</w:t>
            </w:r>
            <w:proofErr w:type="spellEnd"/>
            <w:r>
              <w:rPr>
                <w:lang w:val="en-US"/>
              </w:rPr>
              <w:t xml:space="preserve"> </w:t>
            </w:r>
            <w:proofErr w:type="spellStart"/>
            <w:r>
              <w:rPr>
                <w:lang w:val="en-US"/>
              </w:rPr>
              <w:t>membuat</w:t>
            </w:r>
            <w:proofErr w:type="spellEnd"/>
            <w:r>
              <w:rPr>
                <w:lang w:val="en-US"/>
              </w:rPr>
              <w:t xml:space="preserve"> </w:t>
            </w:r>
            <w:proofErr w:type="spellStart"/>
            <w:r>
              <w:rPr>
                <w:lang w:val="en-US"/>
              </w:rPr>
              <w:t>kesimpulan</w:t>
            </w:r>
            <w:proofErr w:type="spellEnd"/>
            <w:r>
              <w:rPr>
                <w:lang w:val="en-US"/>
              </w:rPr>
              <w:t xml:space="preserve"> (C) </w:t>
            </w:r>
            <w:proofErr w:type="spellStart"/>
            <w:r>
              <w:rPr>
                <w:lang w:val="en-US"/>
              </w:rPr>
              <w:t>dengan</w:t>
            </w:r>
            <w:proofErr w:type="spellEnd"/>
            <w:r>
              <w:rPr>
                <w:lang w:val="en-US"/>
              </w:rPr>
              <w:t xml:space="preserve"> </w:t>
            </w:r>
            <w:proofErr w:type="spellStart"/>
            <w:r>
              <w:rPr>
                <w:lang w:val="en-US"/>
              </w:rPr>
              <w:t>baik</w:t>
            </w:r>
            <w:proofErr w:type="spellEnd"/>
            <w:r>
              <w:rPr>
                <w:lang w:val="en-US"/>
              </w:rPr>
              <w:t xml:space="preserve"> </w:t>
            </w:r>
            <w:proofErr w:type="spellStart"/>
            <w:r>
              <w:rPr>
                <w:lang w:val="en-US"/>
              </w:rPr>
              <w:t>sesuai</w:t>
            </w:r>
            <w:proofErr w:type="spellEnd"/>
            <w:r>
              <w:rPr>
                <w:lang w:val="en-US"/>
              </w:rPr>
              <w:t xml:space="preserve"> </w:t>
            </w:r>
            <w:proofErr w:type="spellStart"/>
            <w:r>
              <w:rPr>
                <w:lang w:val="en-US"/>
              </w:rPr>
              <w:t>kunci</w:t>
            </w:r>
            <w:proofErr w:type="spellEnd"/>
            <w:r>
              <w:rPr>
                <w:lang w:val="en-US"/>
              </w:rPr>
              <w:t xml:space="preserve"> </w:t>
            </w:r>
            <w:proofErr w:type="spellStart"/>
            <w:r>
              <w:rPr>
                <w:lang w:val="en-US"/>
              </w:rPr>
              <w:t>jawaban</w:t>
            </w:r>
            <w:proofErr w:type="spellEnd"/>
            <w:r>
              <w:rPr>
                <w:lang w:val="en-US"/>
              </w:rPr>
              <w:t>.</w:t>
            </w:r>
          </w:p>
          <w:p w14:paraId="07DCF0C6" w14:textId="77777777" w:rsidR="00BC02C6" w:rsidRDefault="00BC02C6">
            <w:pPr>
              <w:rPr>
                <w:lang w:val="en-US"/>
              </w:rPr>
            </w:pPr>
            <w:r>
              <w:rPr>
                <w:lang w:val="en-US"/>
              </w:rPr>
              <w:t xml:space="preserve">2. </w:t>
            </w:r>
            <w:proofErr w:type="spellStart"/>
            <w:r>
              <w:rPr>
                <w:lang w:val="en-US"/>
              </w:rPr>
              <w:t>Tidak</w:t>
            </w:r>
            <w:proofErr w:type="spellEnd"/>
            <w:r>
              <w:rPr>
                <w:lang w:val="en-US"/>
              </w:rPr>
              <w:t xml:space="preserve"> </w:t>
            </w:r>
            <w:proofErr w:type="spellStart"/>
            <w:r>
              <w:rPr>
                <w:lang w:val="en-US"/>
              </w:rPr>
              <w:t>mampu</w:t>
            </w:r>
            <w:proofErr w:type="spellEnd"/>
            <w:r>
              <w:rPr>
                <w:lang w:val="en-US"/>
              </w:rPr>
              <w:t xml:space="preserve"> </w:t>
            </w:r>
            <w:proofErr w:type="spellStart"/>
            <w:r>
              <w:rPr>
                <w:lang w:val="en-US"/>
              </w:rPr>
              <w:t>mengidentifikasi</w:t>
            </w:r>
            <w:proofErr w:type="spellEnd"/>
            <w:r>
              <w:rPr>
                <w:lang w:val="en-US"/>
              </w:rPr>
              <w:t xml:space="preserve"> </w:t>
            </w:r>
            <w:proofErr w:type="spellStart"/>
            <w:r>
              <w:rPr>
                <w:lang w:val="en-US"/>
              </w:rPr>
              <w:t>masalah</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baik</w:t>
            </w:r>
            <w:proofErr w:type="spellEnd"/>
            <w:r>
              <w:rPr>
                <w:lang w:val="en-US"/>
              </w:rPr>
              <w:t xml:space="preserve"> (</w:t>
            </w:r>
            <w:r>
              <w:t>-</w:t>
            </w:r>
            <w:r>
              <w:rPr>
                <w:lang w:val="en-US"/>
              </w:rPr>
              <w:t xml:space="preserve">A), </w:t>
            </w:r>
            <w:proofErr w:type="spellStart"/>
            <w:r>
              <w:rPr>
                <w:lang w:val="en-US"/>
              </w:rPr>
              <w:t>tetapi</w:t>
            </w:r>
            <w:proofErr w:type="spellEnd"/>
            <w:r>
              <w:rPr>
                <w:lang w:val="en-US"/>
              </w:rPr>
              <w:t xml:space="preserve"> </w:t>
            </w:r>
            <w:proofErr w:type="spellStart"/>
            <w:r>
              <w:rPr>
                <w:lang w:val="en-US"/>
              </w:rPr>
              <w:t>mampu</w:t>
            </w:r>
            <w:proofErr w:type="spellEnd"/>
            <w:r>
              <w:rPr>
                <w:lang w:val="en-US"/>
              </w:rPr>
              <w:t xml:space="preserve"> </w:t>
            </w:r>
            <w:proofErr w:type="spellStart"/>
            <w:r>
              <w:rPr>
                <w:lang w:val="en-US"/>
              </w:rPr>
              <w:t>mengaitkannya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materi</w:t>
            </w:r>
            <w:proofErr w:type="spellEnd"/>
            <w:r>
              <w:rPr>
                <w:lang w:val="en-US"/>
              </w:rPr>
              <w:t xml:space="preserve"> </w:t>
            </w:r>
            <w:proofErr w:type="spellStart"/>
            <w:r>
              <w:rPr>
                <w:lang w:val="en-US"/>
              </w:rPr>
              <w:t>zat</w:t>
            </w:r>
            <w:proofErr w:type="spellEnd"/>
            <w:r>
              <w:rPr>
                <w:lang w:val="en-US"/>
              </w:rPr>
              <w:t xml:space="preserve"> dan </w:t>
            </w:r>
            <w:proofErr w:type="spellStart"/>
            <w:r>
              <w:rPr>
                <w:lang w:val="en-US"/>
              </w:rPr>
              <w:t>perubahannya</w:t>
            </w:r>
            <w:proofErr w:type="spellEnd"/>
            <w:r>
              <w:rPr>
                <w:lang w:val="en-US"/>
              </w:rPr>
              <w:t xml:space="preserve"> (</w:t>
            </w:r>
            <w:r>
              <w:t>-</w:t>
            </w:r>
            <w:r>
              <w:rPr>
                <w:lang w:val="en-US"/>
              </w:rPr>
              <w:t xml:space="preserve">B) dan </w:t>
            </w:r>
            <w:proofErr w:type="spellStart"/>
            <w:r>
              <w:rPr>
                <w:lang w:val="en-US"/>
              </w:rPr>
              <w:t>menarik</w:t>
            </w:r>
            <w:proofErr w:type="spellEnd"/>
            <w:r>
              <w:rPr>
                <w:lang w:val="en-US"/>
              </w:rPr>
              <w:t xml:space="preserve"> </w:t>
            </w:r>
            <w:proofErr w:type="spellStart"/>
            <w:r>
              <w:rPr>
                <w:lang w:val="en-US"/>
              </w:rPr>
              <w:t>kesimpulan</w:t>
            </w:r>
            <w:proofErr w:type="spellEnd"/>
            <w:r>
              <w:rPr>
                <w:lang w:val="en-US"/>
              </w:rPr>
              <w:t xml:space="preserve"> (C) </w:t>
            </w:r>
            <w:proofErr w:type="spellStart"/>
            <w:r>
              <w:rPr>
                <w:lang w:val="en-US"/>
              </w:rPr>
              <w:t>dengan</w:t>
            </w:r>
            <w:proofErr w:type="spellEnd"/>
            <w:r>
              <w:rPr>
                <w:lang w:val="en-US"/>
              </w:rPr>
              <w:t xml:space="preserve"> </w:t>
            </w:r>
            <w:proofErr w:type="spellStart"/>
            <w:r>
              <w:rPr>
                <w:lang w:val="en-US"/>
              </w:rPr>
              <w:t>baik</w:t>
            </w:r>
            <w:proofErr w:type="spellEnd"/>
            <w:r>
              <w:rPr>
                <w:lang w:val="en-US"/>
              </w:rPr>
              <w:t xml:space="preserve"> </w:t>
            </w:r>
            <w:proofErr w:type="spellStart"/>
            <w:r>
              <w:rPr>
                <w:lang w:val="en-US"/>
              </w:rPr>
              <w:t>sesuai</w:t>
            </w:r>
            <w:proofErr w:type="spellEnd"/>
            <w:r>
              <w:rPr>
                <w:lang w:val="en-US"/>
              </w:rPr>
              <w:t xml:space="preserve"> </w:t>
            </w:r>
            <w:proofErr w:type="spellStart"/>
            <w:r>
              <w:rPr>
                <w:lang w:val="en-US"/>
              </w:rPr>
              <w:t>kunci</w:t>
            </w:r>
            <w:proofErr w:type="spellEnd"/>
            <w:r>
              <w:rPr>
                <w:lang w:val="en-US"/>
              </w:rPr>
              <w:t xml:space="preserve"> </w:t>
            </w:r>
            <w:proofErr w:type="spellStart"/>
            <w:r>
              <w:rPr>
                <w:lang w:val="en-US"/>
              </w:rPr>
              <w:t>jawaban</w:t>
            </w:r>
            <w:proofErr w:type="spellEnd"/>
            <w:r>
              <w:rPr>
                <w:lang w:val="en-US"/>
              </w:rPr>
              <w:t>.)</w:t>
            </w:r>
          </w:p>
          <w:p w14:paraId="420D87C3" w14:textId="77777777" w:rsidR="00BC02C6" w:rsidRDefault="00BC02C6">
            <w:pPr>
              <w:rPr>
                <w:lang w:val="en-US"/>
              </w:rPr>
            </w:pPr>
            <w:r>
              <w:rPr>
                <w:lang w:val="en-US"/>
              </w:rPr>
              <w:t xml:space="preserve">1. </w:t>
            </w:r>
            <w:proofErr w:type="spellStart"/>
            <w:r>
              <w:rPr>
                <w:lang w:val="en-US"/>
              </w:rPr>
              <w:t>Tidak</w:t>
            </w:r>
            <w:proofErr w:type="spellEnd"/>
            <w:r>
              <w:rPr>
                <w:lang w:val="en-US"/>
              </w:rPr>
              <w:t xml:space="preserve"> </w:t>
            </w:r>
            <w:proofErr w:type="spellStart"/>
            <w:r>
              <w:rPr>
                <w:lang w:val="en-US"/>
              </w:rPr>
              <w:t>mampu</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identifikasi</w:t>
            </w:r>
            <w:proofErr w:type="spellEnd"/>
            <w:r>
              <w:rPr>
                <w:lang w:val="en-US"/>
              </w:rPr>
              <w:t xml:space="preserve"> </w:t>
            </w:r>
            <w:proofErr w:type="spellStart"/>
            <w:r>
              <w:rPr>
                <w:lang w:val="en-US"/>
              </w:rPr>
              <w:t>masalah</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baik</w:t>
            </w:r>
            <w:proofErr w:type="spellEnd"/>
            <w:r>
              <w:rPr>
                <w:lang w:val="en-US"/>
              </w:rPr>
              <w:t xml:space="preserve"> (</w:t>
            </w:r>
            <w:r>
              <w:t>-</w:t>
            </w:r>
            <w:r>
              <w:rPr>
                <w:lang w:val="en-US"/>
              </w:rPr>
              <w:t xml:space="preserve">A), </w:t>
            </w:r>
            <w:proofErr w:type="spellStart"/>
            <w:r>
              <w:rPr>
                <w:lang w:val="en-US"/>
              </w:rPr>
              <w:t>tidak</w:t>
            </w:r>
            <w:proofErr w:type="spellEnd"/>
            <w:r>
              <w:rPr>
                <w:lang w:val="en-US"/>
              </w:rPr>
              <w:t xml:space="preserve"> </w:t>
            </w:r>
            <w:proofErr w:type="spellStart"/>
            <w:r>
              <w:rPr>
                <w:lang w:val="en-US"/>
              </w:rPr>
              <w:t>mengaitkannya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materi</w:t>
            </w:r>
            <w:proofErr w:type="spellEnd"/>
            <w:r>
              <w:rPr>
                <w:lang w:val="en-US"/>
              </w:rPr>
              <w:t xml:space="preserve"> </w:t>
            </w:r>
            <w:proofErr w:type="spellStart"/>
            <w:r>
              <w:rPr>
                <w:lang w:val="en-US"/>
              </w:rPr>
              <w:t>zat</w:t>
            </w:r>
            <w:proofErr w:type="spellEnd"/>
            <w:r>
              <w:rPr>
                <w:lang w:val="en-US"/>
              </w:rPr>
              <w:t xml:space="preserve"> dan </w:t>
            </w:r>
            <w:proofErr w:type="spellStart"/>
            <w:r>
              <w:rPr>
                <w:lang w:val="en-US"/>
              </w:rPr>
              <w:t>perubahannya</w:t>
            </w:r>
            <w:proofErr w:type="spellEnd"/>
            <w:r>
              <w:rPr>
                <w:lang w:val="en-US"/>
              </w:rPr>
              <w:t xml:space="preserve"> (</w:t>
            </w:r>
            <w:r>
              <w:t>-</w:t>
            </w:r>
            <w:r>
              <w:rPr>
                <w:lang w:val="en-US"/>
              </w:rPr>
              <w:t xml:space="preserve">B), dan </w:t>
            </w:r>
            <w:proofErr w:type="spellStart"/>
            <w:r>
              <w:rPr>
                <w:lang w:val="en-US"/>
              </w:rPr>
              <w:t>kesimpulan</w:t>
            </w:r>
            <w:proofErr w:type="spellEnd"/>
            <w:r>
              <w:rPr>
                <w:lang w:val="en-US"/>
              </w:rPr>
              <w:t xml:space="preserve"> (</w:t>
            </w:r>
            <w:r>
              <w:t>-</w:t>
            </w:r>
            <w:r>
              <w:rPr>
                <w:lang w:val="en-US"/>
              </w:rPr>
              <w:t xml:space="preserve">C) yang </w:t>
            </w:r>
            <w:proofErr w:type="spellStart"/>
            <w:r>
              <w:rPr>
                <w:lang w:val="en-US"/>
              </w:rPr>
              <w:t>tidak</w:t>
            </w:r>
            <w:proofErr w:type="spellEnd"/>
            <w:r>
              <w:rPr>
                <w:lang w:val="en-US"/>
              </w:rPr>
              <w:t xml:space="preserve"> </w:t>
            </w:r>
            <w:proofErr w:type="spellStart"/>
            <w:r>
              <w:rPr>
                <w:lang w:val="en-US"/>
              </w:rPr>
              <w:t>sesuai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kunci</w:t>
            </w:r>
            <w:proofErr w:type="spellEnd"/>
            <w:r>
              <w:rPr>
                <w:lang w:val="en-US"/>
              </w:rPr>
              <w:t xml:space="preserve"> </w:t>
            </w:r>
            <w:proofErr w:type="spellStart"/>
            <w:r>
              <w:rPr>
                <w:lang w:val="en-US"/>
              </w:rPr>
              <w:t>jawaban</w:t>
            </w:r>
            <w:proofErr w:type="spellEnd"/>
            <w:r>
              <w:rPr>
                <w:lang w:val="en-US"/>
              </w:rPr>
              <w:t>.</w:t>
            </w:r>
          </w:p>
          <w:p w14:paraId="1C1E27A6" w14:textId="77777777" w:rsidR="00BC02C6" w:rsidRDefault="00BC02C6">
            <w:pPr>
              <w:rPr>
                <w:lang w:val="en-US"/>
              </w:rPr>
            </w:pPr>
          </w:p>
          <w:p w14:paraId="4BE3BCAF" w14:textId="77777777" w:rsidR="00BC02C6" w:rsidRDefault="00BC02C6">
            <w:pPr>
              <w:pStyle w:val="DaftarParagraf"/>
              <w:rPr>
                <w:lang w:val="en-US"/>
              </w:rPr>
            </w:pPr>
          </w:p>
          <w:p w14:paraId="7ACA53F2" w14:textId="77777777" w:rsidR="00BC02C6" w:rsidRDefault="00BC02C6">
            <w:pPr>
              <w:rPr>
                <w:lang w:val="en-US"/>
              </w:rPr>
            </w:pPr>
          </w:p>
          <w:p w14:paraId="3F036AF8" w14:textId="77777777" w:rsidR="00BC02C6" w:rsidRDefault="00BC02C6">
            <w:pPr>
              <w:rPr>
                <w:lang w:val="en-US"/>
              </w:rPr>
            </w:pPr>
          </w:p>
        </w:tc>
      </w:tr>
      <w:tr w:rsidR="00BC02C6" w14:paraId="6FFE396C" w14:textId="77777777" w:rsidTr="00BC02C6">
        <w:tc>
          <w:tcPr>
            <w:tcW w:w="1368" w:type="dxa"/>
            <w:tcBorders>
              <w:top w:val="single" w:sz="4" w:space="0" w:color="000000"/>
              <w:left w:val="single" w:sz="4" w:space="0" w:color="000000"/>
              <w:bottom w:val="single" w:sz="4" w:space="0" w:color="000000"/>
              <w:right w:val="single" w:sz="4" w:space="0" w:color="000000"/>
            </w:tcBorders>
            <w:hideMark/>
          </w:tcPr>
          <w:p w14:paraId="7A70D984" w14:textId="77777777" w:rsidR="00BC02C6" w:rsidRDefault="00BC02C6">
            <w:r>
              <w:lastRenderedPageBreak/>
              <w:t>Batasan dan rumusan masalah</w:t>
            </w:r>
          </w:p>
        </w:tc>
        <w:tc>
          <w:tcPr>
            <w:tcW w:w="1815" w:type="dxa"/>
            <w:tcBorders>
              <w:top w:val="single" w:sz="4" w:space="0" w:color="000000"/>
              <w:left w:val="single" w:sz="4" w:space="0" w:color="000000"/>
              <w:bottom w:val="single" w:sz="4" w:space="0" w:color="000000"/>
              <w:right w:val="single" w:sz="4" w:space="0" w:color="000000"/>
            </w:tcBorders>
            <w:hideMark/>
          </w:tcPr>
          <w:p w14:paraId="56558CAC" w14:textId="77777777" w:rsidR="00BC02C6" w:rsidRDefault="00BC02C6" w:rsidP="00BC02C6">
            <w:pPr>
              <w:pStyle w:val="DaftarParagraf"/>
              <w:numPr>
                <w:ilvl w:val="0"/>
                <w:numId w:val="15"/>
              </w:numPr>
              <w:ind w:left="299" w:hanging="299"/>
            </w:pPr>
            <w:r>
              <w:t>Merumuskan masalah penelitian (A)</w:t>
            </w:r>
          </w:p>
          <w:p w14:paraId="2B028145" w14:textId="77777777" w:rsidR="00BC02C6" w:rsidRDefault="00BC02C6" w:rsidP="00BC02C6">
            <w:pPr>
              <w:pStyle w:val="DaftarParagraf"/>
              <w:numPr>
                <w:ilvl w:val="0"/>
                <w:numId w:val="15"/>
              </w:numPr>
              <w:ind w:left="299" w:hanging="299"/>
            </w:pPr>
            <w:r>
              <w:t>Membuat batasan penelitian (B)</w:t>
            </w:r>
          </w:p>
          <w:p w14:paraId="1A26054B" w14:textId="77777777" w:rsidR="00BC02C6" w:rsidRDefault="00BC02C6" w:rsidP="00BC02C6">
            <w:pPr>
              <w:pStyle w:val="DaftarParagraf"/>
              <w:numPr>
                <w:ilvl w:val="0"/>
                <w:numId w:val="15"/>
              </w:numPr>
              <w:ind w:left="299" w:hanging="299"/>
            </w:pPr>
            <w:r>
              <w:t>Mengaitkan peristiwa dengan materi pelajaran (C)</w:t>
            </w:r>
          </w:p>
        </w:tc>
        <w:tc>
          <w:tcPr>
            <w:tcW w:w="4035" w:type="dxa"/>
            <w:tcBorders>
              <w:top w:val="single" w:sz="4" w:space="0" w:color="000000"/>
              <w:left w:val="single" w:sz="4" w:space="0" w:color="000000"/>
              <w:bottom w:val="single" w:sz="4" w:space="0" w:color="000000"/>
              <w:right w:val="single" w:sz="4" w:space="0" w:color="000000"/>
            </w:tcBorders>
          </w:tcPr>
          <w:p w14:paraId="3FA5BDD3" w14:textId="77777777" w:rsidR="00BC02C6" w:rsidRDefault="00BC02C6">
            <w:pPr>
              <w:rPr>
                <w:rFonts w:ascii="Arial" w:eastAsia="Times New Roman" w:hAnsi="Arial"/>
                <w:i/>
                <w:iCs/>
                <w:color w:val="333333"/>
                <w:sz w:val="21"/>
                <w:szCs w:val="21"/>
                <w:lang w:eastAsia="id-ID"/>
              </w:rPr>
            </w:pPr>
            <w:r>
              <w:rPr>
                <w:rFonts w:ascii="Arial" w:eastAsia="Times New Roman" w:hAnsi="Arial"/>
                <w:i/>
                <w:iCs/>
                <w:color w:val="333333"/>
                <w:sz w:val="21"/>
                <w:szCs w:val="21"/>
                <w:lang w:eastAsia="id-ID"/>
              </w:rPr>
              <w:t xml:space="preserve">Universitas Sultan Ageng </w:t>
            </w:r>
            <w:proofErr w:type="spellStart"/>
            <w:r>
              <w:rPr>
                <w:rFonts w:ascii="Arial" w:eastAsia="Times New Roman" w:hAnsi="Arial"/>
                <w:i/>
                <w:iCs/>
                <w:color w:val="333333"/>
                <w:sz w:val="21"/>
                <w:szCs w:val="21"/>
                <w:lang w:eastAsia="id-ID"/>
              </w:rPr>
              <w:t>Tirtayasa</w:t>
            </w:r>
            <w:proofErr w:type="spellEnd"/>
            <w:r>
              <w:rPr>
                <w:rFonts w:ascii="Arial" w:eastAsia="Times New Roman" w:hAnsi="Arial"/>
                <w:i/>
                <w:iCs/>
                <w:color w:val="333333"/>
                <w:sz w:val="21"/>
                <w:szCs w:val="21"/>
                <w:lang w:eastAsia="id-ID"/>
              </w:rPr>
              <w:t>, 2024 “Pemanfaatan Potensi Produksi Garam di Pesisir Selat Sunda: Harapan Besar Pemenuhan Permintaan Garam untuk Sektor Perikanan di Provinsi Banten”</w:t>
            </w:r>
          </w:p>
          <w:p w14:paraId="54702E9A" w14:textId="77777777" w:rsidR="00BC02C6" w:rsidRDefault="00BC02C6">
            <w:pPr>
              <w:rPr>
                <w:rFonts w:ascii="Arial" w:eastAsia="Times New Roman" w:hAnsi="Arial"/>
                <w:i/>
                <w:iCs/>
                <w:color w:val="333333"/>
                <w:sz w:val="21"/>
                <w:szCs w:val="21"/>
                <w:lang w:eastAsia="id-ID"/>
              </w:rPr>
            </w:pPr>
          </w:p>
          <w:p w14:paraId="6EB8B9D0" w14:textId="77777777" w:rsidR="00BC02C6" w:rsidRDefault="00BC02C6">
            <w:pPr>
              <w:rPr>
                <w:rFonts w:ascii="Arial" w:eastAsia="Times New Roman" w:hAnsi="Arial"/>
                <w:i/>
                <w:iCs/>
                <w:color w:val="333333"/>
                <w:sz w:val="21"/>
                <w:szCs w:val="21"/>
                <w:lang w:eastAsia="id-ID"/>
              </w:rPr>
            </w:pPr>
            <w:r>
              <w:rPr>
                <w:rFonts w:ascii="Arial" w:eastAsia="Times New Roman" w:hAnsi="Arial"/>
                <w:i/>
                <w:iCs/>
                <w:color w:val="333333"/>
                <w:sz w:val="21"/>
                <w:szCs w:val="21"/>
                <w:lang w:eastAsia="id-ID"/>
              </w:rPr>
              <w:t xml:space="preserve">Pesisir Selat Sunda Provinsi Banten memiliki karakteristik perairan yang sangat dinamis dan kaya akan sumber daya perikanan dan kelautan. Salah satu potensi ekonomi wilayah pesisir Selat Sunda yang belum dimanfaatkan adalah produksi garam. Industri garam merupakan salah satu jenis industri yang sangat potensial untuk dikembangkan di Provinsi Banten dengan panjang garis pantai &gt; 500 </w:t>
            </w:r>
            <w:proofErr w:type="spellStart"/>
            <w:r>
              <w:rPr>
                <w:rFonts w:ascii="Arial" w:eastAsia="Times New Roman" w:hAnsi="Arial"/>
                <w:i/>
                <w:iCs/>
                <w:color w:val="333333"/>
                <w:sz w:val="21"/>
                <w:szCs w:val="21"/>
                <w:lang w:eastAsia="id-ID"/>
              </w:rPr>
              <w:t>km.</w:t>
            </w:r>
            <w:proofErr w:type="spellEnd"/>
            <w:r>
              <w:rPr>
                <w:rFonts w:ascii="Arial" w:eastAsia="Times New Roman" w:hAnsi="Arial"/>
                <w:i/>
                <w:iCs/>
                <w:color w:val="333333"/>
                <w:sz w:val="21"/>
                <w:szCs w:val="21"/>
                <w:lang w:eastAsia="id-ID"/>
              </w:rPr>
              <w:t xml:space="preserve"> Permintaan garam, salah satunya di Kabupaten Pandeglang, untuk aktivitas pengolahan ikan asin mencapai 600 ton per tahun yang sedianya menjadi </w:t>
            </w:r>
            <w:r>
              <w:rPr>
                <w:rFonts w:ascii="Arial" w:eastAsia="Times New Roman" w:hAnsi="Arial"/>
                <w:i/>
                <w:iCs/>
                <w:color w:val="333333"/>
                <w:sz w:val="21"/>
                <w:szCs w:val="21"/>
                <w:lang w:eastAsia="id-ID"/>
              </w:rPr>
              <w:lastRenderedPageBreak/>
              <w:t>peluang besar bagi pengembangan sentra produksi garam di Selat Sunda.</w:t>
            </w:r>
          </w:p>
          <w:p w14:paraId="3FBD41AB" w14:textId="77777777" w:rsidR="00BC02C6" w:rsidRDefault="00BC02C6">
            <w:pPr>
              <w:rPr>
                <w:rFonts w:ascii="Arial" w:eastAsia="Times New Roman" w:hAnsi="Arial"/>
                <w:i/>
                <w:iCs/>
                <w:color w:val="333333"/>
                <w:sz w:val="21"/>
                <w:szCs w:val="21"/>
                <w:lang w:eastAsia="id-ID"/>
              </w:rPr>
            </w:pPr>
          </w:p>
          <w:p w14:paraId="5A8D268B" w14:textId="77777777" w:rsidR="00BC02C6" w:rsidRDefault="00BC02C6">
            <w:pPr>
              <w:rPr>
                <w:rFonts w:ascii="Arial" w:eastAsia="Times New Roman" w:hAnsi="Arial"/>
                <w:i/>
                <w:iCs/>
                <w:color w:val="333333"/>
                <w:sz w:val="21"/>
                <w:szCs w:val="21"/>
                <w:lang w:eastAsia="id-ID"/>
              </w:rPr>
            </w:pPr>
            <w:r>
              <w:rPr>
                <w:rFonts w:ascii="Arial" w:eastAsia="Times New Roman" w:hAnsi="Arial"/>
                <w:i/>
                <w:iCs/>
                <w:color w:val="333333"/>
                <w:sz w:val="21"/>
                <w:szCs w:val="21"/>
                <w:lang w:eastAsia="id-ID"/>
              </w:rPr>
              <w:t xml:space="preserve">Belum adanya masyarakat di pesisir Selat Sunda yang memproduksi garam menyebabkan para pengolah ikan asin bergantung pada pemasok garam dari luar. Selama ini, nelayan mengandalkan pasokan garam dari luar wilayah Provinsi Banten, yaitu dari Indramayu, Cirebon hingga Juwana dengan harga yang sangat berfluktuasi. Padahal kenaikan signifikan pada harga garam dapat mengancam keberlanjutan usaha pengolahan ikan di Kecamatan </w:t>
            </w:r>
            <w:proofErr w:type="spellStart"/>
            <w:r>
              <w:rPr>
                <w:rFonts w:ascii="Arial" w:eastAsia="Times New Roman" w:hAnsi="Arial"/>
                <w:i/>
                <w:iCs/>
                <w:color w:val="333333"/>
                <w:sz w:val="21"/>
                <w:szCs w:val="21"/>
                <w:lang w:eastAsia="id-ID"/>
              </w:rPr>
              <w:t>panimbang</w:t>
            </w:r>
            <w:proofErr w:type="spellEnd"/>
            <w:r>
              <w:rPr>
                <w:rFonts w:ascii="Arial" w:eastAsia="Times New Roman" w:hAnsi="Arial"/>
                <w:i/>
                <w:iCs/>
                <w:color w:val="333333"/>
                <w:sz w:val="21"/>
                <w:szCs w:val="21"/>
                <w:lang w:eastAsia="id-ID"/>
              </w:rPr>
              <w:t>. Padahal jumlah usaha pengolahan ikan asin di Kabupaten Pandeglang tahun 2021 kurang lebih 201 unit. Jika kebutuhan garam untuk satu unit usaha pengolahan ikan asin sedikitnya 454 kg per bulan, maka dibutuhkan garam &gt; 90 ton per bulan untuk memenuhi kebutuhan usaha pengolahan ikan asin di Kabupaten Pandeglang.</w:t>
            </w:r>
          </w:p>
          <w:p w14:paraId="740C9223" w14:textId="77777777" w:rsidR="00BC02C6" w:rsidRDefault="00BC02C6">
            <w:pPr>
              <w:rPr>
                <w:rFonts w:ascii="Arial" w:eastAsia="Times New Roman" w:hAnsi="Arial"/>
                <w:i/>
                <w:iCs/>
                <w:color w:val="333333"/>
                <w:sz w:val="21"/>
                <w:szCs w:val="21"/>
                <w:lang w:eastAsia="id-ID"/>
              </w:rPr>
            </w:pPr>
          </w:p>
          <w:p w14:paraId="214F3B48" w14:textId="77777777" w:rsidR="00BC02C6" w:rsidRDefault="00BC02C6">
            <w:pPr>
              <w:rPr>
                <w:rFonts w:ascii="Arial" w:eastAsia="Times New Roman" w:hAnsi="Arial"/>
                <w:i/>
                <w:iCs/>
                <w:color w:val="333333"/>
                <w:sz w:val="21"/>
                <w:szCs w:val="21"/>
                <w:lang w:eastAsia="id-ID"/>
              </w:rPr>
            </w:pPr>
            <w:r>
              <w:rPr>
                <w:rFonts w:ascii="Arial" w:eastAsia="Times New Roman" w:hAnsi="Arial"/>
                <w:i/>
                <w:iCs/>
                <w:color w:val="333333"/>
                <w:sz w:val="21"/>
                <w:szCs w:val="21"/>
                <w:lang w:eastAsia="id-ID"/>
              </w:rPr>
              <w:t xml:space="preserve">Peluang tersebut seharusnya dapat dimanfaatkan oleh masyarakat melalui penyediaan garam yang bermutu dan kontinu. Hasil kajian yang dilakukan oleh Dinas Kelautan dan Perikanan Provinsi Banten tahun 2022 menunjukkan bahwa pesisir Selat Sunda memiliki </w:t>
            </w:r>
            <w:proofErr w:type="spellStart"/>
            <w:r>
              <w:rPr>
                <w:rFonts w:ascii="Arial" w:eastAsia="Times New Roman" w:hAnsi="Arial"/>
                <w:i/>
                <w:iCs/>
                <w:color w:val="333333"/>
                <w:sz w:val="21"/>
                <w:szCs w:val="21"/>
                <w:lang w:eastAsia="id-ID"/>
              </w:rPr>
              <w:t>kesesuai</w:t>
            </w:r>
            <w:proofErr w:type="spellEnd"/>
            <w:r>
              <w:rPr>
                <w:rFonts w:ascii="Arial" w:eastAsia="Times New Roman" w:hAnsi="Arial"/>
                <w:i/>
                <w:iCs/>
                <w:color w:val="333333"/>
                <w:sz w:val="21"/>
                <w:szCs w:val="21"/>
                <w:lang w:eastAsia="id-ID"/>
              </w:rPr>
              <w:t xml:space="preserve"> yang baik sebagai lokasi pengembangan industri garam. Namun demikian, teknologi produksi garam belum berkembang di </w:t>
            </w:r>
            <w:r>
              <w:rPr>
                <w:rFonts w:ascii="Arial" w:eastAsia="Times New Roman" w:hAnsi="Arial"/>
                <w:i/>
                <w:iCs/>
                <w:color w:val="333333"/>
                <w:sz w:val="21"/>
                <w:szCs w:val="21"/>
                <w:lang w:eastAsia="id-ID"/>
              </w:rPr>
              <w:lastRenderedPageBreak/>
              <w:t xml:space="preserve">Kecamatan </w:t>
            </w:r>
            <w:proofErr w:type="spellStart"/>
            <w:r>
              <w:rPr>
                <w:rFonts w:ascii="Arial" w:eastAsia="Times New Roman" w:hAnsi="Arial"/>
                <w:i/>
                <w:iCs/>
                <w:color w:val="333333"/>
                <w:sz w:val="21"/>
                <w:szCs w:val="21"/>
                <w:lang w:eastAsia="id-ID"/>
              </w:rPr>
              <w:t>Panimbang</w:t>
            </w:r>
            <w:proofErr w:type="spellEnd"/>
            <w:r>
              <w:rPr>
                <w:rFonts w:ascii="Arial" w:eastAsia="Times New Roman" w:hAnsi="Arial"/>
                <w:i/>
                <w:iCs/>
                <w:color w:val="333333"/>
                <w:sz w:val="21"/>
                <w:szCs w:val="21"/>
                <w:lang w:eastAsia="id-ID"/>
              </w:rPr>
              <w:t xml:space="preserve">. Berdasarkan pada kondisi tersebut maka Program Studi Ilmu Perikanan, Fakultas Pertanian Universitas Sultan Ageng </w:t>
            </w:r>
            <w:proofErr w:type="spellStart"/>
            <w:r>
              <w:rPr>
                <w:rFonts w:ascii="Arial" w:eastAsia="Times New Roman" w:hAnsi="Arial"/>
                <w:i/>
                <w:iCs/>
                <w:color w:val="333333"/>
                <w:sz w:val="21"/>
                <w:szCs w:val="21"/>
                <w:lang w:eastAsia="id-ID"/>
              </w:rPr>
              <w:t>Tirtayasa</w:t>
            </w:r>
            <w:proofErr w:type="spellEnd"/>
            <w:r>
              <w:rPr>
                <w:rFonts w:ascii="Arial" w:eastAsia="Times New Roman" w:hAnsi="Arial"/>
                <w:i/>
                <w:iCs/>
                <w:color w:val="333333"/>
                <w:sz w:val="21"/>
                <w:szCs w:val="21"/>
                <w:lang w:eastAsia="id-ID"/>
              </w:rPr>
              <w:t xml:space="preserve"> melalui kerja sama dengan Yayasan Keanekaragaman Hayati Indonesia (KEHATI) dan PT Asahimas Chemical melakukan </w:t>
            </w:r>
            <w:proofErr w:type="spellStart"/>
            <w:r>
              <w:rPr>
                <w:rFonts w:ascii="Arial" w:eastAsia="Times New Roman" w:hAnsi="Arial"/>
                <w:i/>
                <w:iCs/>
                <w:color w:val="333333"/>
                <w:sz w:val="21"/>
                <w:szCs w:val="21"/>
                <w:lang w:eastAsia="id-ID"/>
              </w:rPr>
              <w:t>introdukti</w:t>
            </w:r>
            <w:proofErr w:type="spellEnd"/>
            <w:r>
              <w:rPr>
                <w:rFonts w:ascii="Arial" w:eastAsia="Times New Roman" w:hAnsi="Arial"/>
                <w:i/>
                <w:iCs/>
                <w:color w:val="333333"/>
                <w:sz w:val="21"/>
                <w:szCs w:val="21"/>
                <w:lang w:eastAsia="id-ID"/>
              </w:rPr>
              <w:t xml:space="preserve"> teknologi pengolahan garam dalam bentuk rumah garam (</w:t>
            </w:r>
            <w:proofErr w:type="spellStart"/>
            <w:r>
              <w:rPr>
                <w:rFonts w:ascii="Arial" w:eastAsia="Times New Roman" w:hAnsi="Arial"/>
                <w:i/>
                <w:iCs/>
                <w:color w:val="333333"/>
                <w:sz w:val="21"/>
                <w:szCs w:val="21"/>
                <w:lang w:eastAsia="id-ID"/>
              </w:rPr>
              <w:t>tunnel</w:t>
            </w:r>
            <w:proofErr w:type="spellEnd"/>
            <w:r>
              <w:rPr>
                <w:rFonts w:ascii="Arial" w:eastAsia="Times New Roman" w:hAnsi="Arial"/>
                <w:i/>
                <w:iCs/>
                <w:color w:val="333333"/>
                <w:sz w:val="21"/>
                <w:szCs w:val="21"/>
                <w:lang w:eastAsia="id-ID"/>
              </w:rPr>
              <w:t>).</w:t>
            </w:r>
          </w:p>
          <w:p w14:paraId="77A208A7" w14:textId="77777777" w:rsidR="00BC02C6" w:rsidRDefault="00BC02C6">
            <w:pPr>
              <w:rPr>
                <w:rFonts w:ascii="Arial" w:eastAsia="Times New Roman" w:hAnsi="Arial"/>
                <w:i/>
                <w:iCs/>
                <w:color w:val="333333"/>
                <w:sz w:val="21"/>
                <w:szCs w:val="21"/>
                <w:lang w:eastAsia="id-ID"/>
              </w:rPr>
            </w:pPr>
          </w:p>
          <w:p w14:paraId="1E32E428" w14:textId="77777777" w:rsidR="00BC02C6" w:rsidRDefault="00BC02C6">
            <w:pPr>
              <w:rPr>
                <w:rFonts w:ascii="Arial" w:eastAsia="Times New Roman" w:hAnsi="Arial"/>
                <w:i/>
                <w:iCs/>
                <w:color w:val="333333"/>
                <w:sz w:val="21"/>
                <w:szCs w:val="21"/>
                <w:lang w:eastAsia="id-ID"/>
              </w:rPr>
            </w:pPr>
            <w:r>
              <w:rPr>
                <w:rFonts w:ascii="Arial" w:eastAsia="Times New Roman" w:hAnsi="Arial"/>
                <w:i/>
                <w:iCs/>
                <w:color w:val="333333"/>
                <w:sz w:val="21"/>
                <w:szCs w:val="21"/>
                <w:lang w:eastAsia="id-ID"/>
              </w:rPr>
              <w:t>2. Yuni ingin melakukan penelitian metode apa yang paling efektif terhadap cara pembuatan garam, sehingga menghasilkan banyak garam murni. Buatlah rumusan masalah serta batasan penelitian yang dilakukan oleh Yuni. Tunjukkan kaitannya peristiwa tersebut dengan zat dan perubahannya?</w:t>
            </w:r>
          </w:p>
        </w:tc>
        <w:tc>
          <w:tcPr>
            <w:tcW w:w="3002" w:type="dxa"/>
            <w:tcBorders>
              <w:top w:val="single" w:sz="4" w:space="0" w:color="000000"/>
              <w:left w:val="single" w:sz="4" w:space="0" w:color="000000"/>
              <w:bottom w:val="single" w:sz="4" w:space="0" w:color="000000"/>
              <w:right w:val="single" w:sz="4" w:space="0" w:color="000000"/>
            </w:tcBorders>
            <w:hideMark/>
          </w:tcPr>
          <w:p w14:paraId="2167A52E" w14:textId="77777777" w:rsidR="00BC02C6" w:rsidRDefault="00BC02C6">
            <w:pPr>
              <w:pStyle w:val="DaftarParagraf"/>
              <w:ind w:left="41"/>
              <w:rPr>
                <w:rFonts w:eastAsia="Times New Roman"/>
              </w:rPr>
            </w:pPr>
            <w:r>
              <w:lastRenderedPageBreak/>
              <w:t>(A) Rumusan Masalah: Bagaimana metode yang paling efektif dalam proses pembuatan garam di pesisir Selat Sunda sehingga menghasilkan garam murni dengan kualitas tinggi?</w:t>
            </w:r>
          </w:p>
          <w:p w14:paraId="2038969A" w14:textId="77777777" w:rsidR="00BC02C6" w:rsidRDefault="00BC02C6">
            <w:pPr>
              <w:pStyle w:val="DaftarParagraf"/>
              <w:ind w:left="41"/>
            </w:pPr>
            <w:r>
              <w:t>(B) Batasan Penelitian: Penelitian ini dibatasi pada penerapan teknologi rumah garam (</w:t>
            </w:r>
            <w:proofErr w:type="spellStart"/>
            <w:r>
              <w:t>tunnel</w:t>
            </w:r>
            <w:proofErr w:type="spellEnd"/>
            <w:r>
              <w:t xml:space="preserve">) di Kecamatan </w:t>
            </w:r>
            <w:proofErr w:type="spellStart"/>
            <w:r>
              <w:t>Panimbang</w:t>
            </w:r>
            <w:proofErr w:type="spellEnd"/>
            <w:r>
              <w:t>, Provinsi Banten. Fokusnya adalah pada proses pembuatan garam dari air laut dengan menggunakan teknologi tersebut dan efektivitasnya dalam meningkatkan hasil garam murni.</w:t>
            </w:r>
          </w:p>
          <w:p w14:paraId="35F650F6" w14:textId="77777777" w:rsidR="00BC02C6" w:rsidRDefault="00BC02C6">
            <w:pPr>
              <w:pStyle w:val="DaftarParagraf"/>
              <w:ind w:left="41"/>
            </w:pPr>
            <w:r>
              <w:lastRenderedPageBreak/>
              <w:t>(C) Kaitannya dengan Materi Pelajaran (Zat dan Perubahannya): Proses pembuatan garam merupakan contoh perubahan fisika, di mana air laut diuapkan untuk memisahkan garam dari air. Peristiwa ini juga terkait dengan konsep larutan dan pemisahan campuran, yaitu proses kristalisasi garam dari larutan garam dalam air.</w:t>
            </w:r>
          </w:p>
        </w:tc>
        <w:tc>
          <w:tcPr>
            <w:tcW w:w="3544" w:type="dxa"/>
            <w:tcBorders>
              <w:top w:val="single" w:sz="4" w:space="0" w:color="000000"/>
              <w:left w:val="single" w:sz="4" w:space="0" w:color="000000"/>
              <w:bottom w:val="single" w:sz="4" w:space="0" w:color="000000"/>
              <w:right w:val="single" w:sz="4" w:space="0" w:color="000000"/>
            </w:tcBorders>
          </w:tcPr>
          <w:p w14:paraId="458CBDFD" w14:textId="77777777" w:rsidR="00BC02C6" w:rsidRDefault="00BC02C6">
            <w:pPr>
              <w:rPr>
                <w:lang w:val="en-US"/>
              </w:rPr>
            </w:pPr>
            <w:r>
              <w:rPr>
                <w:lang w:val="en-US"/>
              </w:rPr>
              <w:lastRenderedPageBreak/>
              <w:t xml:space="preserve">4. Mampu </w:t>
            </w:r>
            <w:proofErr w:type="spellStart"/>
            <w:r>
              <w:rPr>
                <w:lang w:val="en-US"/>
              </w:rPr>
              <w:t>merumuskan</w:t>
            </w:r>
            <w:proofErr w:type="spellEnd"/>
            <w:r>
              <w:rPr>
                <w:lang w:val="en-US"/>
              </w:rPr>
              <w:t xml:space="preserve"> </w:t>
            </w:r>
            <w:proofErr w:type="spellStart"/>
            <w:r>
              <w:rPr>
                <w:lang w:val="en-US"/>
              </w:rPr>
              <w:t>masalah</w:t>
            </w:r>
            <w:proofErr w:type="spellEnd"/>
            <w:r>
              <w:rPr>
                <w:lang w:val="en-US"/>
              </w:rPr>
              <w:t xml:space="preserve"> </w:t>
            </w:r>
            <w:proofErr w:type="spellStart"/>
            <w:r>
              <w:rPr>
                <w:lang w:val="en-US"/>
              </w:rPr>
              <w:t>penelitian</w:t>
            </w:r>
            <w:proofErr w:type="spellEnd"/>
            <w:r>
              <w:rPr>
                <w:lang w:val="en-US"/>
              </w:rPr>
              <w:t xml:space="preserve"> (A) </w:t>
            </w:r>
            <w:proofErr w:type="spellStart"/>
            <w:r>
              <w:rPr>
                <w:lang w:val="en-US"/>
              </w:rPr>
              <w:t>dengan</w:t>
            </w:r>
            <w:proofErr w:type="spellEnd"/>
            <w:r>
              <w:rPr>
                <w:lang w:val="en-US"/>
              </w:rPr>
              <w:t xml:space="preserve"> </w:t>
            </w:r>
            <w:proofErr w:type="spellStart"/>
            <w:r>
              <w:rPr>
                <w:lang w:val="en-US"/>
              </w:rPr>
              <w:t>baik</w:t>
            </w:r>
            <w:proofErr w:type="spellEnd"/>
            <w:r>
              <w:rPr>
                <w:lang w:val="en-US"/>
              </w:rPr>
              <w:t xml:space="preserve">, </w:t>
            </w:r>
            <w:proofErr w:type="spellStart"/>
            <w:r>
              <w:rPr>
                <w:lang w:val="en-US"/>
              </w:rPr>
              <w:t>membuat</w:t>
            </w:r>
            <w:proofErr w:type="spellEnd"/>
            <w:r>
              <w:rPr>
                <w:lang w:val="en-US"/>
              </w:rPr>
              <w:t xml:space="preserve"> </w:t>
            </w:r>
            <w:proofErr w:type="spellStart"/>
            <w:r>
              <w:rPr>
                <w:lang w:val="en-US"/>
              </w:rPr>
              <w:t>batasan</w:t>
            </w:r>
            <w:proofErr w:type="spellEnd"/>
            <w:r>
              <w:rPr>
                <w:lang w:val="en-US"/>
              </w:rPr>
              <w:t xml:space="preserve"> </w:t>
            </w:r>
            <w:proofErr w:type="spellStart"/>
            <w:r>
              <w:rPr>
                <w:lang w:val="en-US"/>
              </w:rPr>
              <w:t>penelitian</w:t>
            </w:r>
            <w:proofErr w:type="spellEnd"/>
            <w:r>
              <w:rPr>
                <w:lang w:val="en-US"/>
              </w:rPr>
              <w:t xml:space="preserve"> yang </w:t>
            </w:r>
            <w:proofErr w:type="spellStart"/>
            <w:r>
              <w:rPr>
                <w:lang w:val="en-US"/>
              </w:rPr>
              <w:t>tepat</w:t>
            </w:r>
            <w:proofErr w:type="spellEnd"/>
            <w:r>
              <w:rPr>
                <w:lang w:val="en-US"/>
              </w:rPr>
              <w:t xml:space="preserve"> (B), </w:t>
            </w:r>
            <w:proofErr w:type="spellStart"/>
            <w:r>
              <w:rPr>
                <w:lang w:val="en-US"/>
              </w:rPr>
              <w:t>serta</w:t>
            </w:r>
            <w:proofErr w:type="spellEnd"/>
            <w:r>
              <w:rPr>
                <w:lang w:val="en-US"/>
              </w:rPr>
              <w:t xml:space="preserve"> </w:t>
            </w:r>
            <w:proofErr w:type="spellStart"/>
            <w:r>
              <w:rPr>
                <w:lang w:val="en-US"/>
              </w:rPr>
              <w:t>mengaitkannya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materi</w:t>
            </w:r>
            <w:proofErr w:type="spellEnd"/>
            <w:r>
              <w:rPr>
                <w:lang w:val="en-US"/>
              </w:rPr>
              <w:t xml:space="preserve"> </w:t>
            </w:r>
            <w:proofErr w:type="spellStart"/>
            <w:r>
              <w:rPr>
                <w:lang w:val="en-US"/>
              </w:rPr>
              <w:t>zat</w:t>
            </w:r>
            <w:proofErr w:type="spellEnd"/>
            <w:r>
              <w:rPr>
                <w:lang w:val="en-US"/>
              </w:rPr>
              <w:t xml:space="preserve"> dan </w:t>
            </w:r>
            <w:proofErr w:type="spellStart"/>
            <w:r>
              <w:rPr>
                <w:lang w:val="en-US"/>
              </w:rPr>
              <w:t>perubahannya</w:t>
            </w:r>
            <w:proofErr w:type="spellEnd"/>
            <w:r>
              <w:rPr>
                <w:lang w:val="en-US"/>
              </w:rPr>
              <w:t xml:space="preserve"> (C) </w:t>
            </w:r>
            <w:proofErr w:type="spellStart"/>
            <w:r>
              <w:rPr>
                <w:lang w:val="en-US"/>
              </w:rPr>
              <w:t>sesuai</w:t>
            </w:r>
            <w:proofErr w:type="spellEnd"/>
            <w:r>
              <w:rPr>
                <w:lang w:val="en-US"/>
              </w:rPr>
              <w:t xml:space="preserve"> </w:t>
            </w:r>
            <w:proofErr w:type="spellStart"/>
            <w:r>
              <w:rPr>
                <w:lang w:val="en-US"/>
              </w:rPr>
              <w:t>kunci</w:t>
            </w:r>
            <w:proofErr w:type="spellEnd"/>
            <w:r>
              <w:rPr>
                <w:lang w:val="en-US"/>
              </w:rPr>
              <w:t xml:space="preserve"> </w:t>
            </w:r>
            <w:proofErr w:type="spellStart"/>
            <w:r>
              <w:rPr>
                <w:lang w:val="en-US"/>
              </w:rPr>
              <w:t>jawaban</w:t>
            </w:r>
            <w:proofErr w:type="spellEnd"/>
            <w:r>
              <w:rPr>
                <w:lang w:val="en-US"/>
              </w:rPr>
              <w:t>.</w:t>
            </w:r>
          </w:p>
          <w:p w14:paraId="43617DD5" w14:textId="77777777" w:rsidR="00BC02C6" w:rsidRDefault="00BC02C6">
            <w:pPr>
              <w:rPr>
                <w:lang w:val="en-US"/>
              </w:rPr>
            </w:pPr>
            <w:r>
              <w:rPr>
                <w:lang w:val="en-US"/>
              </w:rPr>
              <w:t xml:space="preserve">3. Mampu </w:t>
            </w:r>
            <w:proofErr w:type="spellStart"/>
            <w:r>
              <w:rPr>
                <w:lang w:val="en-US"/>
              </w:rPr>
              <w:t>merumuskan</w:t>
            </w:r>
            <w:proofErr w:type="spellEnd"/>
            <w:r>
              <w:rPr>
                <w:lang w:val="en-US"/>
              </w:rPr>
              <w:t xml:space="preserve"> </w:t>
            </w:r>
            <w:proofErr w:type="spellStart"/>
            <w:r>
              <w:rPr>
                <w:lang w:val="en-US"/>
              </w:rPr>
              <w:t>masalah</w:t>
            </w:r>
            <w:proofErr w:type="spellEnd"/>
            <w:r>
              <w:rPr>
                <w:lang w:val="en-US"/>
              </w:rPr>
              <w:t xml:space="preserve"> </w:t>
            </w:r>
            <w:proofErr w:type="spellStart"/>
            <w:r>
              <w:rPr>
                <w:lang w:val="en-US"/>
              </w:rPr>
              <w:t>penelitian</w:t>
            </w:r>
            <w:proofErr w:type="spellEnd"/>
            <w:r>
              <w:rPr>
                <w:lang w:val="en-US"/>
              </w:rPr>
              <w:t xml:space="preserve"> (A) </w:t>
            </w:r>
            <w:proofErr w:type="spellStart"/>
            <w:r>
              <w:rPr>
                <w:lang w:val="en-US"/>
              </w:rPr>
              <w:t>dengan</w:t>
            </w:r>
            <w:proofErr w:type="spellEnd"/>
            <w:r>
              <w:rPr>
                <w:lang w:val="en-US"/>
              </w:rPr>
              <w:t xml:space="preserve"> </w:t>
            </w:r>
            <w:proofErr w:type="spellStart"/>
            <w:r>
              <w:rPr>
                <w:lang w:val="en-US"/>
              </w:rPr>
              <w:t>baik</w:t>
            </w:r>
            <w:proofErr w:type="spellEnd"/>
            <w:r>
              <w:rPr>
                <w:lang w:val="en-US"/>
              </w:rPr>
              <w:t xml:space="preserve">, </w:t>
            </w:r>
            <w:proofErr w:type="spellStart"/>
            <w:r>
              <w:rPr>
                <w:lang w:val="en-US"/>
              </w:rPr>
              <w:t>membuat</w:t>
            </w:r>
            <w:proofErr w:type="spellEnd"/>
            <w:r>
              <w:rPr>
                <w:lang w:val="en-US"/>
              </w:rPr>
              <w:t xml:space="preserve"> </w:t>
            </w:r>
            <w:proofErr w:type="spellStart"/>
            <w:r>
              <w:rPr>
                <w:lang w:val="en-US"/>
              </w:rPr>
              <w:t>batasan</w:t>
            </w:r>
            <w:proofErr w:type="spellEnd"/>
            <w:r>
              <w:rPr>
                <w:lang w:val="en-US"/>
              </w:rPr>
              <w:t xml:space="preserve"> </w:t>
            </w:r>
            <w:proofErr w:type="spellStart"/>
            <w:r>
              <w:rPr>
                <w:lang w:val="en-US"/>
              </w:rPr>
              <w:t>penelitian</w:t>
            </w:r>
            <w:proofErr w:type="spellEnd"/>
            <w:r>
              <w:rPr>
                <w:lang w:val="en-US"/>
              </w:rPr>
              <w:t xml:space="preserve"> (B) </w:t>
            </w:r>
            <w:proofErr w:type="spellStart"/>
            <w:r>
              <w:rPr>
                <w:lang w:val="en-US"/>
              </w:rPr>
              <w:t>namun</w:t>
            </w:r>
            <w:proofErr w:type="spellEnd"/>
            <w:r>
              <w:rPr>
                <w:lang w:val="en-US"/>
              </w:rPr>
              <w:t xml:space="preserve"> </w:t>
            </w:r>
            <w:proofErr w:type="spellStart"/>
            <w:r>
              <w:rPr>
                <w:lang w:val="en-US"/>
              </w:rPr>
              <w:t>kurang</w:t>
            </w:r>
            <w:proofErr w:type="spellEnd"/>
            <w:r>
              <w:rPr>
                <w:lang w:val="en-US"/>
              </w:rPr>
              <w:t xml:space="preserve"> </w:t>
            </w:r>
            <w:proofErr w:type="spellStart"/>
            <w:r>
              <w:rPr>
                <w:lang w:val="en-US"/>
              </w:rPr>
              <w:t>tepat</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mengaitkannya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materi</w:t>
            </w:r>
            <w:proofErr w:type="spellEnd"/>
            <w:r>
              <w:rPr>
                <w:lang w:val="en-US"/>
              </w:rPr>
              <w:t xml:space="preserve"> </w:t>
            </w:r>
            <w:proofErr w:type="spellStart"/>
            <w:r>
              <w:rPr>
                <w:lang w:val="en-US"/>
              </w:rPr>
              <w:t>zat</w:t>
            </w:r>
            <w:proofErr w:type="spellEnd"/>
            <w:r>
              <w:rPr>
                <w:lang w:val="en-US"/>
              </w:rPr>
              <w:t xml:space="preserve"> dan </w:t>
            </w:r>
            <w:proofErr w:type="spellStart"/>
            <w:r>
              <w:rPr>
                <w:lang w:val="en-US"/>
              </w:rPr>
              <w:t>perubahannya</w:t>
            </w:r>
            <w:proofErr w:type="spellEnd"/>
            <w:r>
              <w:rPr>
                <w:lang w:val="en-US"/>
              </w:rPr>
              <w:t xml:space="preserve"> (-C) </w:t>
            </w:r>
            <w:proofErr w:type="spellStart"/>
            <w:r>
              <w:rPr>
                <w:lang w:val="en-US"/>
              </w:rPr>
              <w:t>sesuai</w:t>
            </w:r>
            <w:proofErr w:type="spellEnd"/>
            <w:r>
              <w:rPr>
                <w:lang w:val="en-US"/>
              </w:rPr>
              <w:t xml:space="preserve"> </w:t>
            </w:r>
            <w:proofErr w:type="spellStart"/>
            <w:r>
              <w:rPr>
                <w:lang w:val="en-US"/>
              </w:rPr>
              <w:t>kunci</w:t>
            </w:r>
            <w:proofErr w:type="spellEnd"/>
            <w:r>
              <w:rPr>
                <w:lang w:val="en-US"/>
              </w:rPr>
              <w:t xml:space="preserve"> </w:t>
            </w:r>
            <w:proofErr w:type="spellStart"/>
            <w:r>
              <w:rPr>
                <w:lang w:val="en-US"/>
              </w:rPr>
              <w:t>jawaban</w:t>
            </w:r>
            <w:proofErr w:type="spellEnd"/>
            <w:r>
              <w:rPr>
                <w:lang w:val="en-US"/>
              </w:rPr>
              <w:t>.</w:t>
            </w:r>
          </w:p>
          <w:p w14:paraId="0E2535F0" w14:textId="77777777" w:rsidR="00BC02C6" w:rsidRDefault="00BC02C6">
            <w:r>
              <w:rPr>
                <w:lang w:val="en-US"/>
              </w:rPr>
              <w:t xml:space="preserve">2. </w:t>
            </w:r>
            <w:r>
              <w:t xml:space="preserve">Tidak mampu merumuskan masalah penelitian dengan baik (-A), tetapi mampu membuat batasan penelitian (B) dan mengaitkannya dengan materi zat </w:t>
            </w:r>
            <w:r>
              <w:lastRenderedPageBreak/>
              <w:t>dan perubahannya (C) sesuai kunci jawaban.</w:t>
            </w:r>
          </w:p>
          <w:p w14:paraId="4492FEB2" w14:textId="77777777" w:rsidR="00BC02C6" w:rsidRDefault="00BC02C6">
            <w:pPr>
              <w:rPr>
                <w:lang w:val="en-US"/>
              </w:rPr>
            </w:pPr>
            <w:r>
              <w:rPr>
                <w:lang w:val="en-US"/>
              </w:rPr>
              <w:t xml:space="preserve">1. </w:t>
            </w:r>
            <w:proofErr w:type="spellStart"/>
            <w:r>
              <w:rPr>
                <w:lang w:val="en-US"/>
              </w:rPr>
              <w:t>Tidak</w:t>
            </w:r>
            <w:proofErr w:type="spellEnd"/>
            <w:r>
              <w:rPr>
                <w:lang w:val="en-US"/>
              </w:rPr>
              <w:t xml:space="preserve"> </w:t>
            </w:r>
            <w:proofErr w:type="spellStart"/>
            <w:r>
              <w:rPr>
                <w:lang w:val="en-US"/>
              </w:rPr>
              <w:t>mampu</w:t>
            </w:r>
            <w:proofErr w:type="spellEnd"/>
            <w:r>
              <w:rPr>
                <w:lang w:val="en-US"/>
              </w:rPr>
              <w:t xml:space="preserve"> </w:t>
            </w:r>
            <w:proofErr w:type="spellStart"/>
            <w:r>
              <w:rPr>
                <w:lang w:val="en-US"/>
              </w:rPr>
              <w:t>merumuskan</w:t>
            </w:r>
            <w:proofErr w:type="spellEnd"/>
            <w:r>
              <w:rPr>
                <w:lang w:val="en-US"/>
              </w:rPr>
              <w:t xml:space="preserve"> </w:t>
            </w:r>
            <w:proofErr w:type="spellStart"/>
            <w:r>
              <w:rPr>
                <w:lang w:val="en-US"/>
              </w:rPr>
              <w:t>masalah</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baik</w:t>
            </w:r>
            <w:proofErr w:type="spellEnd"/>
            <w:r>
              <w:rPr>
                <w:lang w:val="en-US"/>
              </w:rPr>
              <w:t xml:space="preserve"> (-A), </w:t>
            </w:r>
            <w:proofErr w:type="spellStart"/>
            <w:r>
              <w:rPr>
                <w:lang w:val="en-US"/>
              </w:rPr>
              <w:t>tidak</w:t>
            </w:r>
            <w:proofErr w:type="spellEnd"/>
            <w:r>
              <w:rPr>
                <w:lang w:val="en-US"/>
              </w:rPr>
              <w:t xml:space="preserve"> </w:t>
            </w:r>
            <w:proofErr w:type="spellStart"/>
            <w:r>
              <w:rPr>
                <w:lang w:val="en-US"/>
              </w:rPr>
              <w:t>mampu</w:t>
            </w:r>
            <w:proofErr w:type="spellEnd"/>
            <w:r>
              <w:rPr>
                <w:lang w:val="en-US"/>
              </w:rPr>
              <w:t xml:space="preserve"> </w:t>
            </w:r>
            <w:proofErr w:type="spellStart"/>
            <w:r>
              <w:rPr>
                <w:lang w:val="en-US"/>
              </w:rPr>
              <w:t>membuat</w:t>
            </w:r>
            <w:proofErr w:type="spellEnd"/>
            <w:r>
              <w:rPr>
                <w:lang w:val="en-US"/>
              </w:rPr>
              <w:t xml:space="preserve"> </w:t>
            </w:r>
            <w:proofErr w:type="spellStart"/>
            <w:r>
              <w:rPr>
                <w:lang w:val="en-US"/>
              </w:rPr>
              <w:t>batasan</w:t>
            </w:r>
            <w:proofErr w:type="spellEnd"/>
            <w:r>
              <w:rPr>
                <w:lang w:val="en-US"/>
              </w:rPr>
              <w:t xml:space="preserve"> </w:t>
            </w:r>
            <w:proofErr w:type="spellStart"/>
            <w:r>
              <w:rPr>
                <w:lang w:val="en-US"/>
              </w:rPr>
              <w:t>penelitian</w:t>
            </w:r>
            <w:proofErr w:type="spellEnd"/>
            <w:r>
              <w:rPr>
                <w:lang w:val="en-US"/>
              </w:rPr>
              <w:t xml:space="preserve"> yang </w:t>
            </w:r>
            <w:proofErr w:type="spellStart"/>
            <w:r>
              <w:rPr>
                <w:lang w:val="en-US"/>
              </w:rPr>
              <w:t>tepat</w:t>
            </w:r>
            <w:proofErr w:type="spellEnd"/>
            <w:r>
              <w:rPr>
                <w:lang w:val="en-US"/>
              </w:rPr>
              <w:t xml:space="preserve"> (-B), dan </w:t>
            </w:r>
            <w:proofErr w:type="spellStart"/>
            <w:r>
              <w:rPr>
                <w:lang w:val="en-US"/>
              </w:rPr>
              <w:t>tidak</w:t>
            </w:r>
            <w:proofErr w:type="spellEnd"/>
            <w:r>
              <w:rPr>
                <w:lang w:val="en-US"/>
              </w:rPr>
              <w:t xml:space="preserve"> </w:t>
            </w:r>
            <w:proofErr w:type="spellStart"/>
            <w:r>
              <w:rPr>
                <w:lang w:val="en-US"/>
              </w:rPr>
              <w:t>mengaitkannya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materi</w:t>
            </w:r>
            <w:proofErr w:type="spellEnd"/>
            <w:r>
              <w:rPr>
                <w:lang w:val="en-US"/>
              </w:rPr>
              <w:t xml:space="preserve"> </w:t>
            </w:r>
            <w:proofErr w:type="spellStart"/>
            <w:r>
              <w:rPr>
                <w:lang w:val="en-US"/>
              </w:rPr>
              <w:t>zat</w:t>
            </w:r>
            <w:proofErr w:type="spellEnd"/>
            <w:r>
              <w:rPr>
                <w:lang w:val="en-US"/>
              </w:rPr>
              <w:t xml:space="preserve"> dan </w:t>
            </w:r>
            <w:proofErr w:type="spellStart"/>
            <w:r>
              <w:rPr>
                <w:lang w:val="en-US"/>
              </w:rPr>
              <w:t>perubahannya</w:t>
            </w:r>
            <w:proofErr w:type="spellEnd"/>
            <w:r>
              <w:rPr>
                <w:lang w:val="en-US"/>
              </w:rPr>
              <w:t xml:space="preserve"> (-C) </w:t>
            </w:r>
            <w:proofErr w:type="spellStart"/>
            <w:r>
              <w:rPr>
                <w:lang w:val="en-US"/>
              </w:rPr>
              <w:t>sesuai</w:t>
            </w:r>
            <w:proofErr w:type="spellEnd"/>
            <w:r>
              <w:rPr>
                <w:lang w:val="en-US"/>
              </w:rPr>
              <w:t xml:space="preserve"> </w:t>
            </w:r>
            <w:proofErr w:type="spellStart"/>
            <w:r>
              <w:rPr>
                <w:lang w:val="en-US"/>
              </w:rPr>
              <w:t>kunci</w:t>
            </w:r>
            <w:proofErr w:type="spellEnd"/>
            <w:r>
              <w:rPr>
                <w:lang w:val="en-US"/>
              </w:rPr>
              <w:t xml:space="preserve"> </w:t>
            </w:r>
            <w:proofErr w:type="spellStart"/>
            <w:r>
              <w:rPr>
                <w:lang w:val="en-US"/>
              </w:rPr>
              <w:t>jawaban</w:t>
            </w:r>
            <w:proofErr w:type="spellEnd"/>
            <w:r>
              <w:rPr>
                <w:lang w:val="en-US"/>
              </w:rPr>
              <w:t>.</w:t>
            </w:r>
          </w:p>
          <w:p w14:paraId="5641C994" w14:textId="77777777" w:rsidR="00BC02C6" w:rsidRDefault="00BC02C6"/>
          <w:p w14:paraId="34DF2794" w14:textId="77777777" w:rsidR="00BC02C6" w:rsidRDefault="00BC02C6">
            <w:pPr>
              <w:rPr>
                <w:lang w:val="en-US"/>
              </w:rPr>
            </w:pPr>
          </w:p>
        </w:tc>
      </w:tr>
      <w:tr w:rsidR="00BC02C6" w14:paraId="2AD7C5C8" w14:textId="77777777" w:rsidTr="00BC02C6">
        <w:tc>
          <w:tcPr>
            <w:tcW w:w="1368" w:type="dxa"/>
            <w:tcBorders>
              <w:top w:val="single" w:sz="4" w:space="0" w:color="000000"/>
              <w:left w:val="single" w:sz="4" w:space="0" w:color="000000"/>
              <w:bottom w:val="single" w:sz="4" w:space="0" w:color="000000"/>
              <w:right w:val="single" w:sz="4" w:space="0" w:color="000000"/>
            </w:tcBorders>
            <w:hideMark/>
          </w:tcPr>
          <w:p w14:paraId="06EDCA37" w14:textId="77777777" w:rsidR="00BC02C6" w:rsidRDefault="00BC02C6">
            <w:pPr>
              <w:rPr>
                <w:rFonts w:cs="Calibri"/>
                <w:color w:val="FF0000"/>
              </w:rPr>
            </w:pPr>
            <w:r>
              <w:rPr>
                <w:sz w:val="24"/>
                <w:szCs w:val="24"/>
              </w:rPr>
              <w:lastRenderedPageBreak/>
              <w:t>Membuat alternatif solusi pemecahan masalah</w:t>
            </w:r>
          </w:p>
        </w:tc>
        <w:tc>
          <w:tcPr>
            <w:tcW w:w="1815" w:type="dxa"/>
            <w:tcBorders>
              <w:top w:val="single" w:sz="4" w:space="0" w:color="000000"/>
              <w:left w:val="single" w:sz="4" w:space="0" w:color="000000"/>
              <w:bottom w:val="single" w:sz="4" w:space="0" w:color="000000"/>
              <w:right w:val="single" w:sz="4" w:space="0" w:color="000000"/>
            </w:tcBorders>
            <w:hideMark/>
          </w:tcPr>
          <w:p w14:paraId="6B735BB2" w14:textId="77777777" w:rsidR="00BC02C6" w:rsidRDefault="00BC02C6" w:rsidP="00BC02C6">
            <w:pPr>
              <w:pStyle w:val="DaftarParagraf"/>
              <w:numPr>
                <w:ilvl w:val="0"/>
                <w:numId w:val="15"/>
              </w:numPr>
              <w:ind w:left="299" w:hanging="299"/>
              <w:rPr>
                <w:rFonts w:cs="Times New Roman"/>
              </w:rPr>
            </w:pPr>
            <w:r>
              <w:t>Menjelaskan proses peristiwa hujan es (A)</w:t>
            </w:r>
          </w:p>
          <w:p w14:paraId="4391B2F3" w14:textId="77777777" w:rsidR="00BC02C6" w:rsidRDefault="00BC02C6" w:rsidP="00BC02C6">
            <w:pPr>
              <w:pStyle w:val="DaftarParagraf"/>
              <w:numPr>
                <w:ilvl w:val="0"/>
                <w:numId w:val="15"/>
              </w:numPr>
              <w:ind w:left="299" w:hanging="299"/>
            </w:pPr>
            <w:r>
              <w:t>Membuat solusi alternatif (B)</w:t>
            </w:r>
          </w:p>
          <w:p w14:paraId="478AF4B6" w14:textId="77777777" w:rsidR="00BC02C6" w:rsidRDefault="00BC02C6" w:rsidP="00BC02C6">
            <w:pPr>
              <w:pStyle w:val="DaftarParagraf"/>
              <w:numPr>
                <w:ilvl w:val="0"/>
                <w:numId w:val="15"/>
              </w:numPr>
              <w:ind w:left="299" w:hanging="299"/>
            </w:pPr>
            <w:r>
              <w:t>Membuat kesimpulan (C)</w:t>
            </w:r>
          </w:p>
        </w:tc>
        <w:tc>
          <w:tcPr>
            <w:tcW w:w="4035" w:type="dxa"/>
            <w:tcBorders>
              <w:top w:val="single" w:sz="4" w:space="0" w:color="000000"/>
              <w:left w:val="single" w:sz="4" w:space="0" w:color="000000"/>
              <w:bottom w:val="single" w:sz="4" w:space="0" w:color="000000"/>
              <w:right w:val="single" w:sz="4" w:space="0" w:color="000000"/>
            </w:tcBorders>
          </w:tcPr>
          <w:p w14:paraId="38DABB31" w14:textId="77777777" w:rsidR="00BC02C6" w:rsidRDefault="00BC02C6">
            <w:pPr>
              <w:rPr>
                <w:rFonts w:ascii="Arial" w:eastAsia="Times New Roman" w:hAnsi="Arial"/>
                <w:i/>
                <w:iCs/>
                <w:color w:val="333333"/>
                <w:sz w:val="21"/>
                <w:szCs w:val="21"/>
                <w:lang w:eastAsia="id-ID"/>
              </w:rPr>
            </w:pPr>
            <w:r>
              <w:rPr>
                <w:rFonts w:ascii="Arial" w:eastAsia="Times New Roman" w:hAnsi="Arial"/>
                <w:i/>
                <w:iCs/>
                <w:color w:val="333333"/>
                <w:sz w:val="21"/>
                <w:szCs w:val="21"/>
                <w:lang w:eastAsia="id-ID"/>
              </w:rPr>
              <w:t>Berita: "Fenomena Hujan Es Landa Beberapa Wilayah, Warga Terkejut”</w:t>
            </w:r>
          </w:p>
          <w:p w14:paraId="3A4C0ECF" w14:textId="77777777" w:rsidR="00BC02C6" w:rsidRDefault="00BC02C6">
            <w:pPr>
              <w:rPr>
                <w:rFonts w:ascii="Arial" w:eastAsia="Times New Roman" w:hAnsi="Arial"/>
                <w:i/>
                <w:iCs/>
                <w:color w:val="333333"/>
                <w:sz w:val="21"/>
                <w:szCs w:val="21"/>
                <w:lang w:eastAsia="id-ID"/>
              </w:rPr>
            </w:pPr>
          </w:p>
          <w:p w14:paraId="12E0E408" w14:textId="77777777" w:rsidR="00BC02C6" w:rsidRDefault="00BC02C6">
            <w:pPr>
              <w:rPr>
                <w:rFonts w:ascii="Arial" w:eastAsia="Times New Roman" w:hAnsi="Arial"/>
                <w:i/>
                <w:iCs/>
                <w:color w:val="333333"/>
                <w:sz w:val="21"/>
                <w:szCs w:val="21"/>
                <w:lang w:eastAsia="id-ID"/>
              </w:rPr>
            </w:pPr>
            <w:r>
              <w:rPr>
                <w:rFonts w:ascii="Arial" w:eastAsia="Times New Roman" w:hAnsi="Arial"/>
                <w:i/>
                <w:iCs/>
                <w:color w:val="333333"/>
                <w:sz w:val="21"/>
                <w:szCs w:val="21"/>
                <w:lang w:eastAsia="id-ID"/>
              </w:rPr>
              <w:t>Jakarta, 27 September 2024 – Fenomena hujan es mengejutkan warga di beberapa wilayah di Indonesia, termasuk Bandung dan Bogor, pada sore hari kemarin. Hujan es ini terjadi secara tiba-tiba, menyertai hujan deras dan angin kencang yang melanda wilayah tersebut. Butiran es berukuran kecil hingga sebesar kelereng turun bersamaan dengan tetesan hujan, menyebabkan suara berisik saat menghantam atap rumah dan kendaraan.</w:t>
            </w:r>
          </w:p>
          <w:p w14:paraId="5898CFA9" w14:textId="77777777" w:rsidR="00BC02C6" w:rsidRDefault="00BC02C6">
            <w:pPr>
              <w:rPr>
                <w:rFonts w:ascii="Arial" w:eastAsia="Times New Roman" w:hAnsi="Arial"/>
                <w:i/>
                <w:iCs/>
                <w:color w:val="333333"/>
                <w:sz w:val="21"/>
                <w:szCs w:val="21"/>
                <w:lang w:eastAsia="id-ID"/>
              </w:rPr>
            </w:pPr>
          </w:p>
          <w:p w14:paraId="79636E8B" w14:textId="77777777" w:rsidR="00BC02C6" w:rsidRDefault="00BC02C6">
            <w:pPr>
              <w:rPr>
                <w:rFonts w:ascii="Arial" w:eastAsia="Times New Roman" w:hAnsi="Arial"/>
                <w:i/>
                <w:iCs/>
                <w:color w:val="333333"/>
                <w:sz w:val="21"/>
                <w:szCs w:val="21"/>
                <w:lang w:eastAsia="id-ID"/>
              </w:rPr>
            </w:pPr>
            <w:r>
              <w:rPr>
                <w:rFonts w:ascii="Arial" w:eastAsia="Times New Roman" w:hAnsi="Arial"/>
                <w:i/>
                <w:iCs/>
                <w:color w:val="333333"/>
                <w:sz w:val="21"/>
                <w:szCs w:val="21"/>
                <w:lang w:eastAsia="id-ID"/>
              </w:rPr>
              <w:lastRenderedPageBreak/>
              <w:t xml:space="preserve">Menurut Badan Meteorologi, Klimatologi, dan Geofisika (BMKG), hujan es merupakan fenomena alam yang biasa terjadi di musim peralihan atau pancaroba, ketika suhu udara di lapisan atas atmosfer sangat dingin. Awan </w:t>
            </w:r>
            <w:proofErr w:type="spellStart"/>
            <w:r>
              <w:rPr>
                <w:rFonts w:ascii="Arial" w:eastAsia="Times New Roman" w:hAnsi="Arial"/>
                <w:i/>
                <w:iCs/>
                <w:color w:val="333333"/>
                <w:sz w:val="21"/>
                <w:szCs w:val="21"/>
                <w:lang w:eastAsia="id-ID"/>
              </w:rPr>
              <w:t>cumulonimbus</w:t>
            </w:r>
            <w:proofErr w:type="spellEnd"/>
            <w:r>
              <w:rPr>
                <w:rFonts w:ascii="Arial" w:eastAsia="Times New Roman" w:hAnsi="Arial"/>
                <w:i/>
                <w:iCs/>
                <w:color w:val="333333"/>
                <w:sz w:val="21"/>
                <w:szCs w:val="21"/>
                <w:lang w:eastAsia="id-ID"/>
              </w:rPr>
              <w:t xml:space="preserve"> yang terbentuk akibat pemanasan permukaan bumi menghasilkan partikel es yang cukup besar untuk turun ke permukaan sebelum sempat mencair.</w:t>
            </w:r>
          </w:p>
          <w:p w14:paraId="7694B6C4" w14:textId="77777777" w:rsidR="00BC02C6" w:rsidRDefault="00BC02C6">
            <w:pPr>
              <w:rPr>
                <w:rFonts w:ascii="Arial" w:eastAsia="Times New Roman" w:hAnsi="Arial"/>
                <w:i/>
                <w:iCs/>
                <w:color w:val="333333"/>
                <w:sz w:val="21"/>
                <w:szCs w:val="21"/>
                <w:lang w:eastAsia="id-ID"/>
              </w:rPr>
            </w:pPr>
          </w:p>
          <w:p w14:paraId="4234692D" w14:textId="77777777" w:rsidR="00BC02C6" w:rsidRDefault="00BC02C6">
            <w:pPr>
              <w:rPr>
                <w:rFonts w:ascii="Arial" w:eastAsia="Times New Roman" w:hAnsi="Arial"/>
                <w:i/>
                <w:iCs/>
                <w:color w:val="333333"/>
                <w:sz w:val="21"/>
                <w:szCs w:val="21"/>
                <w:lang w:eastAsia="id-ID"/>
              </w:rPr>
            </w:pPr>
            <w:r>
              <w:rPr>
                <w:rFonts w:ascii="Arial" w:eastAsia="Times New Roman" w:hAnsi="Arial"/>
                <w:i/>
                <w:iCs/>
                <w:color w:val="333333"/>
                <w:sz w:val="21"/>
                <w:szCs w:val="21"/>
                <w:lang w:eastAsia="id-ID"/>
              </w:rPr>
              <w:t>Tidak ada laporan kerusakan besar yang disebabkan oleh hujan es ini, meskipun beberapa kendaraan mengalami lecet akibat terkena butiran es. Warga yang mengalami kejadian ini mengaku kaget, karena fenomena hujan es jarang terjadi di Indonesia.</w:t>
            </w:r>
          </w:p>
          <w:p w14:paraId="6FB3B372" w14:textId="77777777" w:rsidR="00BC02C6" w:rsidRDefault="00BC02C6">
            <w:pPr>
              <w:rPr>
                <w:rFonts w:ascii="Arial" w:eastAsia="Times New Roman" w:hAnsi="Arial"/>
                <w:i/>
                <w:iCs/>
                <w:color w:val="333333"/>
                <w:sz w:val="21"/>
                <w:szCs w:val="21"/>
                <w:lang w:eastAsia="id-ID"/>
              </w:rPr>
            </w:pPr>
          </w:p>
          <w:p w14:paraId="5BF7FCEC" w14:textId="77777777" w:rsidR="00BC02C6" w:rsidRDefault="00BC02C6">
            <w:pPr>
              <w:rPr>
                <w:rFonts w:ascii="Arial" w:eastAsia="Times New Roman" w:hAnsi="Arial"/>
                <w:i/>
                <w:iCs/>
                <w:color w:val="333333"/>
                <w:sz w:val="21"/>
                <w:szCs w:val="21"/>
                <w:lang w:eastAsia="id-ID"/>
              </w:rPr>
            </w:pPr>
            <w:r>
              <w:rPr>
                <w:rFonts w:ascii="Arial" w:eastAsia="Times New Roman" w:hAnsi="Arial"/>
                <w:i/>
                <w:iCs/>
                <w:color w:val="333333"/>
                <w:sz w:val="21"/>
                <w:szCs w:val="21"/>
                <w:lang w:eastAsia="id-ID"/>
              </w:rPr>
              <w:t>"Awalnya saya pikir itu hujan biasa, tapi ternyata ada bunyi seperti batu kecil yang jatuh dari langit. Ternyata, itu es. Saya langsung menutup jendela karena khawatir mengenai barang-barang di luar," ujar seorang warga di Bandung.</w:t>
            </w:r>
          </w:p>
          <w:p w14:paraId="53AEC1C6" w14:textId="77777777" w:rsidR="00BC02C6" w:rsidRDefault="00BC02C6">
            <w:pPr>
              <w:rPr>
                <w:rFonts w:ascii="Arial" w:eastAsia="Times New Roman" w:hAnsi="Arial"/>
                <w:i/>
                <w:iCs/>
                <w:color w:val="333333"/>
                <w:sz w:val="21"/>
                <w:szCs w:val="21"/>
                <w:lang w:eastAsia="id-ID"/>
              </w:rPr>
            </w:pPr>
          </w:p>
          <w:p w14:paraId="724CB32D" w14:textId="77777777" w:rsidR="00BC02C6" w:rsidRDefault="00BC02C6">
            <w:pPr>
              <w:rPr>
                <w:rFonts w:ascii="Arial" w:eastAsia="Times New Roman" w:hAnsi="Arial"/>
                <w:i/>
                <w:iCs/>
                <w:color w:val="333333"/>
                <w:sz w:val="21"/>
                <w:szCs w:val="21"/>
                <w:lang w:eastAsia="id-ID"/>
              </w:rPr>
            </w:pPr>
            <w:r>
              <w:rPr>
                <w:rFonts w:ascii="Arial" w:eastAsia="Times New Roman" w:hAnsi="Arial"/>
                <w:i/>
                <w:iCs/>
                <w:color w:val="333333"/>
                <w:sz w:val="21"/>
                <w:szCs w:val="21"/>
                <w:lang w:eastAsia="id-ID"/>
              </w:rPr>
              <w:t>BMKG mengimbau masyarakat untuk tetap waspada terhadap cuaca ekstrem, terutama di masa transisi musim seperti saat ini. Hujan es sering kali disertai petir dan angin kencang, sehingga warga diminta untuk mencari tempat aman saat terjadi hujan deras yang intens.</w:t>
            </w:r>
          </w:p>
          <w:p w14:paraId="0382B4EB" w14:textId="77777777" w:rsidR="00BC02C6" w:rsidRDefault="00BC02C6">
            <w:pPr>
              <w:rPr>
                <w:rFonts w:ascii="Arial" w:eastAsia="Times New Roman" w:hAnsi="Arial"/>
                <w:i/>
                <w:iCs/>
                <w:color w:val="333333"/>
                <w:sz w:val="21"/>
                <w:szCs w:val="21"/>
                <w:lang w:eastAsia="id-ID"/>
              </w:rPr>
            </w:pPr>
          </w:p>
          <w:p w14:paraId="486360AE" w14:textId="77777777" w:rsidR="00BC02C6" w:rsidRDefault="00BC02C6">
            <w:pPr>
              <w:rPr>
                <w:rFonts w:ascii="Arial" w:eastAsia="Times New Roman" w:hAnsi="Arial"/>
                <w:iCs/>
                <w:color w:val="FF0000"/>
                <w:sz w:val="21"/>
                <w:szCs w:val="21"/>
                <w:lang w:val="en-US" w:eastAsia="id-ID"/>
              </w:rPr>
            </w:pPr>
          </w:p>
          <w:p w14:paraId="2780CDBA" w14:textId="77777777" w:rsidR="00BC02C6" w:rsidRDefault="00BC02C6">
            <w:pPr>
              <w:rPr>
                <w:rFonts w:ascii="Arial" w:eastAsia="Times New Roman" w:hAnsi="Arial"/>
                <w:iCs/>
                <w:sz w:val="21"/>
                <w:szCs w:val="21"/>
                <w:lang w:eastAsia="id-ID"/>
              </w:rPr>
            </w:pPr>
            <w:r>
              <w:rPr>
                <w:rFonts w:ascii="Arial" w:eastAsia="Times New Roman" w:hAnsi="Arial"/>
                <w:iCs/>
                <w:sz w:val="21"/>
                <w:szCs w:val="21"/>
                <w:lang w:eastAsia="id-ID"/>
              </w:rPr>
              <w:lastRenderedPageBreak/>
              <w:t xml:space="preserve">3. </w:t>
            </w:r>
            <w:r>
              <w:t>Berdasarkan berita tentang hujan es yang terjadi di beberapa wilayah Indonesia, jelaskan bagaimana proses terbentuknya hujan es di atmosfer (A). Setelah itu, buatlah solusi alternatif yang dapat dilakukan masyarakat untuk meminimalkan dampak kerusakan akibat hujan es, misalnya pada kendaraan dan rumah (B). Simpulkan hasil jawabanmu dan kaitkan dengan materi zat dan perubahannya (C)</w:t>
            </w:r>
          </w:p>
        </w:tc>
        <w:tc>
          <w:tcPr>
            <w:tcW w:w="3002" w:type="dxa"/>
            <w:tcBorders>
              <w:top w:val="single" w:sz="4" w:space="0" w:color="000000"/>
              <w:left w:val="single" w:sz="4" w:space="0" w:color="000000"/>
              <w:bottom w:val="single" w:sz="4" w:space="0" w:color="000000"/>
              <w:right w:val="single" w:sz="4" w:space="0" w:color="000000"/>
            </w:tcBorders>
            <w:hideMark/>
          </w:tcPr>
          <w:p w14:paraId="13611C3C" w14:textId="77777777" w:rsidR="00BC02C6" w:rsidRDefault="00BC02C6">
            <w:pPr>
              <w:pStyle w:val="DaftarParagraf"/>
              <w:ind w:left="41"/>
              <w:rPr>
                <w:rFonts w:eastAsia="Times New Roman"/>
              </w:rPr>
            </w:pPr>
            <w:r>
              <w:lastRenderedPageBreak/>
              <w:t xml:space="preserve">(A)Proses Terbentuknya Hujan Es terbentuk di dalam awan </w:t>
            </w:r>
            <w:proofErr w:type="spellStart"/>
            <w:r>
              <w:t>cumulonimbus</w:t>
            </w:r>
            <w:proofErr w:type="spellEnd"/>
            <w:r>
              <w:t xml:space="preserve">, yang dikenal sebagai awan pembawa cuaca ekstrem. Proses dimulai ketika udara hangat naik ke atmosfer dan bertemu dengan lapisan udara yang sangat dingin. Pada ketinggian tertentu, uap air mengembun menjadi butiran air. Ketika butiran air ini bergerak naik dan turun di dalam awan akibat arus udara, mereka membeku dan membentuk butiran es. </w:t>
            </w:r>
            <w:r>
              <w:lastRenderedPageBreak/>
              <w:t xml:space="preserve">Jika arus udara di dalam awan sangat kuat, butiran es ini terus berputar dan membesar. Ketika berat butiran es melebihi kekuatan arus udara yang menahannya, butiran tersebut jatuh ke bumi sebagai hujan es, tanpa sempat mencair sepenuhnya karena suhu permukaan yang masih dingin. (B) Solusi Alternatif untuk Mengurangi Dampak Hujan Es </w:t>
            </w:r>
          </w:p>
          <w:p w14:paraId="0F84DE1A" w14:textId="77777777" w:rsidR="00BC02C6" w:rsidRDefault="00BC02C6">
            <w:pPr>
              <w:pStyle w:val="DaftarParagraf"/>
              <w:ind w:left="41"/>
              <w:rPr>
                <w:lang w:val="en-US"/>
              </w:rPr>
            </w:pPr>
            <w:r>
              <w:t xml:space="preserve">Masyarakat dapat melakukan beberapa langkah pencegahan untuk mengurangi dampak kerusakan akibat hujan es. Salah satu solusi adalah melindungi kendaraan dengan menutupinya menggunakan selimut atau penutup kendaraan tahan benturan saat ada prediksi cuaca buruk. Selain itu, rumah juga bisa dilengkapi dengan atap yang lebih tahan terhadap benturan, seperti menggunakan material yang lebih kuat atau pelindung tambahan. Masyarakat juga bisa </w:t>
            </w:r>
            <w:r>
              <w:lastRenderedPageBreak/>
              <w:t xml:space="preserve">memantau informasi cuaca dari BMKG secara berkala dan mengamankan barang-barang berharga di luar rumah, seperti pot tanaman atau peralatan rumah tangga, agar tidak terkena hujan es.(C) Hujan es adalah fenomena alam yang terbentuk dari pembekuan butiran air di dalam awan </w:t>
            </w:r>
            <w:proofErr w:type="spellStart"/>
            <w:r>
              <w:t>cumulonimbus</w:t>
            </w:r>
            <w:proofErr w:type="spellEnd"/>
            <w:r>
              <w:t>, yang umumnya terjadi pada musim peralihan. Meskipun jarang terjadi, hujan es dapat menyebabkan kerusakan pada kendaraan, atap rumah, dan benda-benda lainnya. Oleh karena itu, penting bagi masyarakat untuk selalu waspada terhadap prakiraan cuaca, mengambil langkah preventif, serta memahami fenomena ini sebagai bagian dari cuaca ekstrem yang harus diantisipasi. Dengan langkah pencegahan yang tepat, dampak kerusakan akibat hujan es dapat diminimalkan.</w:t>
            </w:r>
          </w:p>
        </w:tc>
        <w:tc>
          <w:tcPr>
            <w:tcW w:w="3544" w:type="dxa"/>
            <w:tcBorders>
              <w:top w:val="single" w:sz="4" w:space="0" w:color="000000"/>
              <w:left w:val="single" w:sz="4" w:space="0" w:color="000000"/>
              <w:bottom w:val="single" w:sz="4" w:space="0" w:color="000000"/>
              <w:right w:val="single" w:sz="4" w:space="0" w:color="000000"/>
            </w:tcBorders>
          </w:tcPr>
          <w:p w14:paraId="774936AD" w14:textId="77777777" w:rsidR="00BC02C6" w:rsidRDefault="00BC02C6">
            <w:pPr>
              <w:rPr>
                <w:lang w:val="en-US"/>
              </w:rPr>
            </w:pPr>
            <w:r>
              <w:rPr>
                <w:lang w:val="en-US"/>
              </w:rPr>
              <w:lastRenderedPageBreak/>
              <w:t xml:space="preserve">4. Mampu </w:t>
            </w:r>
            <w:proofErr w:type="spellStart"/>
            <w:r>
              <w:rPr>
                <w:lang w:val="en-US"/>
              </w:rPr>
              <w:t>menjelaskan</w:t>
            </w:r>
            <w:proofErr w:type="spellEnd"/>
            <w:r>
              <w:rPr>
                <w:lang w:val="en-US"/>
              </w:rPr>
              <w:t xml:space="preserve"> proses </w:t>
            </w:r>
            <w:proofErr w:type="spellStart"/>
            <w:r>
              <w:rPr>
                <w:lang w:val="en-US"/>
              </w:rPr>
              <w:t>terbentuknya</w:t>
            </w:r>
            <w:proofErr w:type="spellEnd"/>
            <w:r>
              <w:rPr>
                <w:lang w:val="en-US"/>
              </w:rPr>
              <w:t xml:space="preserve"> </w:t>
            </w:r>
            <w:proofErr w:type="spellStart"/>
            <w:r>
              <w:rPr>
                <w:lang w:val="en-US"/>
              </w:rPr>
              <w:t>hujan</w:t>
            </w:r>
            <w:proofErr w:type="spellEnd"/>
            <w:r>
              <w:rPr>
                <w:lang w:val="en-US"/>
              </w:rPr>
              <w:t xml:space="preserve"> es (A) </w:t>
            </w:r>
            <w:proofErr w:type="spellStart"/>
            <w:r>
              <w:rPr>
                <w:lang w:val="en-US"/>
              </w:rPr>
              <w:t>dengan</w:t>
            </w:r>
            <w:proofErr w:type="spellEnd"/>
            <w:r>
              <w:rPr>
                <w:lang w:val="en-US"/>
              </w:rPr>
              <w:t xml:space="preserve"> </w:t>
            </w:r>
            <w:proofErr w:type="spellStart"/>
            <w:r>
              <w:rPr>
                <w:lang w:val="en-US"/>
              </w:rPr>
              <w:t>baik</w:t>
            </w:r>
            <w:proofErr w:type="spellEnd"/>
            <w:r>
              <w:rPr>
                <w:lang w:val="en-US"/>
              </w:rPr>
              <w:t xml:space="preserve">, </w:t>
            </w:r>
            <w:proofErr w:type="spellStart"/>
            <w:r>
              <w:rPr>
                <w:lang w:val="en-US"/>
              </w:rPr>
              <w:t>memberikan</w:t>
            </w:r>
            <w:proofErr w:type="spellEnd"/>
            <w:r>
              <w:rPr>
                <w:lang w:val="en-US"/>
              </w:rPr>
              <w:t xml:space="preserve"> </w:t>
            </w:r>
            <w:proofErr w:type="spellStart"/>
            <w:r>
              <w:rPr>
                <w:lang w:val="en-US"/>
              </w:rPr>
              <w:t>solusi</w:t>
            </w:r>
            <w:proofErr w:type="spellEnd"/>
            <w:r>
              <w:rPr>
                <w:lang w:val="en-US"/>
              </w:rPr>
              <w:t xml:space="preserve"> </w:t>
            </w:r>
            <w:proofErr w:type="spellStart"/>
            <w:r>
              <w:rPr>
                <w:lang w:val="en-US"/>
              </w:rPr>
              <w:t>alternatif</w:t>
            </w:r>
            <w:proofErr w:type="spellEnd"/>
            <w:r>
              <w:rPr>
                <w:lang w:val="en-US"/>
              </w:rPr>
              <w:t xml:space="preserve"> yang </w:t>
            </w:r>
            <w:proofErr w:type="spellStart"/>
            <w:r>
              <w:rPr>
                <w:lang w:val="en-US"/>
              </w:rPr>
              <w:t>tepat</w:t>
            </w:r>
            <w:proofErr w:type="spellEnd"/>
            <w:r>
              <w:rPr>
                <w:lang w:val="en-US"/>
              </w:rPr>
              <w:t xml:space="preserve"> (B), </w:t>
            </w:r>
            <w:proofErr w:type="spellStart"/>
            <w:r>
              <w:rPr>
                <w:lang w:val="en-US"/>
              </w:rPr>
              <w:t>serta</w:t>
            </w:r>
            <w:proofErr w:type="spellEnd"/>
            <w:r>
              <w:rPr>
                <w:lang w:val="en-US"/>
              </w:rPr>
              <w:t xml:space="preserve"> </w:t>
            </w:r>
            <w:proofErr w:type="spellStart"/>
            <w:r>
              <w:rPr>
                <w:lang w:val="en-US"/>
              </w:rPr>
              <w:t>menyimpulkan</w:t>
            </w:r>
            <w:proofErr w:type="spellEnd"/>
            <w:r>
              <w:rPr>
                <w:lang w:val="en-US"/>
              </w:rPr>
              <w:t xml:space="preserve"> </w:t>
            </w:r>
            <w:proofErr w:type="spellStart"/>
            <w:r>
              <w:rPr>
                <w:lang w:val="en-US"/>
              </w:rPr>
              <w:t>dampak</w:t>
            </w:r>
            <w:proofErr w:type="spellEnd"/>
            <w:r>
              <w:rPr>
                <w:lang w:val="en-US"/>
              </w:rPr>
              <w:t xml:space="preserve"> </w:t>
            </w:r>
            <w:proofErr w:type="spellStart"/>
            <w:r>
              <w:rPr>
                <w:lang w:val="en-US"/>
              </w:rPr>
              <w:t>hujan</w:t>
            </w:r>
            <w:proofErr w:type="spellEnd"/>
            <w:r>
              <w:rPr>
                <w:lang w:val="en-US"/>
              </w:rPr>
              <w:t xml:space="preserve"> es dan </w:t>
            </w:r>
            <w:proofErr w:type="spellStart"/>
            <w:r>
              <w:rPr>
                <w:lang w:val="en-US"/>
              </w:rPr>
              <w:t>upaya</w:t>
            </w:r>
            <w:proofErr w:type="spellEnd"/>
            <w:r>
              <w:rPr>
                <w:lang w:val="en-US"/>
              </w:rPr>
              <w:t xml:space="preserve"> </w:t>
            </w:r>
            <w:proofErr w:type="spellStart"/>
            <w:r>
              <w:rPr>
                <w:lang w:val="en-US"/>
              </w:rPr>
              <w:t>antisipasi</w:t>
            </w:r>
            <w:proofErr w:type="spellEnd"/>
            <w:r>
              <w:rPr>
                <w:lang w:val="en-US"/>
              </w:rPr>
              <w:t xml:space="preserve"> (C) </w:t>
            </w:r>
            <w:proofErr w:type="spellStart"/>
            <w:r>
              <w:rPr>
                <w:lang w:val="en-US"/>
              </w:rPr>
              <w:t>dengan</w:t>
            </w:r>
            <w:proofErr w:type="spellEnd"/>
            <w:r>
              <w:rPr>
                <w:lang w:val="en-US"/>
              </w:rPr>
              <w:t xml:space="preserve"> </w:t>
            </w:r>
            <w:proofErr w:type="spellStart"/>
            <w:r>
              <w:rPr>
                <w:lang w:val="en-US"/>
              </w:rPr>
              <w:t>jelas</w:t>
            </w:r>
            <w:proofErr w:type="spellEnd"/>
            <w:r>
              <w:rPr>
                <w:lang w:val="en-US"/>
              </w:rPr>
              <w:t xml:space="preserve"> </w:t>
            </w:r>
            <w:proofErr w:type="spellStart"/>
            <w:r>
              <w:rPr>
                <w:lang w:val="en-US"/>
              </w:rPr>
              <w:t>sesuai</w:t>
            </w:r>
            <w:proofErr w:type="spellEnd"/>
            <w:r>
              <w:rPr>
                <w:lang w:val="en-US"/>
              </w:rPr>
              <w:t xml:space="preserve"> </w:t>
            </w:r>
            <w:proofErr w:type="spellStart"/>
            <w:r>
              <w:rPr>
                <w:lang w:val="en-US"/>
              </w:rPr>
              <w:t>kunci</w:t>
            </w:r>
            <w:proofErr w:type="spellEnd"/>
            <w:r>
              <w:rPr>
                <w:lang w:val="en-US"/>
              </w:rPr>
              <w:t xml:space="preserve"> </w:t>
            </w:r>
            <w:proofErr w:type="spellStart"/>
            <w:r>
              <w:rPr>
                <w:lang w:val="en-US"/>
              </w:rPr>
              <w:t>jawaban</w:t>
            </w:r>
            <w:proofErr w:type="spellEnd"/>
          </w:p>
          <w:p w14:paraId="4EC383A2" w14:textId="77777777" w:rsidR="00BC02C6" w:rsidRDefault="00BC02C6">
            <w:pPr>
              <w:rPr>
                <w:lang w:val="en-US"/>
              </w:rPr>
            </w:pPr>
            <w:r>
              <w:rPr>
                <w:lang w:val="en-US"/>
              </w:rPr>
              <w:t xml:space="preserve">3. Mampu </w:t>
            </w:r>
            <w:proofErr w:type="spellStart"/>
            <w:r>
              <w:rPr>
                <w:lang w:val="en-US"/>
              </w:rPr>
              <w:t>menjelaskan</w:t>
            </w:r>
            <w:proofErr w:type="spellEnd"/>
            <w:r>
              <w:rPr>
                <w:lang w:val="en-US"/>
              </w:rPr>
              <w:t xml:space="preserve"> proses </w:t>
            </w:r>
            <w:proofErr w:type="spellStart"/>
            <w:r>
              <w:rPr>
                <w:lang w:val="en-US"/>
              </w:rPr>
              <w:t>terbentuknya</w:t>
            </w:r>
            <w:proofErr w:type="spellEnd"/>
            <w:r>
              <w:rPr>
                <w:lang w:val="en-US"/>
              </w:rPr>
              <w:t xml:space="preserve"> </w:t>
            </w:r>
            <w:proofErr w:type="spellStart"/>
            <w:r>
              <w:rPr>
                <w:lang w:val="en-US"/>
              </w:rPr>
              <w:t>hujan</w:t>
            </w:r>
            <w:proofErr w:type="spellEnd"/>
            <w:r>
              <w:rPr>
                <w:lang w:val="en-US"/>
              </w:rPr>
              <w:t xml:space="preserve"> es (A) </w:t>
            </w:r>
            <w:proofErr w:type="spellStart"/>
            <w:r>
              <w:rPr>
                <w:lang w:val="en-US"/>
              </w:rPr>
              <w:t>dengan</w:t>
            </w:r>
            <w:proofErr w:type="spellEnd"/>
            <w:r>
              <w:rPr>
                <w:lang w:val="en-US"/>
              </w:rPr>
              <w:t xml:space="preserve"> </w:t>
            </w:r>
            <w:proofErr w:type="spellStart"/>
            <w:r>
              <w:rPr>
                <w:lang w:val="en-US"/>
              </w:rPr>
              <w:t>baik</w:t>
            </w:r>
            <w:proofErr w:type="spellEnd"/>
            <w:r>
              <w:rPr>
                <w:lang w:val="en-US"/>
              </w:rPr>
              <w:t xml:space="preserve">, </w:t>
            </w:r>
            <w:proofErr w:type="spellStart"/>
            <w:r>
              <w:rPr>
                <w:lang w:val="en-US"/>
              </w:rPr>
              <w:t>memberikan</w:t>
            </w:r>
            <w:proofErr w:type="spellEnd"/>
            <w:r>
              <w:rPr>
                <w:lang w:val="en-US"/>
              </w:rPr>
              <w:t xml:space="preserve"> </w:t>
            </w:r>
            <w:proofErr w:type="spellStart"/>
            <w:r>
              <w:rPr>
                <w:lang w:val="en-US"/>
              </w:rPr>
              <w:t>solusi</w:t>
            </w:r>
            <w:proofErr w:type="spellEnd"/>
            <w:r>
              <w:rPr>
                <w:lang w:val="en-US"/>
              </w:rPr>
              <w:t xml:space="preserve"> </w:t>
            </w:r>
            <w:proofErr w:type="spellStart"/>
            <w:r>
              <w:rPr>
                <w:lang w:val="en-US"/>
              </w:rPr>
              <w:t>alternatif</w:t>
            </w:r>
            <w:proofErr w:type="spellEnd"/>
            <w:r>
              <w:rPr>
                <w:lang w:val="en-US"/>
              </w:rPr>
              <w:t xml:space="preserve"> (B), </w:t>
            </w:r>
            <w:proofErr w:type="spellStart"/>
            <w:r>
              <w:rPr>
                <w:lang w:val="en-US"/>
              </w:rPr>
              <w:t>namun</w:t>
            </w:r>
            <w:proofErr w:type="spellEnd"/>
            <w:r>
              <w:rPr>
                <w:lang w:val="en-US"/>
              </w:rPr>
              <w:t xml:space="preserve"> </w:t>
            </w:r>
            <w:proofErr w:type="spellStart"/>
            <w:r>
              <w:rPr>
                <w:lang w:val="en-US"/>
              </w:rPr>
              <w:t>kurang</w:t>
            </w:r>
            <w:proofErr w:type="spellEnd"/>
            <w:r>
              <w:rPr>
                <w:lang w:val="en-US"/>
              </w:rPr>
              <w:t xml:space="preserve"> </w:t>
            </w:r>
            <w:proofErr w:type="spellStart"/>
            <w:r>
              <w:rPr>
                <w:lang w:val="en-US"/>
              </w:rPr>
              <w:t>tepat</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menyimpulkan</w:t>
            </w:r>
            <w:proofErr w:type="spellEnd"/>
            <w:r>
              <w:rPr>
                <w:lang w:val="en-US"/>
              </w:rPr>
              <w:t xml:space="preserve"> </w:t>
            </w:r>
            <w:proofErr w:type="spellStart"/>
            <w:r>
              <w:rPr>
                <w:lang w:val="en-US"/>
              </w:rPr>
              <w:t>dampak</w:t>
            </w:r>
            <w:proofErr w:type="spellEnd"/>
            <w:r>
              <w:rPr>
                <w:lang w:val="en-US"/>
              </w:rPr>
              <w:t xml:space="preserve"> </w:t>
            </w:r>
            <w:proofErr w:type="spellStart"/>
            <w:r>
              <w:rPr>
                <w:lang w:val="en-US"/>
              </w:rPr>
              <w:t>hujan</w:t>
            </w:r>
            <w:proofErr w:type="spellEnd"/>
            <w:r>
              <w:rPr>
                <w:lang w:val="en-US"/>
              </w:rPr>
              <w:t xml:space="preserve"> es dan </w:t>
            </w:r>
            <w:proofErr w:type="spellStart"/>
            <w:r>
              <w:rPr>
                <w:lang w:val="en-US"/>
              </w:rPr>
              <w:t>upaya</w:t>
            </w:r>
            <w:proofErr w:type="spellEnd"/>
            <w:r>
              <w:rPr>
                <w:lang w:val="en-US"/>
              </w:rPr>
              <w:t xml:space="preserve"> </w:t>
            </w:r>
            <w:proofErr w:type="spellStart"/>
            <w:r>
              <w:rPr>
                <w:lang w:val="en-US"/>
              </w:rPr>
              <w:t>antisipasi</w:t>
            </w:r>
            <w:proofErr w:type="spellEnd"/>
            <w:r>
              <w:rPr>
                <w:lang w:val="en-US"/>
              </w:rPr>
              <w:t xml:space="preserve"> (-C) </w:t>
            </w:r>
            <w:proofErr w:type="spellStart"/>
            <w:r>
              <w:rPr>
                <w:lang w:val="en-US"/>
              </w:rPr>
              <w:t>sesuai</w:t>
            </w:r>
            <w:proofErr w:type="spellEnd"/>
            <w:r>
              <w:rPr>
                <w:lang w:val="en-US"/>
              </w:rPr>
              <w:t xml:space="preserve"> </w:t>
            </w:r>
            <w:proofErr w:type="spellStart"/>
            <w:r>
              <w:rPr>
                <w:lang w:val="en-US"/>
              </w:rPr>
              <w:t>kunci</w:t>
            </w:r>
            <w:proofErr w:type="spellEnd"/>
            <w:r>
              <w:rPr>
                <w:lang w:val="en-US"/>
              </w:rPr>
              <w:t xml:space="preserve"> </w:t>
            </w:r>
            <w:proofErr w:type="spellStart"/>
            <w:r>
              <w:rPr>
                <w:lang w:val="en-US"/>
              </w:rPr>
              <w:t>jawaban</w:t>
            </w:r>
            <w:proofErr w:type="spellEnd"/>
            <w:r>
              <w:rPr>
                <w:lang w:val="en-US"/>
              </w:rPr>
              <w:t>.</w:t>
            </w:r>
          </w:p>
          <w:p w14:paraId="3D9DB033" w14:textId="77777777" w:rsidR="00BC02C6" w:rsidRDefault="00BC02C6">
            <w:r>
              <w:rPr>
                <w:lang w:val="en-US"/>
              </w:rPr>
              <w:t xml:space="preserve">2. </w:t>
            </w:r>
            <w:r>
              <w:t xml:space="preserve">Tidak mampu menjelaskan proses terbentuknya hujan es </w:t>
            </w:r>
            <w:r>
              <w:lastRenderedPageBreak/>
              <w:t>dengan baik (-A), kurang mampu memberikan solusi alternatif (-B) dan menyimpulkan dampak hujan es serta upaya antisipasi (C) sesuai kunci jawaban.</w:t>
            </w:r>
          </w:p>
          <w:p w14:paraId="657D5FE7" w14:textId="77777777" w:rsidR="00BC02C6" w:rsidRDefault="00BC02C6">
            <w:r>
              <w:rPr>
                <w:lang w:val="en-US"/>
              </w:rPr>
              <w:t xml:space="preserve">1. </w:t>
            </w:r>
            <w:proofErr w:type="spellStart"/>
            <w:r>
              <w:rPr>
                <w:lang w:val="en-US"/>
              </w:rPr>
              <w:t>Tidak</w:t>
            </w:r>
            <w:proofErr w:type="spellEnd"/>
            <w:r>
              <w:rPr>
                <w:lang w:val="en-US"/>
              </w:rPr>
              <w:t xml:space="preserve"> </w:t>
            </w:r>
            <w:proofErr w:type="spellStart"/>
            <w:r>
              <w:rPr>
                <w:lang w:val="en-US"/>
              </w:rPr>
              <w:t>mampu</w:t>
            </w:r>
            <w:proofErr w:type="spellEnd"/>
            <w:r>
              <w:rPr>
                <w:lang w:val="en-US"/>
              </w:rPr>
              <w:t xml:space="preserve"> </w:t>
            </w:r>
            <w:proofErr w:type="spellStart"/>
            <w:r>
              <w:rPr>
                <w:lang w:val="en-US"/>
              </w:rPr>
              <w:t>menjelaskan</w:t>
            </w:r>
            <w:proofErr w:type="spellEnd"/>
            <w:r>
              <w:rPr>
                <w:lang w:val="en-US"/>
              </w:rPr>
              <w:t xml:space="preserve"> proses </w:t>
            </w:r>
            <w:proofErr w:type="spellStart"/>
            <w:r>
              <w:rPr>
                <w:lang w:val="en-US"/>
              </w:rPr>
              <w:t>terbentuknya</w:t>
            </w:r>
            <w:proofErr w:type="spellEnd"/>
            <w:r>
              <w:rPr>
                <w:lang w:val="en-US"/>
              </w:rPr>
              <w:t xml:space="preserve"> </w:t>
            </w:r>
            <w:proofErr w:type="spellStart"/>
            <w:r>
              <w:rPr>
                <w:lang w:val="en-US"/>
              </w:rPr>
              <w:t>hujan</w:t>
            </w:r>
            <w:proofErr w:type="spellEnd"/>
            <w:r>
              <w:rPr>
                <w:lang w:val="en-US"/>
              </w:rPr>
              <w:t xml:space="preserve"> es </w:t>
            </w:r>
            <w:proofErr w:type="spellStart"/>
            <w:r>
              <w:rPr>
                <w:lang w:val="en-US"/>
              </w:rPr>
              <w:t>dengan</w:t>
            </w:r>
            <w:proofErr w:type="spellEnd"/>
            <w:r>
              <w:rPr>
                <w:lang w:val="en-US"/>
              </w:rPr>
              <w:t xml:space="preserve"> </w:t>
            </w:r>
            <w:proofErr w:type="spellStart"/>
            <w:r>
              <w:rPr>
                <w:lang w:val="en-US"/>
              </w:rPr>
              <w:t>baik</w:t>
            </w:r>
            <w:proofErr w:type="spellEnd"/>
            <w:r>
              <w:rPr>
                <w:lang w:val="en-US"/>
              </w:rPr>
              <w:t xml:space="preserve"> (-A), </w:t>
            </w:r>
            <w:proofErr w:type="spellStart"/>
            <w:r>
              <w:rPr>
                <w:lang w:val="en-US"/>
              </w:rPr>
              <w:t>tidak</w:t>
            </w:r>
            <w:proofErr w:type="spellEnd"/>
            <w:r>
              <w:rPr>
                <w:lang w:val="en-US"/>
              </w:rPr>
              <w:t xml:space="preserve"> </w:t>
            </w:r>
            <w:proofErr w:type="spellStart"/>
            <w:r>
              <w:rPr>
                <w:lang w:val="en-US"/>
              </w:rPr>
              <w:t>mampu</w:t>
            </w:r>
            <w:proofErr w:type="spellEnd"/>
            <w:r>
              <w:rPr>
                <w:lang w:val="en-US"/>
              </w:rPr>
              <w:t xml:space="preserve"> </w:t>
            </w:r>
            <w:proofErr w:type="spellStart"/>
            <w:r>
              <w:rPr>
                <w:lang w:val="en-US"/>
              </w:rPr>
              <w:t>memberikan</w:t>
            </w:r>
            <w:proofErr w:type="spellEnd"/>
            <w:r>
              <w:rPr>
                <w:lang w:val="en-US"/>
              </w:rPr>
              <w:t xml:space="preserve"> </w:t>
            </w:r>
            <w:proofErr w:type="spellStart"/>
            <w:r>
              <w:rPr>
                <w:lang w:val="en-US"/>
              </w:rPr>
              <w:t>solusi</w:t>
            </w:r>
            <w:proofErr w:type="spellEnd"/>
            <w:r>
              <w:rPr>
                <w:lang w:val="en-US"/>
              </w:rPr>
              <w:t xml:space="preserve"> </w:t>
            </w:r>
            <w:proofErr w:type="spellStart"/>
            <w:r>
              <w:rPr>
                <w:lang w:val="en-US"/>
              </w:rPr>
              <w:t>alternatif</w:t>
            </w:r>
            <w:proofErr w:type="spellEnd"/>
            <w:r>
              <w:rPr>
                <w:lang w:val="en-US"/>
              </w:rPr>
              <w:t xml:space="preserve"> yang </w:t>
            </w:r>
            <w:proofErr w:type="spellStart"/>
            <w:r>
              <w:rPr>
                <w:lang w:val="en-US"/>
              </w:rPr>
              <w:t>tepat</w:t>
            </w:r>
            <w:proofErr w:type="spellEnd"/>
            <w:r>
              <w:rPr>
                <w:lang w:val="en-US"/>
              </w:rPr>
              <w:t xml:space="preserve"> (-B), dan </w:t>
            </w:r>
            <w:proofErr w:type="spellStart"/>
            <w:r>
              <w:rPr>
                <w:lang w:val="en-US"/>
              </w:rPr>
              <w:t>tidak</w:t>
            </w:r>
            <w:proofErr w:type="spellEnd"/>
            <w:r>
              <w:rPr>
                <w:lang w:val="en-US"/>
              </w:rPr>
              <w:t xml:space="preserve"> </w:t>
            </w:r>
            <w:proofErr w:type="spellStart"/>
            <w:r>
              <w:rPr>
                <w:lang w:val="en-US"/>
              </w:rPr>
              <w:t>menyimpulkan</w:t>
            </w:r>
            <w:proofErr w:type="spellEnd"/>
            <w:r>
              <w:rPr>
                <w:lang w:val="en-US"/>
              </w:rPr>
              <w:t xml:space="preserve"> </w:t>
            </w:r>
            <w:proofErr w:type="spellStart"/>
            <w:r>
              <w:rPr>
                <w:lang w:val="en-US"/>
              </w:rPr>
              <w:t>dampak</w:t>
            </w:r>
            <w:proofErr w:type="spellEnd"/>
            <w:r>
              <w:rPr>
                <w:lang w:val="en-US"/>
              </w:rPr>
              <w:t xml:space="preserve"> </w:t>
            </w:r>
            <w:proofErr w:type="spellStart"/>
            <w:r>
              <w:rPr>
                <w:lang w:val="en-US"/>
              </w:rPr>
              <w:t>hujan</w:t>
            </w:r>
            <w:proofErr w:type="spellEnd"/>
            <w:r>
              <w:rPr>
                <w:lang w:val="en-US"/>
              </w:rPr>
              <w:t xml:space="preserve"> es </w:t>
            </w:r>
            <w:proofErr w:type="spellStart"/>
            <w:r>
              <w:rPr>
                <w:lang w:val="en-US"/>
              </w:rPr>
              <w:t>serta</w:t>
            </w:r>
            <w:proofErr w:type="spellEnd"/>
            <w:r>
              <w:rPr>
                <w:lang w:val="en-US"/>
              </w:rPr>
              <w:t xml:space="preserve"> </w:t>
            </w:r>
            <w:proofErr w:type="spellStart"/>
            <w:r>
              <w:rPr>
                <w:lang w:val="en-US"/>
              </w:rPr>
              <w:t>upaya</w:t>
            </w:r>
            <w:proofErr w:type="spellEnd"/>
            <w:r>
              <w:rPr>
                <w:lang w:val="en-US"/>
              </w:rPr>
              <w:t xml:space="preserve"> </w:t>
            </w:r>
            <w:proofErr w:type="spellStart"/>
            <w:r>
              <w:rPr>
                <w:lang w:val="en-US"/>
              </w:rPr>
              <w:t>antisipasi</w:t>
            </w:r>
            <w:proofErr w:type="spellEnd"/>
            <w:r>
              <w:rPr>
                <w:lang w:val="en-US"/>
              </w:rPr>
              <w:t xml:space="preserve"> (-C) </w:t>
            </w:r>
            <w:proofErr w:type="spellStart"/>
            <w:r>
              <w:rPr>
                <w:lang w:val="en-US"/>
              </w:rPr>
              <w:t>sesuai</w:t>
            </w:r>
            <w:proofErr w:type="spellEnd"/>
            <w:r>
              <w:rPr>
                <w:lang w:val="en-US"/>
              </w:rPr>
              <w:t xml:space="preserve"> </w:t>
            </w:r>
            <w:proofErr w:type="spellStart"/>
            <w:r>
              <w:rPr>
                <w:lang w:val="en-US"/>
              </w:rPr>
              <w:t>kunci</w:t>
            </w:r>
            <w:proofErr w:type="spellEnd"/>
            <w:r>
              <w:rPr>
                <w:lang w:val="en-US"/>
              </w:rPr>
              <w:t xml:space="preserve"> </w:t>
            </w:r>
            <w:proofErr w:type="spellStart"/>
            <w:r>
              <w:rPr>
                <w:lang w:val="en-US"/>
              </w:rPr>
              <w:t>jawaban</w:t>
            </w:r>
            <w:proofErr w:type="spellEnd"/>
            <w:r>
              <w:rPr>
                <w:lang w:val="en-US"/>
              </w:rPr>
              <w:t>.</w:t>
            </w:r>
          </w:p>
          <w:p w14:paraId="15D516C8" w14:textId="77777777" w:rsidR="00BC02C6" w:rsidRDefault="00BC02C6">
            <w:pPr>
              <w:rPr>
                <w:color w:val="FF0000"/>
                <w:lang w:val="en-US"/>
              </w:rPr>
            </w:pPr>
          </w:p>
        </w:tc>
      </w:tr>
      <w:tr w:rsidR="00BC02C6" w14:paraId="2784AB5E" w14:textId="77777777" w:rsidTr="00BC02C6">
        <w:tc>
          <w:tcPr>
            <w:tcW w:w="1368" w:type="dxa"/>
            <w:tcBorders>
              <w:top w:val="single" w:sz="4" w:space="0" w:color="000000"/>
              <w:left w:val="single" w:sz="4" w:space="0" w:color="000000"/>
              <w:bottom w:val="single" w:sz="4" w:space="0" w:color="000000"/>
              <w:right w:val="single" w:sz="4" w:space="0" w:color="000000"/>
            </w:tcBorders>
            <w:hideMark/>
          </w:tcPr>
          <w:p w14:paraId="32CB5C4E" w14:textId="77777777" w:rsidR="00BC02C6" w:rsidRDefault="00BC02C6">
            <w:pPr>
              <w:rPr>
                <w:sz w:val="24"/>
                <w:szCs w:val="24"/>
              </w:rPr>
            </w:pPr>
            <w:r>
              <w:rPr>
                <w:sz w:val="24"/>
                <w:szCs w:val="24"/>
              </w:rPr>
              <w:lastRenderedPageBreak/>
              <w:t xml:space="preserve">Pengumpulan data sebagai </w:t>
            </w:r>
            <w:r>
              <w:rPr>
                <w:sz w:val="24"/>
                <w:szCs w:val="24"/>
              </w:rPr>
              <w:lastRenderedPageBreak/>
              <w:t>pengembangan ide dari solusi pemecahan masalah</w:t>
            </w:r>
          </w:p>
        </w:tc>
        <w:tc>
          <w:tcPr>
            <w:tcW w:w="1815" w:type="dxa"/>
            <w:tcBorders>
              <w:top w:val="single" w:sz="4" w:space="0" w:color="000000"/>
              <w:left w:val="single" w:sz="4" w:space="0" w:color="000000"/>
              <w:bottom w:val="single" w:sz="4" w:space="0" w:color="000000"/>
              <w:right w:val="single" w:sz="4" w:space="0" w:color="000000"/>
            </w:tcBorders>
            <w:hideMark/>
          </w:tcPr>
          <w:p w14:paraId="3EA0DD39" w14:textId="77777777" w:rsidR="00BC02C6" w:rsidRDefault="00BC02C6" w:rsidP="00BC02C6">
            <w:pPr>
              <w:pStyle w:val="DaftarParagraf"/>
              <w:numPr>
                <w:ilvl w:val="0"/>
                <w:numId w:val="15"/>
              </w:numPr>
              <w:ind w:left="299" w:hanging="299"/>
            </w:pPr>
            <w:r>
              <w:lastRenderedPageBreak/>
              <w:t>Memaparkan data (A)</w:t>
            </w:r>
          </w:p>
          <w:p w14:paraId="3C53B916" w14:textId="77777777" w:rsidR="00BC02C6" w:rsidRDefault="00BC02C6" w:rsidP="00BC02C6">
            <w:pPr>
              <w:pStyle w:val="DaftarParagraf"/>
              <w:numPr>
                <w:ilvl w:val="0"/>
                <w:numId w:val="15"/>
              </w:numPr>
              <w:ind w:left="299" w:hanging="299"/>
            </w:pPr>
            <w:r>
              <w:lastRenderedPageBreak/>
              <w:t>Mengembangkan ide (B)</w:t>
            </w:r>
          </w:p>
          <w:p w14:paraId="72F0519D" w14:textId="77777777" w:rsidR="00BC02C6" w:rsidRDefault="00BC02C6" w:rsidP="00BC02C6">
            <w:pPr>
              <w:pStyle w:val="DaftarParagraf"/>
              <w:numPr>
                <w:ilvl w:val="0"/>
                <w:numId w:val="15"/>
              </w:numPr>
              <w:ind w:left="299" w:hanging="299"/>
            </w:pPr>
            <w:r>
              <w:t>Membuat kesimpulan berupa solusi permasalahan (C)</w:t>
            </w:r>
          </w:p>
        </w:tc>
        <w:tc>
          <w:tcPr>
            <w:tcW w:w="4035" w:type="dxa"/>
            <w:tcBorders>
              <w:top w:val="single" w:sz="4" w:space="0" w:color="000000"/>
              <w:left w:val="single" w:sz="4" w:space="0" w:color="000000"/>
              <w:bottom w:val="single" w:sz="4" w:space="0" w:color="000000"/>
              <w:right w:val="single" w:sz="4" w:space="0" w:color="000000"/>
            </w:tcBorders>
          </w:tcPr>
          <w:p w14:paraId="0877DEF6" w14:textId="77777777" w:rsidR="00BC02C6" w:rsidRDefault="00BC02C6">
            <w:r>
              <w:lastRenderedPageBreak/>
              <w:t>Perhatikan gambar berikut untuk menjawab soal nomor 4!</w:t>
            </w:r>
          </w:p>
          <w:p w14:paraId="79B13EA2" w14:textId="6ACA3524" w:rsidR="00BC02C6" w:rsidRDefault="00BC02C6">
            <w:r>
              <w:rPr>
                <w:noProof/>
              </w:rPr>
              <w:lastRenderedPageBreak/>
              <w:drawing>
                <wp:inline distT="0" distB="0" distL="0" distR="0" wp14:anchorId="4BAB095F" wp14:editId="1803F492">
                  <wp:extent cx="2247900" cy="3365500"/>
                  <wp:effectExtent l="0" t="0" r="0" b="6350"/>
                  <wp:docPr id="1" name="Gambar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ambar 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7900" cy="3365500"/>
                          </a:xfrm>
                          <a:prstGeom prst="rect">
                            <a:avLst/>
                          </a:prstGeom>
                          <a:noFill/>
                          <a:ln>
                            <a:noFill/>
                          </a:ln>
                        </pic:spPr>
                      </pic:pic>
                    </a:graphicData>
                  </a:graphic>
                </wp:inline>
              </w:drawing>
            </w:r>
          </w:p>
          <w:p w14:paraId="1FBCC0B1" w14:textId="77777777" w:rsidR="00BC02C6" w:rsidRDefault="00BC02C6">
            <w:r>
              <w:t xml:space="preserve">Sumber: Vecteezy.com </w:t>
            </w:r>
          </w:p>
          <w:p w14:paraId="27391940" w14:textId="77777777" w:rsidR="00BC02C6" w:rsidRDefault="00BC02C6"/>
          <w:p w14:paraId="548A62A6" w14:textId="77777777" w:rsidR="00BC02C6" w:rsidRDefault="00BC02C6">
            <w:r>
              <w:t xml:space="preserve">Pada gambar, terlihat penggunaan </w:t>
            </w:r>
            <w:proofErr w:type="spellStart"/>
            <w:r>
              <w:t>dry</w:t>
            </w:r>
            <w:proofErr w:type="spellEnd"/>
            <w:r>
              <w:t xml:space="preserve"> </w:t>
            </w:r>
            <w:proofErr w:type="spellStart"/>
            <w:r>
              <w:t>ice</w:t>
            </w:r>
            <w:proofErr w:type="spellEnd"/>
            <w:r>
              <w:t xml:space="preserve"> (es kering) sebagai elemen dekorasi yang menghasilkan efek kabut dingin di lantai acara, seperti pernikahan. </w:t>
            </w:r>
            <w:proofErr w:type="spellStart"/>
            <w:r>
              <w:t>Dry</w:t>
            </w:r>
            <w:proofErr w:type="spellEnd"/>
            <w:r>
              <w:t xml:space="preserve"> </w:t>
            </w:r>
            <w:proofErr w:type="spellStart"/>
            <w:r>
              <w:t>ice</w:t>
            </w:r>
            <w:proofErr w:type="spellEnd"/>
            <w:r>
              <w:t xml:space="preserve">, yang merupakan bentuk padat dari karbon dioksida (CO₂), bekerja melalui proses </w:t>
            </w:r>
            <w:r>
              <w:rPr>
                <w:rStyle w:val="Kuat"/>
              </w:rPr>
              <w:t>sublimasi</w:t>
            </w:r>
            <w:r>
              <w:t xml:space="preserve">, yaitu perubahan langsung dari bentuk padat menjadi gas tanpa melewati fase cair. Saat </w:t>
            </w:r>
            <w:proofErr w:type="spellStart"/>
            <w:r>
              <w:t>dry</w:t>
            </w:r>
            <w:proofErr w:type="spellEnd"/>
            <w:r>
              <w:t xml:space="preserve"> </w:t>
            </w:r>
            <w:proofErr w:type="spellStart"/>
            <w:r>
              <w:t>ice</w:t>
            </w:r>
            <w:proofErr w:type="spellEnd"/>
            <w:r>
              <w:t xml:space="preserve"> diletakkan dalam air hangat, gas karbon dioksida dilepaskan dalam bentuk uap tebal yang menyerupai </w:t>
            </w:r>
            <w:r>
              <w:lastRenderedPageBreak/>
              <w:t xml:space="preserve">kabut, menciptakan suasana dramatis dan misterius. Penggunaan </w:t>
            </w:r>
            <w:proofErr w:type="spellStart"/>
            <w:r>
              <w:t>dry</w:t>
            </w:r>
            <w:proofErr w:type="spellEnd"/>
            <w:r>
              <w:t xml:space="preserve"> </w:t>
            </w:r>
            <w:proofErr w:type="spellStart"/>
            <w:r>
              <w:t>ice</w:t>
            </w:r>
            <w:proofErr w:type="spellEnd"/>
            <w:r>
              <w:t xml:space="preserve"> semakin populer dalam berbagai acara, terutama karena efek visualnya yang menakjubkan, seperti dalam konser, pertunjukan teater, hingga momen pemotongan kue pernikahan.</w:t>
            </w:r>
          </w:p>
          <w:p w14:paraId="5BF74F32" w14:textId="77777777" w:rsidR="00BC02C6" w:rsidRDefault="00BC02C6"/>
          <w:p w14:paraId="39A629A6" w14:textId="77777777" w:rsidR="00BC02C6" w:rsidRDefault="00BC02C6">
            <w:pPr>
              <w:pStyle w:val="NormalWeb"/>
              <w:rPr>
                <w:lang w:eastAsia="en-US"/>
              </w:rPr>
            </w:pPr>
            <w:r>
              <w:rPr>
                <w:rStyle w:val="Kuat"/>
                <w:lang w:eastAsia="en-US"/>
              </w:rPr>
              <w:t xml:space="preserve">4. (A) </w:t>
            </w:r>
            <w:r>
              <w:rPr>
                <w:lang w:eastAsia="en-US"/>
              </w:rPr>
              <w:t xml:space="preserve">Jelaskan bagaimana proses sublimasi </w:t>
            </w:r>
            <w:proofErr w:type="spellStart"/>
            <w:r>
              <w:rPr>
                <w:lang w:eastAsia="en-US"/>
              </w:rPr>
              <w:t>dry</w:t>
            </w:r>
            <w:proofErr w:type="spellEnd"/>
            <w:r>
              <w:rPr>
                <w:lang w:eastAsia="en-US"/>
              </w:rPr>
              <w:t xml:space="preserve"> </w:t>
            </w:r>
            <w:proofErr w:type="spellStart"/>
            <w:r>
              <w:rPr>
                <w:lang w:eastAsia="en-US"/>
              </w:rPr>
              <w:t>ice</w:t>
            </w:r>
            <w:proofErr w:type="spellEnd"/>
            <w:r>
              <w:rPr>
                <w:lang w:eastAsia="en-US"/>
              </w:rPr>
              <w:t xml:space="preserve"> bekerja sehingga menciptakan efek kabut dingin yang terlihat pada gambar di atas! (B) Kembangkan ide baru tentang penggunaan </w:t>
            </w:r>
            <w:proofErr w:type="spellStart"/>
            <w:r>
              <w:rPr>
                <w:lang w:eastAsia="en-US"/>
              </w:rPr>
              <w:t>dry</w:t>
            </w:r>
            <w:proofErr w:type="spellEnd"/>
            <w:r>
              <w:rPr>
                <w:lang w:eastAsia="en-US"/>
              </w:rPr>
              <w:t xml:space="preserve"> </w:t>
            </w:r>
            <w:proofErr w:type="spellStart"/>
            <w:r>
              <w:rPr>
                <w:lang w:eastAsia="en-US"/>
              </w:rPr>
              <w:t>ice</w:t>
            </w:r>
            <w:proofErr w:type="spellEnd"/>
            <w:r>
              <w:rPr>
                <w:lang w:eastAsia="en-US"/>
              </w:rPr>
              <w:t xml:space="preserve"> dalam acara lain atau aktivitas sehari-hari selain untuk dekorasi visual. Jelaskan potensi manfaatnya! (C) Simpulkan bagaimana </w:t>
            </w:r>
            <w:proofErr w:type="spellStart"/>
            <w:r>
              <w:rPr>
                <w:lang w:eastAsia="en-US"/>
              </w:rPr>
              <w:t>dry</w:t>
            </w:r>
            <w:proofErr w:type="spellEnd"/>
            <w:r>
              <w:rPr>
                <w:lang w:eastAsia="en-US"/>
              </w:rPr>
              <w:t xml:space="preserve"> </w:t>
            </w:r>
            <w:proofErr w:type="spellStart"/>
            <w:r>
              <w:rPr>
                <w:lang w:eastAsia="en-US"/>
              </w:rPr>
              <w:t>ice</w:t>
            </w:r>
            <w:proofErr w:type="spellEnd"/>
            <w:r>
              <w:rPr>
                <w:lang w:eastAsia="en-US"/>
              </w:rPr>
              <w:t xml:space="preserve"> dapat dimanfaatkan dengan aman dan efisien, serta sebutkan solusi untuk menghindari risiko bahaya yang mungkin terjadi, terutama saat menangani </w:t>
            </w:r>
            <w:proofErr w:type="spellStart"/>
            <w:r>
              <w:rPr>
                <w:lang w:eastAsia="en-US"/>
              </w:rPr>
              <w:t>dry</w:t>
            </w:r>
            <w:proofErr w:type="spellEnd"/>
            <w:r>
              <w:rPr>
                <w:lang w:eastAsia="en-US"/>
              </w:rPr>
              <w:t xml:space="preserve"> </w:t>
            </w:r>
            <w:proofErr w:type="spellStart"/>
            <w:r>
              <w:rPr>
                <w:lang w:eastAsia="en-US"/>
              </w:rPr>
              <w:t>ice</w:t>
            </w:r>
            <w:proofErr w:type="spellEnd"/>
            <w:r>
              <w:rPr>
                <w:lang w:eastAsia="en-US"/>
              </w:rPr>
              <w:t xml:space="preserve"> yang sangat dingin dengan suhu -78°C.</w:t>
            </w:r>
          </w:p>
          <w:p w14:paraId="3698A224" w14:textId="77777777" w:rsidR="00BC02C6" w:rsidRDefault="00BC02C6"/>
          <w:p w14:paraId="18911AF1" w14:textId="77777777" w:rsidR="00BC02C6" w:rsidRDefault="00BC02C6">
            <w:pPr>
              <w:rPr>
                <w:rFonts w:ascii="Arial" w:eastAsia="Times New Roman" w:hAnsi="Arial"/>
                <w:i/>
                <w:iCs/>
                <w:color w:val="333333"/>
                <w:sz w:val="21"/>
                <w:szCs w:val="21"/>
                <w:lang w:eastAsia="id-ID"/>
              </w:rPr>
            </w:pPr>
          </w:p>
        </w:tc>
        <w:tc>
          <w:tcPr>
            <w:tcW w:w="3002" w:type="dxa"/>
            <w:tcBorders>
              <w:top w:val="single" w:sz="4" w:space="0" w:color="000000"/>
              <w:left w:val="single" w:sz="4" w:space="0" w:color="000000"/>
              <w:bottom w:val="single" w:sz="4" w:space="0" w:color="000000"/>
              <w:right w:val="single" w:sz="4" w:space="0" w:color="000000"/>
            </w:tcBorders>
            <w:hideMark/>
          </w:tcPr>
          <w:p w14:paraId="11C35D8E" w14:textId="77777777" w:rsidR="00BC02C6" w:rsidRDefault="00BC02C6">
            <w:pPr>
              <w:pStyle w:val="DaftarParagraf"/>
              <w:ind w:left="41"/>
              <w:rPr>
                <w:rFonts w:eastAsia="Times New Roman"/>
              </w:rPr>
            </w:pPr>
            <w:r>
              <w:lastRenderedPageBreak/>
              <w:t xml:space="preserve">(A) </w:t>
            </w:r>
            <w:proofErr w:type="spellStart"/>
            <w:r>
              <w:t>Dry</w:t>
            </w:r>
            <w:proofErr w:type="spellEnd"/>
            <w:r>
              <w:t xml:space="preserve"> </w:t>
            </w:r>
            <w:proofErr w:type="spellStart"/>
            <w:r>
              <w:t>ice</w:t>
            </w:r>
            <w:proofErr w:type="spellEnd"/>
            <w:r>
              <w:t xml:space="preserve"> adalah karbon dioksida padat bersuhu -</w:t>
            </w:r>
            <w:r>
              <w:lastRenderedPageBreak/>
              <w:t xml:space="preserve">78°C. Saat dimasukkan ke dalam air hangat, </w:t>
            </w:r>
            <w:proofErr w:type="spellStart"/>
            <w:r>
              <w:t>dry</w:t>
            </w:r>
            <w:proofErr w:type="spellEnd"/>
            <w:r>
              <w:t xml:space="preserve"> </w:t>
            </w:r>
            <w:proofErr w:type="spellStart"/>
            <w:r>
              <w:t>ice</w:t>
            </w:r>
            <w:proofErr w:type="spellEnd"/>
            <w:r>
              <w:t xml:space="preserve"> tidak mencair, melainkan langsung berubah menjadi gas (sublimasi). Gas ini menciptakan kabut tebal yang bergerak di permukaan tanah karena lebih berat dari udara. (B) Selain untuk efek kabut, </w:t>
            </w:r>
            <w:proofErr w:type="spellStart"/>
            <w:r>
              <w:t>dry</w:t>
            </w:r>
            <w:proofErr w:type="spellEnd"/>
            <w:r>
              <w:t xml:space="preserve"> </w:t>
            </w:r>
            <w:proofErr w:type="spellStart"/>
            <w:r>
              <w:t>ice</w:t>
            </w:r>
            <w:proofErr w:type="spellEnd"/>
            <w:r>
              <w:t xml:space="preserve"> digunakan dalam transportasi makanan dan organ medis karena bisa menjaga suhu sangat rendah tanpa air sisa. </w:t>
            </w:r>
            <w:proofErr w:type="spellStart"/>
            <w:r>
              <w:t>Dry</w:t>
            </w:r>
            <w:proofErr w:type="spellEnd"/>
            <w:r>
              <w:t xml:space="preserve"> </w:t>
            </w:r>
            <w:proofErr w:type="spellStart"/>
            <w:r>
              <w:t>ice</w:t>
            </w:r>
            <w:proofErr w:type="spellEnd"/>
            <w:r>
              <w:t xml:space="preserve"> juga bisa digunakan untuk membersihkan peralatan industri melalui teknik "</w:t>
            </w:r>
            <w:proofErr w:type="spellStart"/>
            <w:r>
              <w:t>dry</w:t>
            </w:r>
            <w:proofErr w:type="spellEnd"/>
            <w:r>
              <w:t xml:space="preserve"> </w:t>
            </w:r>
            <w:proofErr w:type="spellStart"/>
            <w:r>
              <w:t>ice</w:t>
            </w:r>
            <w:proofErr w:type="spellEnd"/>
            <w:r>
              <w:t xml:space="preserve"> </w:t>
            </w:r>
            <w:proofErr w:type="spellStart"/>
            <w:r>
              <w:t>blasting</w:t>
            </w:r>
            <w:proofErr w:type="spellEnd"/>
            <w:r>
              <w:t xml:space="preserve">" yang membersihkan tanpa meninggalkan residu cair. (C) </w:t>
            </w:r>
            <w:proofErr w:type="spellStart"/>
            <w:r>
              <w:t>Dry</w:t>
            </w:r>
            <w:proofErr w:type="spellEnd"/>
            <w:r>
              <w:t xml:space="preserve"> </w:t>
            </w:r>
            <w:proofErr w:type="spellStart"/>
            <w:r>
              <w:t>ice</w:t>
            </w:r>
            <w:proofErr w:type="spellEnd"/>
            <w:r>
              <w:t xml:space="preserve"> memiliki banyak manfaat, tapi harus digunakan hati-hati karena bisa menyebabkan luka bakar dingin. Gunakan sarung tangan dan simpan di tempat berventilasi baik untuk menghindari paparan gas CO₂ yang berbahaya. Pelatihan dasar dan pengawasan penting untuk penggunaan yang aman.</w:t>
            </w:r>
          </w:p>
        </w:tc>
        <w:tc>
          <w:tcPr>
            <w:tcW w:w="3544" w:type="dxa"/>
            <w:tcBorders>
              <w:top w:val="single" w:sz="4" w:space="0" w:color="000000"/>
              <w:left w:val="single" w:sz="4" w:space="0" w:color="000000"/>
              <w:bottom w:val="single" w:sz="4" w:space="0" w:color="000000"/>
              <w:right w:val="single" w:sz="4" w:space="0" w:color="000000"/>
            </w:tcBorders>
            <w:hideMark/>
          </w:tcPr>
          <w:p w14:paraId="0EE8C770" w14:textId="77777777" w:rsidR="00BC02C6" w:rsidRDefault="00BC02C6">
            <w:pPr>
              <w:rPr>
                <w:lang w:val="en-US"/>
              </w:rPr>
            </w:pPr>
            <w:r>
              <w:rPr>
                <w:lang w:val="en-US"/>
              </w:rPr>
              <w:lastRenderedPageBreak/>
              <w:t xml:space="preserve">4. Mampu </w:t>
            </w:r>
            <w:proofErr w:type="spellStart"/>
            <w:r>
              <w:rPr>
                <w:lang w:val="en-US"/>
              </w:rPr>
              <w:t>memaparkan</w:t>
            </w:r>
            <w:proofErr w:type="spellEnd"/>
            <w:r>
              <w:rPr>
                <w:lang w:val="en-US"/>
              </w:rPr>
              <w:t xml:space="preserve"> data </w:t>
            </w:r>
            <w:proofErr w:type="spellStart"/>
            <w:r>
              <w:rPr>
                <w:lang w:val="en-US"/>
              </w:rPr>
              <w:t>tentang</w:t>
            </w:r>
            <w:proofErr w:type="spellEnd"/>
            <w:r>
              <w:rPr>
                <w:lang w:val="en-US"/>
              </w:rPr>
              <w:t xml:space="preserve"> proses </w:t>
            </w:r>
            <w:proofErr w:type="spellStart"/>
            <w:r>
              <w:rPr>
                <w:lang w:val="en-US"/>
              </w:rPr>
              <w:t>sublimasi</w:t>
            </w:r>
            <w:proofErr w:type="spellEnd"/>
            <w:r>
              <w:rPr>
                <w:lang w:val="en-US"/>
              </w:rPr>
              <w:t xml:space="preserve"> dry ice </w:t>
            </w:r>
            <w:r>
              <w:rPr>
                <w:lang w:val="en-US"/>
              </w:rPr>
              <w:lastRenderedPageBreak/>
              <w:t xml:space="preserve">(A) </w:t>
            </w:r>
            <w:proofErr w:type="spellStart"/>
            <w:r>
              <w:rPr>
                <w:lang w:val="en-US"/>
              </w:rPr>
              <w:t>dengan</w:t>
            </w:r>
            <w:proofErr w:type="spellEnd"/>
            <w:r>
              <w:rPr>
                <w:lang w:val="en-US"/>
              </w:rPr>
              <w:t xml:space="preserve"> </w:t>
            </w:r>
            <w:proofErr w:type="spellStart"/>
            <w:r>
              <w:rPr>
                <w:lang w:val="en-US"/>
              </w:rPr>
              <w:t>jelas</w:t>
            </w:r>
            <w:proofErr w:type="spellEnd"/>
            <w:r>
              <w:rPr>
                <w:lang w:val="en-US"/>
              </w:rPr>
              <w:t xml:space="preserve">, </w:t>
            </w:r>
            <w:proofErr w:type="spellStart"/>
            <w:r>
              <w:rPr>
                <w:lang w:val="en-US"/>
              </w:rPr>
              <w:t>mengembangkan</w:t>
            </w:r>
            <w:proofErr w:type="spellEnd"/>
            <w:r>
              <w:rPr>
                <w:lang w:val="en-US"/>
              </w:rPr>
              <w:t xml:space="preserve"> ide </w:t>
            </w:r>
            <w:proofErr w:type="spellStart"/>
            <w:r>
              <w:rPr>
                <w:lang w:val="en-US"/>
              </w:rPr>
              <w:t>alternatif</w:t>
            </w:r>
            <w:proofErr w:type="spellEnd"/>
            <w:r>
              <w:rPr>
                <w:lang w:val="en-US"/>
              </w:rPr>
              <w:t xml:space="preserve"> </w:t>
            </w:r>
            <w:proofErr w:type="spellStart"/>
            <w:r>
              <w:rPr>
                <w:lang w:val="en-US"/>
              </w:rPr>
              <w:t>penggunaan</w:t>
            </w:r>
            <w:proofErr w:type="spellEnd"/>
            <w:r>
              <w:rPr>
                <w:lang w:val="en-US"/>
              </w:rPr>
              <w:t xml:space="preserve"> dry ice </w:t>
            </w:r>
            <w:proofErr w:type="spellStart"/>
            <w:r>
              <w:rPr>
                <w:lang w:val="en-US"/>
              </w:rPr>
              <w:t>secara</w:t>
            </w:r>
            <w:proofErr w:type="spellEnd"/>
            <w:r>
              <w:rPr>
                <w:lang w:val="en-US"/>
              </w:rPr>
              <w:t xml:space="preserve"> </w:t>
            </w:r>
            <w:proofErr w:type="spellStart"/>
            <w:r>
              <w:rPr>
                <w:lang w:val="en-US"/>
              </w:rPr>
              <w:t>kreatif</w:t>
            </w:r>
            <w:proofErr w:type="spellEnd"/>
            <w:r>
              <w:rPr>
                <w:lang w:val="en-US"/>
              </w:rPr>
              <w:t xml:space="preserve"> dan </w:t>
            </w:r>
            <w:proofErr w:type="spellStart"/>
            <w:r>
              <w:rPr>
                <w:lang w:val="en-US"/>
              </w:rPr>
              <w:t>relevan</w:t>
            </w:r>
            <w:proofErr w:type="spellEnd"/>
            <w:r>
              <w:rPr>
                <w:lang w:val="en-US"/>
              </w:rPr>
              <w:t xml:space="preserve"> (B), </w:t>
            </w:r>
            <w:proofErr w:type="spellStart"/>
            <w:r>
              <w:rPr>
                <w:lang w:val="en-US"/>
              </w:rPr>
              <w:t>serta</w:t>
            </w:r>
            <w:proofErr w:type="spellEnd"/>
            <w:r>
              <w:rPr>
                <w:lang w:val="en-US"/>
              </w:rPr>
              <w:t xml:space="preserve"> </w:t>
            </w:r>
            <w:proofErr w:type="spellStart"/>
            <w:r>
              <w:rPr>
                <w:lang w:val="en-US"/>
              </w:rPr>
              <w:t>menarik</w:t>
            </w:r>
            <w:proofErr w:type="spellEnd"/>
            <w:r>
              <w:rPr>
                <w:lang w:val="en-US"/>
              </w:rPr>
              <w:t xml:space="preserve"> </w:t>
            </w:r>
            <w:proofErr w:type="spellStart"/>
            <w:r>
              <w:rPr>
                <w:lang w:val="en-US"/>
              </w:rPr>
              <w:t>kesimpulan</w:t>
            </w:r>
            <w:proofErr w:type="spellEnd"/>
            <w:r>
              <w:rPr>
                <w:lang w:val="en-US"/>
              </w:rPr>
              <w:t xml:space="preserve"> </w:t>
            </w:r>
            <w:proofErr w:type="spellStart"/>
            <w:r>
              <w:rPr>
                <w:lang w:val="en-US"/>
              </w:rPr>
              <w:t>berupa</w:t>
            </w:r>
            <w:proofErr w:type="spellEnd"/>
            <w:r>
              <w:rPr>
                <w:lang w:val="en-US"/>
              </w:rPr>
              <w:t xml:space="preserve"> </w:t>
            </w:r>
            <w:proofErr w:type="spellStart"/>
            <w:r>
              <w:rPr>
                <w:lang w:val="en-US"/>
              </w:rPr>
              <w:t>solusi</w:t>
            </w:r>
            <w:proofErr w:type="spellEnd"/>
            <w:r>
              <w:rPr>
                <w:lang w:val="en-US"/>
              </w:rPr>
              <w:t xml:space="preserve"> </w:t>
            </w:r>
            <w:proofErr w:type="spellStart"/>
            <w:r>
              <w:rPr>
                <w:lang w:val="en-US"/>
              </w:rPr>
              <w:t>penggunaan</w:t>
            </w:r>
            <w:proofErr w:type="spellEnd"/>
            <w:r>
              <w:rPr>
                <w:lang w:val="en-US"/>
              </w:rPr>
              <w:t xml:space="preserve"> dry ice yang </w:t>
            </w:r>
            <w:proofErr w:type="spellStart"/>
            <w:r>
              <w:rPr>
                <w:lang w:val="en-US"/>
              </w:rPr>
              <w:t>aman</w:t>
            </w:r>
            <w:proofErr w:type="spellEnd"/>
            <w:r>
              <w:rPr>
                <w:lang w:val="en-US"/>
              </w:rPr>
              <w:t xml:space="preserve"> dan </w:t>
            </w:r>
            <w:proofErr w:type="spellStart"/>
            <w:r>
              <w:rPr>
                <w:lang w:val="en-US"/>
              </w:rPr>
              <w:t>efisien</w:t>
            </w:r>
            <w:proofErr w:type="spellEnd"/>
            <w:r>
              <w:rPr>
                <w:lang w:val="en-US"/>
              </w:rPr>
              <w:t xml:space="preserve"> (C) </w:t>
            </w:r>
            <w:proofErr w:type="spellStart"/>
            <w:r>
              <w:rPr>
                <w:lang w:val="en-US"/>
              </w:rPr>
              <w:t>sesuai</w:t>
            </w:r>
            <w:proofErr w:type="spellEnd"/>
            <w:r>
              <w:rPr>
                <w:lang w:val="en-US"/>
              </w:rPr>
              <w:t xml:space="preserve"> </w:t>
            </w:r>
            <w:proofErr w:type="spellStart"/>
            <w:r>
              <w:rPr>
                <w:lang w:val="en-US"/>
              </w:rPr>
              <w:t>kunci</w:t>
            </w:r>
            <w:proofErr w:type="spellEnd"/>
            <w:r>
              <w:rPr>
                <w:lang w:val="en-US"/>
              </w:rPr>
              <w:t xml:space="preserve"> </w:t>
            </w:r>
            <w:proofErr w:type="spellStart"/>
            <w:r>
              <w:rPr>
                <w:lang w:val="en-US"/>
              </w:rPr>
              <w:t>jawaban</w:t>
            </w:r>
            <w:proofErr w:type="spellEnd"/>
            <w:r>
              <w:rPr>
                <w:lang w:val="en-US"/>
              </w:rPr>
              <w:t>.</w:t>
            </w:r>
          </w:p>
          <w:p w14:paraId="1337C5AB" w14:textId="77777777" w:rsidR="00BC02C6" w:rsidRDefault="00BC02C6">
            <w:pPr>
              <w:rPr>
                <w:lang w:val="en-US"/>
              </w:rPr>
            </w:pPr>
            <w:r>
              <w:rPr>
                <w:lang w:val="en-US"/>
              </w:rPr>
              <w:t xml:space="preserve">3. Mampu </w:t>
            </w:r>
            <w:proofErr w:type="spellStart"/>
            <w:r>
              <w:rPr>
                <w:lang w:val="en-US"/>
              </w:rPr>
              <w:t>memaparkan</w:t>
            </w:r>
            <w:proofErr w:type="spellEnd"/>
            <w:r>
              <w:rPr>
                <w:lang w:val="en-US"/>
              </w:rPr>
              <w:t xml:space="preserve"> data </w:t>
            </w:r>
            <w:proofErr w:type="spellStart"/>
            <w:r>
              <w:rPr>
                <w:lang w:val="en-US"/>
              </w:rPr>
              <w:t>tentang</w:t>
            </w:r>
            <w:proofErr w:type="spellEnd"/>
            <w:r>
              <w:rPr>
                <w:lang w:val="en-US"/>
              </w:rPr>
              <w:t xml:space="preserve"> proses </w:t>
            </w:r>
            <w:proofErr w:type="spellStart"/>
            <w:r>
              <w:rPr>
                <w:lang w:val="en-US"/>
              </w:rPr>
              <w:t>sublimasi</w:t>
            </w:r>
            <w:proofErr w:type="spellEnd"/>
            <w:r>
              <w:rPr>
                <w:lang w:val="en-US"/>
              </w:rPr>
              <w:t xml:space="preserve"> dry ice (A) </w:t>
            </w:r>
            <w:proofErr w:type="spellStart"/>
            <w:r>
              <w:rPr>
                <w:lang w:val="en-US"/>
              </w:rPr>
              <w:t>dengan</w:t>
            </w:r>
            <w:proofErr w:type="spellEnd"/>
            <w:r>
              <w:rPr>
                <w:lang w:val="en-US"/>
              </w:rPr>
              <w:t xml:space="preserve"> </w:t>
            </w:r>
            <w:proofErr w:type="spellStart"/>
            <w:r>
              <w:rPr>
                <w:lang w:val="en-US"/>
              </w:rPr>
              <w:t>jelas</w:t>
            </w:r>
            <w:proofErr w:type="spellEnd"/>
            <w:r>
              <w:rPr>
                <w:lang w:val="en-US"/>
              </w:rPr>
              <w:t xml:space="preserve">, </w:t>
            </w:r>
            <w:proofErr w:type="spellStart"/>
            <w:r>
              <w:rPr>
                <w:lang w:val="en-US"/>
              </w:rPr>
              <w:t>mengembangkan</w:t>
            </w:r>
            <w:proofErr w:type="spellEnd"/>
            <w:r>
              <w:rPr>
                <w:lang w:val="en-US"/>
              </w:rPr>
              <w:t xml:space="preserve"> ide </w:t>
            </w:r>
            <w:proofErr w:type="spellStart"/>
            <w:r>
              <w:rPr>
                <w:lang w:val="en-US"/>
              </w:rPr>
              <w:t>alternatif</w:t>
            </w:r>
            <w:proofErr w:type="spellEnd"/>
            <w:r>
              <w:rPr>
                <w:lang w:val="en-US"/>
              </w:rPr>
              <w:t xml:space="preserve"> </w:t>
            </w:r>
            <w:proofErr w:type="spellStart"/>
            <w:r>
              <w:rPr>
                <w:lang w:val="en-US"/>
              </w:rPr>
              <w:t>penggunaan</w:t>
            </w:r>
            <w:proofErr w:type="spellEnd"/>
            <w:r>
              <w:rPr>
                <w:lang w:val="en-US"/>
              </w:rPr>
              <w:t xml:space="preserve"> dry ice (B), </w:t>
            </w:r>
            <w:proofErr w:type="spellStart"/>
            <w:r>
              <w:rPr>
                <w:lang w:val="en-US"/>
              </w:rPr>
              <w:t>namun</w:t>
            </w:r>
            <w:proofErr w:type="spellEnd"/>
            <w:r>
              <w:rPr>
                <w:lang w:val="en-US"/>
              </w:rPr>
              <w:t xml:space="preserve"> </w:t>
            </w:r>
            <w:proofErr w:type="spellStart"/>
            <w:r>
              <w:rPr>
                <w:lang w:val="en-US"/>
              </w:rPr>
              <w:t>kurang</w:t>
            </w:r>
            <w:proofErr w:type="spellEnd"/>
            <w:r>
              <w:rPr>
                <w:lang w:val="en-US"/>
              </w:rPr>
              <w:t xml:space="preserve"> </w:t>
            </w:r>
            <w:proofErr w:type="spellStart"/>
            <w:r>
              <w:rPr>
                <w:lang w:val="en-US"/>
              </w:rPr>
              <w:t>tepat</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relevan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menarik</w:t>
            </w:r>
            <w:proofErr w:type="spellEnd"/>
            <w:r>
              <w:rPr>
                <w:lang w:val="en-US"/>
              </w:rPr>
              <w:t xml:space="preserve"> </w:t>
            </w:r>
            <w:proofErr w:type="spellStart"/>
            <w:r>
              <w:rPr>
                <w:lang w:val="en-US"/>
              </w:rPr>
              <w:t>kesimpulan</w:t>
            </w:r>
            <w:proofErr w:type="spellEnd"/>
            <w:r>
              <w:rPr>
                <w:lang w:val="en-US"/>
              </w:rPr>
              <w:t xml:space="preserve"> </w:t>
            </w:r>
            <w:proofErr w:type="spellStart"/>
            <w:r>
              <w:rPr>
                <w:lang w:val="en-US"/>
              </w:rPr>
              <w:t>berupa</w:t>
            </w:r>
            <w:proofErr w:type="spellEnd"/>
            <w:r>
              <w:rPr>
                <w:lang w:val="en-US"/>
              </w:rPr>
              <w:t xml:space="preserve"> </w:t>
            </w:r>
            <w:proofErr w:type="spellStart"/>
            <w:r>
              <w:rPr>
                <w:lang w:val="en-US"/>
              </w:rPr>
              <w:t>solusi</w:t>
            </w:r>
            <w:proofErr w:type="spellEnd"/>
            <w:r>
              <w:rPr>
                <w:lang w:val="en-US"/>
              </w:rPr>
              <w:t xml:space="preserve"> </w:t>
            </w:r>
            <w:proofErr w:type="spellStart"/>
            <w:r>
              <w:rPr>
                <w:lang w:val="en-US"/>
              </w:rPr>
              <w:t>penggunaan</w:t>
            </w:r>
            <w:proofErr w:type="spellEnd"/>
            <w:r>
              <w:rPr>
                <w:lang w:val="en-US"/>
              </w:rPr>
              <w:t xml:space="preserve"> yang </w:t>
            </w:r>
            <w:proofErr w:type="spellStart"/>
            <w:r>
              <w:rPr>
                <w:lang w:val="en-US"/>
              </w:rPr>
              <w:t>aman</w:t>
            </w:r>
            <w:proofErr w:type="spellEnd"/>
            <w:r>
              <w:rPr>
                <w:lang w:val="en-US"/>
              </w:rPr>
              <w:t xml:space="preserve"> dan </w:t>
            </w:r>
            <w:proofErr w:type="spellStart"/>
            <w:r>
              <w:rPr>
                <w:lang w:val="en-US"/>
              </w:rPr>
              <w:t>efisien</w:t>
            </w:r>
            <w:proofErr w:type="spellEnd"/>
            <w:r>
              <w:rPr>
                <w:lang w:val="en-US"/>
              </w:rPr>
              <w:t xml:space="preserve"> (-C) </w:t>
            </w:r>
            <w:proofErr w:type="spellStart"/>
            <w:r>
              <w:rPr>
                <w:lang w:val="en-US"/>
              </w:rPr>
              <w:t>sesuai</w:t>
            </w:r>
            <w:proofErr w:type="spellEnd"/>
            <w:r>
              <w:rPr>
                <w:lang w:val="en-US"/>
              </w:rPr>
              <w:t xml:space="preserve"> </w:t>
            </w:r>
            <w:proofErr w:type="spellStart"/>
            <w:r>
              <w:rPr>
                <w:lang w:val="en-US"/>
              </w:rPr>
              <w:t>kunci</w:t>
            </w:r>
            <w:proofErr w:type="spellEnd"/>
            <w:r>
              <w:rPr>
                <w:lang w:val="en-US"/>
              </w:rPr>
              <w:t xml:space="preserve"> </w:t>
            </w:r>
            <w:proofErr w:type="spellStart"/>
            <w:r>
              <w:rPr>
                <w:lang w:val="en-US"/>
              </w:rPr>
              <w:t>jawaban</w:t>
            </w:r>
            <w:proofErr w:type="spellEnd"/>
          </w:p>
          <w:p w14:paraId="5DA6EA84" w14:textId="77777777" w:rsidR="00BC02C6" w:rsidRDefault="00BC02C6">
            <w:r>
              <w:rPr>
                <w:lang w:val="en-US"/>
              </w:rPr>
              <w:t xml:space="preserve">2. </w:t>
            </w:r>
            <w:r>
              <w:t xml:space="preserve">Tidak mampu memaparkan data tentang proses sublimasi </w:t>
            </w:r>
            <w:proofErr w:type="spellStart"/>
            <w:r>
              <w:t>dry</w:t>
            </w:r>
            <w:proofErr w:type="spellEnd"/>
            <w:r>
              <w:t xml:space="preserve"> </w:t>
            </w:r>
            <w:proofErr w:type="spellStart"/>
            <w:r>
              <w:t>ice</w:t>
            </w:r>
            <w:proofErr w:type="spellEnd"/>
            <w:r>
              <w:t xml:space="preserve"> dengan baik (-A), tetapi mampu mengembangkan ide alternatif penggunaan </w:t>
            </w:r>
            <w:proofErr w:type="spellStart"/>
            <w:r>
              <w:t>dry</w:t>
            </w:r>
            <w:proofErr w:type="spellEnd"/>
            <w:r>
              <w:t xml:space="preserve"> </w:t>
            </w:r>
            <w:proofErr w:type="spellStart"/>
            <w:r>
              <w:t>ice</w:t>
            </w:r>
            <w:proofErr w:type="spellEnd"/>
            <w:r>
              <w:t xml:space="preserve"> (B) dan menarik kesimpulan berupa solusi penggunaan yang aman dan efisien (C) sesuai kunci jawaban.</w:t>
            </w:r>
          </w:p>
          <w:p w14:paraId="677FA909" w14:textId="77777777" w:rsidR="00BC02C6" w:rsidRDefault="00BC02C6">
            <w:pPr>
              <w:rPr>
                <w:lang w:val="en-US"/>
              </w:rPr>
            </w:pPr>
            <w:r>
              <w:rPr>
                <w:lang w:val="en-US"/>
              </w:rPr>
              <w:t xml:space="preserve">1. </w:t>
            </w:r>
            <w:r>
              <w:t xml:space="preserve">Tidak mampu memaparkan data tentang proses sublimasi </w:t>
            </w:r>
            <w:proofErr w:type="spellStart"/>
            <w:r>
              <w:t>dry</w:t>
            </w:r>
            <w:proofErr w:type="spellEnd"/>
            <w:r>
              <w:t xml:space="preserve"> </w:t>
            </w:r>
            <w:proofErr w:type="spellStart"/>
            <w:r>
              <w:t>ice</w:t>
            </w:r>
            <w:proofErr w:type="spellEnd"/>
            <w:r>
              <w:t xml:space="preserve"> dengan baik (-A), tidak mampu mengembangkan ide alternatif penggunaan </w:t>
            </w:r>
            <w:proofErr w:type="spellStart"/>
            <w:r>
              <w:t>dry</w:t>
            </w:r>
            <w:proofErr w:type="spellEnd"/>
            <w:r>
              <w:t xml:space="preserve"> </w:t>
            </w:r>
            <w:proofErr w:type="spellStart"/>
            <w:r>
              <w:t>ice</w:t>
            </w:r>
            <w:proofErr w:type="spellEnd"/>
            <w:r>
              <w:t xml:space="preserve"> yang relevan (-B), dan tidak menarik kesimpulan yang sesuai tentang </w:t>
            </w:r>
            <w:r>
              <w:lastRenderedPageBreak/>
              <w:t>solusi penggunaan yang aman dan efisien (-C) sesuai kunci jawaban.</w:t>
            </w:r>
          </w:p>
        </w:tc>
      </w:tr>
    </w:tbl>
    <w:p w14:paraId="27AEFA9C" w14:textId="77777777" w:rsidR="00BC02C6" w:rsidRDefault="00BC02C6" w:rsidP="00BC02C6"/>
    <w:p w14:paraId="7ED0F4C1" w14:textId="77777777" w:rsidR="00BC02C6" w:rsidRDefault="00BC02C6" w:rsidP="00BC02C6">
      <w:pPr>
        <w:rPr>
          <w:sz w:val="38"/>
          <w:lang w:val="en-US"/>
        </w:rPr>
      </w:pPr>
    </w:p>
    <w:p w14:paraId="5828FFB2" w14:textId="77777777" w:rsidR="00BC02C6" w:rsidRDefault="00BC02C6">
      <w:pPr>
        <w:rPr>
          <w:lang w:val="en-US"/>
        </w:rPr>
        <w:sectPr w:rsidR="00BC02C6">
          <w:pgSz w:w="16838" w:h="11906" w:orient="landscape" w:code="9"/>
          <w:pgMar w:top="1440" w:right="1440" w:bottom="1440" w:left="1440" w:header="709" w:footer="709" w:gutter="0"/>
          <w:cols w:space="708"/>
          <w:docGrid w:linePitch="360"/>
        </w:sectPr>
      </w:pPr>
    </w:p>
    <w:p w14:paraId="71711A5D" w14:textId="77777777" w:rsidR="00BC02C6" w:rsidRDefault="00BC02C6" w:rsidP="00BC02C6">
      <w:pPr>
        <w:spacing w:after="0"/>
        <w:rPr>
          <w:rFonts w:cs="Calibri"/>
          <w:b/>
          <w:bCs/>
        </w:rPr>
      </w:pPr>
    </w:p>
    <w:p w14:paraId="1B0D4691" w14:textId="77777777" w:rsidR="00BC02C6" w:rsidRDefault="00BC02C6" w:rsidP="00BC02C6">
      <w:pPr>
        <w:spacing w:after="0"/>
        <w:jc w:val="center"/>
        <w:rPr>
          <w:rFonts w:cs="Calibri"/>
          <w:b/>
          <w:bCs/>
        </w:rPr>
      </w:pPr>
      <w:r>
        <w:rPr>
          <w:rFonts w:cs="Calibri"/>
          <w:b/>
          <w:bCs/>
        </w:rPr>
        <w:t>KISI-KISI INSTRUMEN PART 3 (KUESIONER SURVEI KARAKTER SOSIAL-EMOSIONAL SESUAI FOKUS)</w:t>
      </w:r>
    </w:p>
    <w:tbl>
      <w:tblPr>
        <w:tblStyle w:val="KisiTabel"/>
        <w:tblW w:w="5089" w:type="pct"/>
        <w:tblLook w:val="04A0" w:firstRow="1" w:lastRow="0" w:firstColumn="1" w:lastColumn="0" w:noHBand="0" w:noVBand="1"/>
      </w:tblPr>
      <w:tblGrid>
        <w:gridCol w:w="1607"/>
        <w:gridCol w:w="2428"/>
        <w:gridCol w:w="483"/>
        <w:gridCol w:w="9010"/>
        <w:gridCol w:w="668"/>
      </w:tblGrid>
      <w:tr w:rsidR="00BC02C6" w14:paraId="04EBB455" w14:textId="77777777" w:rsidTr="00BC02C6">
        <w:tc>
          <w:tcPr>
            <w:tcW w:w="446" w:type="pct"/>
            <w:tcBorders>
              <w:top w:val="single" w:sz="4" w:space="0" w:color="000000"/>
              <w:left w:val="single" w:sz="4" w:space="0" w:color="000000"/>
              <w:bottom w:val="single" w:sz="4" w:space="0" w:color="000000"/>
              <w:right w:val="single" w:sz="4" w:space="0" w:color="000000"/>
            </w:tcBorders>
            <w:shd w:val="clear" w:color="auto" w:fill="BFBFBF"/>
            <w:hideMark/>
          </w:tcPr>
          <w:p w14:paraId="6758E7FD" w14:textId="77777777" w:rsidR="00BC02C6" w:rsidRDefault="00BC02C6">
            <w:pPr>
              <w:jc w:val="center"/>
              <w:rPr>
                <w:rFonts w:cs="Calibri"/>
                <w:b/>
                <w:bCs/>
                <w:sz w:val="20"/>
                <w:szCs w:val="20"/>
              </w:rPr>
            </w:pPr>
            <w:r>
              <w:rPr>
                <w:rFonts w:cs="Calibri"/>
                <w:b/>
                <w:bCs/>
                <w:sz w:val="20"/>
                <w:szCs w:val="20"/>
              </w:rPr>
              <w:t>INDIKATOR</w:t>
            </w:r>
          </w:p>
        </w:tc>
        <w:tc>
          <w:tcPr>
            <w:tcW w:w="534" w:type="pct"/>
            <w:tcBorders>
              <w:top w:val="single" w:sz="4" w:space="0" w:color="000000"/>
              <w:left w:val="single" w:sz="4" w:space="0" w:color="000000"/>
              <w:bottom w:val="single" w:sz="4" w:space="0" w:color="000000"/>
              <w:right w:val="single" w:sz="4" w:space="0" w:color="000000"/>
            </w:tcBorders>
            <w:shd w:val="clear" w:color="auto" w:fill="BFBFBF"/>
            <w:hideMark/>
          </w:tcPr>
          <w:p w14:paraId="58C8C168" w14:textId="77777777" w:rsidR="00BC02C6" w:rsidRDefault="00BC02C6">
            <w:pPr>
              <w:jc w:val="center"/>
              <w:rPr>
                <w:rFonts w:cs="Calibri"/>
                <w:b/>
                <w:bCs/>
                <w:sz w:val="20"/>
                <w:szCs w:val="20"/>
              </w:rPr>
            </w:pPr>
            <w:r>
              <w:rPr>
                <w:rFonts w:cs="Calibri"/>
                <w:b/>
                <w:bCs/>
                <w:sz w:val="20"/>
                <w:szCs w:val="20"/>
              </w:rPr>
              <w:t>DESKRIPTOR</w:t>
            </w:r>
          </w:p>
        </w:tc>
        <w:tc>
          <w:tcPr>
            <w:tcW w:w="177" w:type="pct"/>
            <w:tcBorders>
              <w:top w:val="single" w:sz="4" w:space="0" w:color="000000"/>
              <w:left w:val="single" w:sz="4" w:space="0" w:color="000000"/>
              <w:bottom w:val="single" w:sz="4" w:space="0" w:color="000000"/>
              <w:right w:val="single" w:sz="4" w:space="0" w:color="000000"/>
            </w:tcBorders>
            <w:shd w:val="clear" w:color="auto" w:fill="BFBFBF"/>
            <w:hideMark/>
          </w:tcPr>
          <w:p w14:paraId="28B08D39" w14:textId="77777777" w:rsidR="00BC02C6" w:rsidRDefault="00BC02C6">
            <w:pPr>
              <w:jc w:val="center"/>
              <w:rPr>
                <w:rFonts w:cs="Calibri"/>
                <w:b/>
                <w:bCs/>
                <w:sz w:val="20"/>
                <w:szCs w:val="20"/>
              </w:rPr>
            </w:pPr>
            <w:r>
              <w:rPr>
                <w:rFonts w:cs="Calibri"/>
                <w:b/>
                <w:bCs/>
                <w:sz w:val="20"/>
                <w:szCs w:val="20"/>
              </w:rPr>
              <w:t>NO</w:t>
            </w:r>
          </w:p>
        </w:tc>
        <w:tc>
          <w:tcPr>
            <w:tcW w:w="3596" w:type="pct"/>
            <w:tcBorders>
              <w:top w:val="single" w:sz="4" w:space="0" w:color="000000"/>
              <w:left w:val="single" w:sz="4" w:space="0" w:color="000000"/>
              <w:bottom w:val="single" w:sz="4" w:space="0" w:color="000000"/>
              <w:right w:val="single" w:sz="4" w:space="0" w:color="000000"/>
            </w:tcBorders>
            <w:shd w:val="clear" w:color="auto" w:fill="BFBFBF"/>
            <w:hideMark/>
          </w:tcPr>
          <w:p w14:paraId="18268067" w14:textId="77777777" w:rsidR="00BC02C6" w:rsidRDefault="00BC02C6">
            <w:pPr>
              <w:jc w:val="center"/>
              <w:rPr>
                <w:rFonts w:cs="Calibri"/>
                <w:b/>
                <w:bCs/>
                <w:sz w:val="20"/>
                <w:szCs w:val="20"/>
              </w:rPr>
            </w:pPr>
            <w:r>
              <w:rPr>
                <w:rFonts w:cs="Calibri"/>
                <w:b/>
                <w:bCs/>
                <w:sz w:val="20"/>
                <w:szCs w:val="20"/>
              </w:rPr>
              <w:t>SOAL</w:t>
            </w:r>
          </w:p>
        </w:tc>
        <w:tc>
          <w:tcPr>
            <w:tcW w:w="247" w:type="pct"/>
            <w:tcBorders>
              <w:top w:val="single" w:sz="4" w:space="0" w:color="000000"/>
              <w:left w:val="single" w:sz="4" w:space="0" w:color="000000"/>
              <w:bottom w:val="single" w:sz="4" w:space="0" w:color="000000"/>
              <w:right w:val="single" w:sz="4" w:space="0" w:color="000000"/>
            </w:tcBorders>
            <w:shd w:val="clear" w:color="auto" w:fill="BFBFBF"/>
            <w:hideMark/>
          </w:tcPr>
          <w:p w14:paraId="1818A7D7" w14:textId="77777777" w:rsidR="00BC02C6" w:rsidRDefault="00BC02C6">
            <w:pPr>
              <w:jc w:val="center"/>
              <w:rPr>
                <w:rFonts w:cs="Calibri"/>
                <w:b/>
                <w:bCs/>
                <w:sz w:val="20"/>
                <w:szCs w:val="20"/>
              </w:rPr>
            </w:pPr>
            <w:r>
              <w:rPr>
                <w:rFonts w:cs="Calibri"/>
                <w:b/>
                <w:bCs/>
                <w:sz w:val="20"/>
                <w:szCs w:val="20"/>
              </w:rPr>
              <w:t>SKOR</w:t>
            </w:r>
          </w:p>
        </w:tc>
      </w:tr>
      <w:tr w:rsidR="00BC02C6" w14:paraId="038AAD1B" w14:textId="77777777" w:rsidTr="00BC02C6">
        <w:tc>
          <w:tcPr>
            <w:tcW w:w="446" w:type="pct"/>
            <w:vMerge w:val="restart"/>
            <w:tcBorders>
              <w:top w:val="single" w:sz="4" w:space="0" w:color="000000"/>
              <w:left w:val="single" w:sz="4" w:space="0" w:color="000000"/>
              <w:bottom w:val="single" w:sz="4" w:space="0" w:color="000000"/>
              <w:right w:val="single" w:sz="4" w:space="0" w:color="000000"/>
            </w:tcBorders>
            <w:hideMark/>
          </w:tcPr>
          <w:p w14:paraId="6171D075" w14:textId="77777777" w:rsidR="00BC02C6" w:rsidRDefault="00BC02C6">
            <w:pPr>
              <w:rPr>
                <w:rFonts w:cs="Calibri"/>
                <w:lang w:val="en-US"/>
              </w:rPr>
            </w:pPr>
            <w:proofErr w:type="spellStart"/>
            <w:r>
              <w:rPr>
                <w:rFonts w:cs="Calibri"/>
                <w:lang w:val="en-US"/>
              </w:rPr>
              <w:t>Identifikasi</w:t>
            </w:r>
            <w:proofErr w:type="spellEnd"/>
            <w:r>
              <w:rPr>
                <w:rFonts w:cs="Calibri"/>
                <w:lang w:val="en-US"/>
              </w:rPr>
              <w:t xml:space="preserve"> pada </w:t>
            </w:r>
            <w:proofErr w:type="spellStart"/>
            <w:r>
              <w:rPr>
                <w:rFonts w:cs="Calibri"/>
                <w:lang w:val="en-US"/>
              </w:rPr>
              <w:t>masalah</w:t>
            </w:r>
            <w:proofErr w:type="spellEnd"/>
          </w:p>
        </w:tc>
        <w:tc>
          <w:tcPr>
            <w:tcW w:w="534" w:type="pct"/>
            <w:vMerge w:val="restart"/>
            <w:tcBorders>
              <w:top w:val="single" w:sz="4" w:space="0" w:color="000000"/>
              <w:left w:val="single" w:sz="4" w:space="0" w:color="000000"/>
              <w:bottom w:val="single" w:sz="4" w:space="0" w:color="000000"/>
              <w:right w:val="single" w:sz="4" w:space="0" w:color="000000"/>
            </w:tcBorders>
            <w:hideMark/>
          </w:tcPr>
          <w:p w14:paraId="6656FF74" w14:textId="77777777" w:rsidR="00BC02C6" w:rsidRDefault="00BC02C6" w:rsidP="00BC02C6">
            <w:pPr>
              <w:pStyle w:val="DaftarParagraf"/>
              <w:numPr>
                <w:ilvl w:val="0"/>
                <w:numId w:val="17"/>
              </w:numPr>
              <w:ind w:left="209" w:hanging="180"/>
              <w:rPr>
                <w:rFonts w:cs="Calibri"/>
                <w:lang w:val="en-US"/>
              </w:rPr>
            </w:pPr>
            <w:r>
              <w:rPr>
                <w:rFonts w:cs="Calibri"/>
              </w:rPr>
              <w:t>Mengidentifikasi</w:t>
            </w:r>
          </w:p>
          <w:p w14:paraId="3292F502" w14:textId="77777777" w:rsidR="00BC02C6" w:rsidRDefault="00BC02C6" w:rsidP="00BC02C6">
            <w:pPr>
              <w:pStyle w:val="DaftarParagraf"/>
              <w:numPr>
                <w:ilvl w:val="0"/>
                <w:numId w:val="17"/>
              </w:numPr>
              <w:ind w:left="209" w:hanging="180"/>
              <w:rPr>
                <w:rFonts w:cs="Calibri"/>
              </w:rPr>
            </w:pPr>
            <w:r>
              <w:rPr>
                <w:rFonts w:cs="Calibri"/>
              </w:rPr>
              <w:t xml:space="preserve">Mengamati </w:t>
            </w:r>
          </w:p>
        </w:tc>
        <w:tc>
          <w:tcPr>
            <w:tcW w:w="177" w:type="pct"/>
            <w:vMerge w:val="restart"/>
            <w:tcBorders>
              <w:top w:val="single" w:sz="4" w:space="0" w:color="000000"/>
              <w:left w:val="single" w:sz="4" w:space="0" w:color="000000"/>
              <w:bottom w:val="single" w:sz="4" w:space="0" w:color="000000"/>
              <w:right w:val="single" w:sz="4" w:space="0" w:color="000000"/>
            </w:tcBorders>
            <w:hideMark/>
          </w:tcPr>
          <w:p w14:paraId="4ACE2ED5" w14:textId="77777777" w:rsidR="00BC02C6" w:rsidRDefault="00BC02C6">
            <w:pPr>
              <w:jc w:val="center"/>
              <w:rPr>
                <w:rFonts w:cs="Calibri"/>
              </w:rPr>
            </w:pPr>
            <w:r>
              <w:rPr>
                <w:rFonts w:cs="Calibri"/>
              </w:rPr>
              <w:t>1</w:t>
            </w:r>
          </w:p>
        </w:tc>
        <w:tc>
          <w:tcPr>
            <w:tcW w:w="3596" w:type="pct"/>
            <w:tcBorders>
              <w:top w:val="single" w:sz="4" w:space="0" w:color="000000"/>
              <w:left w:val="single" w:sz="4" w:space="0" w:color="000000"/>
              <w:bottom w:val="single" w:sz="4" w:space="0" w:color="000000"/>
              <w:right w:val="single" w:sz="4" w:space="0" w:color="000000"/>
            </w:tcBorders>
            <w:hideMark/>
          </w:tcPr>
          <w:p w14:paraId="62E78ACD" w14:textId="77777777" w:rsidR="00BC02C6" w:rsidRDefault="00BC02C6">
            <w:pPr>
              <w:rPr>
                <w:rFonts w:cs="Calibri"/>
              </w:rPr>
            </w:pPr>
            <w:r>
              <w:rPr>
                <w:rFonts w:cs="Calibri"/>
              </w:rPr>
              <w:t xml:space="preserve">Sri memperhatikan es yang ia letakkan di atas meja lama-kelamaan mencair dan membasahi meja. Hal ini membuat Rani khawatir meja akan rusak jika terkena air terus-menerus. Rani ingin es tersebut tidak mencair karena akan digunakan dia untuk membuat es teh. Tindakan yang seharusnya dilakukan Rani adalah ... </w:t>
            </w:r>
          </w:p>
        </w:tc>
        <w:tc>
          <w:tcPr>
            <w:tcW w:w="247" w:type="pct"/>
            <w:tcBorders>
              <w:top w:val="single" w:sz="4" w:space="0" w:color="000000"/>
              <w:left w:val="single" w:sz="4" w:space="0" w:color="000000"/>
              <w:bottom w:val="single" w:sz="4" w:space="0" w:color="000000"/>
              <w:right w:val="single" w:sz="4" w:space="0" w:color="000000"/>
            </w:tcBorders>
          </w:tcPr>
          <w:p w14:paraId="67C4CA1D" w14:textId="77777777" w:rsidR="00BC02C6" w:rsidRDefault="00BC02C6">
            <w:pPr>
              <w:jc w:val="center"/>
              <w:rPr>
                <w:rFonts w:cs="Calibri"/>
              </w:rPr>
            </w:pPr>
          </w:p>
        </w:tc>
      </w:tr>
      <w:tr w:rsidR="00BC02C6" w14:paraId="5ED588CB"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1F8DDE" w14:textId="77777777" w:rsidR="00BC02C6" w:rsidRDefault="00BC02C6">
            <w:pPr>
              <w:rPr>
                <w:rFonts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926C2B" w14:textId="77777777" w:rsidR="00BC02C6" w:rsidRDefault="00BC02C6">
            <w:pPr>
              <w:rPr>
                <w:rFonts w:eastAsia="Times New Roman"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4C8477" w14:textId="77777777" w:rsidR="00BC02C6" w:rsidRDefault="00BC02C6">
            <w:pPr>
              <w:rPr>
                <w:rFonts w:cs="Calibri"/>
              </w:rPr>
            </w:pPr>
          </w:p>
        </w:tc>
        <w:tc>
          <w:tcPr>
            <w:tcW w:w="3596" w:type="pct"/>
            <w:tcBorders>
              <w:top w:val="single" w:sz="4" w:space="0" w:color="000000"/>
              <w:left w:val="single" w:sz="4" w:space="0" w:color="000000"/>
              <w:bottom w:val="single" w:sz="4" w:space="0" w:color="000000"/>
              <w:right w:val="single" w:sz="4" w:space="0" w:color="000000"/>
            </w:tcBorders>
            <w:hideMark/>
          </w:tcPr>
          <w:p w14:paraId="0D8290B7" w14:textId="77777777" w:rsidR="00BC02C6" w:rsidRDefault="00BC02C6">
            <w:pPr>
              <w:jc w:val="both"/>
              <w:rPr>
                <w:rFonts w:cs="Calibri"/>
              </w:rPr>
            </w:pPr>
            <w:r>
              <w:rPr>
                <w:rFonts w:cs="Calibri"/>
              </w:rPr>
              <w:t xml:space="preserve">Membekukan kembali es yang mencair </w:t>
            </w:r>
          </w:p>
        </w:tc>
        <w:tc>
          <w:tcPr>
            <w:tcW w:w="247" w:type="pct"/>
            <w:tcBorders>
              <w:top w:val="single" w:sz="4" w:space="0" w:color="000000"/>
              <w:left w:val="single" w:sz="4" w:space="0" w:color="000000"/>
              <w:bottom w:val="single" w:sz="4" w:space="0" w:color="000000"/>
              <w:right w:val="single" w:sz="4" w:space="0" w:color="000000"/>
            </w:tcBorders>
            <w:hideMark/>
          </w:tcPr>
          <w:p w14:paraId="64F67AE5" w14:textId="77777777" w:rsidR="00BC02C6" w:rsidRDefault="00BC02C6">
            <w:pPr>
              <w:jc w:val="center"/>
              <w:rPr>
                <w:rFonts w:cs="Calibri"/>
              </w:rPr>
            </w:pPr>
            <w:r>
              <w:rPr>
                <w:rFonts w:cs="Calibri"/>
              </w:rPr>
              <w:t>4</w:t>
            </w:r>
          </w:p>
        </w:tc>
      </w:tr>
      <w:tr w:rsidR="00BC02C6" w14:paraId="236DE00A"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EDB946" w14:textId="77777777" w:rsidR="00BC02C6" w:rsidRDefault="00BC02C6">
            <w:pPr>
              <w:rPr>
                <w:rFonts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E990FC" w14:textId="77777777" w:rsidR="00BC02C6" w:rsidRDefault="00BC02C6">
            <w:pPr>
              <w:rPr>
                <w:rFonts w:eastAsia="Times New Roman"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6C1C97" w14:textId="77777777" w:rsidR="00BC02C6" w:rsidRDefault="00BC02C6">
            <w:pPr>
              <w:rPr>
                <w:rFonts w:cs="Calibri"/>
              </w:rPr>
            </w:pPr>
          </w:p>
        </w:tc>
        <w:tc>
          <w:tcPr>
            <w:tcW w:w="3596" w:type="pct"/>
            <w:tcBorders>
              <w:top w:val="single" w:sz="4" w:space="0" w:color="000000"/>
              <w:left w:val="single" w:sz="4" w:space="0" w:color="000000"/>
              <w:bottom w:val="single" w:sz="4" w:space="0" w:color="000000"/>
              <w:right w:val="single" w:sz="4" w:space="0" w:color="000000"/>
            </w:tcBorders>
            <w:hideMark/>
          </w:tcPr>
          <w:p w14:paraId="6791AF3C" w14:textId="77777777" w:rsidR="00BC02C6" w:rsidRDefault="00BC02C6">
            <w:pPr>
              <w:jc w:val="both"/>
              <w:rPr>
                <w:rFonts w:cs="Calibri"/>
              </w:rPr>
            </w:pPr>
            <w:r>
              <w:rPr>
                <w:rFonts w:cs="Calibri"/>
              </w:rPr>
              <w:t>Memindahkan es ke tempat yang tidak terkena sinar matahari</w:t>
            </w:r>
          </w:p>
        </w:tc>
        <w:tc>
          <w:tcPr>
            <w:tcW w:w="247" w:type="pct"/>
            <w:tcBorders>
              <w:top w:val="single" w:sz="4" w:space="0" w:color="000000"/>
              <w:left w:val="single" w:sz="4" w:space="0" w:color="000000"/>
              <w:bottom w:val="single" w:sz="4" w:space="0" w:color="000000"/>
              <w:right w:val="single" w:sz="4" w:space="0" w:color="000000"/>
            </w:tcBorders>
            <w:hideMark/>
          </w:tcPr>
          <w:p w14:paraId="5AFC7DAB" w14:textId="77777777" w:rsidR="00BC02C6" w:rsidRDefault="00BC02C6">
            <w:pPr>
              <w:jc w:val="center"/>
              <w:rPr>
                <w:rFonts w:cs="Calibri"/>
              </w:rPr>
            </w:pPr>
            <w:r>
              <w:rPr>
                <w:rFonts w:cs="Calibri"/>
              </w:rPr>
              <w:t>3</w:t>
            </w:r>
          </w:p>
        </w:tc>
      </w:tr>
      <w:tr w:rsidR="00BC02C6" w14:paraId="1B9ACC3F"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38AE15" w14:textId="77777777" w:rsidR="00BC02C6" w:rsidRDefault="00BC02C6">
            <w:pPr>
              <w:rPr>
                <w:rFonts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7B3C4A" w14:textId="77777777" w:rsidR="00BC02C6" w:rsidRDefault="00BC02C6">
            <w:pPr>
              <w:rPr>
                <w:rFonts w:eastAsia="Times New Roman"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C4A27E" w14:textId="77777777" w:rsidR="00BC02C6" w:rsidRDefault="00BC02C6">
            <w:pPr>
              <w:rPr>
                <w:rFonts w:cs="Calibri"/>
              </w:rPr>
            </w:pPr>
          </w:p>
        </w:tc>
        <w:tc>
          <w:tcPr>
            <w:tcW w:w="3596" w:type="pct"/>
            <w:tcBorders>
              <w:top w:val="single" w:sz="4" w:space="0" w:color="000000"/>
              <w:left w:val="single" w:sz="4" w:space="0" w:color="000000"/>
              <w:bottom w:val="single" w:sz="4" w:space="0" w:color="000000"/>
              <w:right w:val="single" w:sz="4" w:space="0" w:color="000000"/>
            </w:tcBorders>
            <w:hideMark/>
          </w:tcPr>
          <w:p w14:paraId="2A9AC425" w14:textId="77777777" w:rsidR="00BC02C6" w:rsidRDefault="00BC02C6">
            <w:pPr>
              <w:jc w:val="both"/>
              <w:rPr>
                <w:rFonts w:cs="Calibri"/>
              </w:rPr>
            </w:pPr>
            <w:r>
              <w:rPr>
                <w:rFonts w:cs="Calibri"/>
              </w:rPr>
              <w:t>Mengambil lap untuk mengeringkan air</w:t>
            </w:r>
          </w:p>
        </w:tc>
        <w:tc>
          <w:tcPr>
            <w:tcW w:w="247" w:type="pct"/>
            <w:tcBorders>
              <w:top w:val="single" w:sz="4" w:space="0" w:color="000000"/>
              <w:left w:val="single" w:sz="4" w:space="0" w:color="000000"/>
              <w:bottom w:val="single" w:sz="4" w:space="0" w:color="000000"/>
              <w:right w:val="single" w:sz="4" w:space="0" w:color="000000"/>
            </w:tcBorders>
            <w:hideMark/>
          </w:tcPr>
          <w:p w14:paraId="0E638966" w14:textId="77777777" w:rsidR="00BC02C6" w:rsidRDefault="00BC02C6">
            <w:pPr>
              <w:jc w:val="center"/>
              <w:rPr>
                <w:rFonts w:cs="Calibri"/>
              </w:rPr>
            </w:pPr>
            <w:r>
              <w:rPr>
                <w:rFonts w:cs="Calibri"/>
              </w:rPr>
              <w:t>2</w:t>
            </w:r>
          </w:p>
        </w:tc>
      </w:tr>
      <w:tr w:rsidR="00BC02C6" w14:paraId="476DDB9E"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9A5D96" w14:textId="77777777" w:rsidR="00BC02C6" w:rsidRDefault="00BC02C6">
            <w:pPr>
              <w:rPr>
                <w:rFonts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050F05" w14:textId="77777777" w:rsidR="00BC02C6" w:rsidRDefault="00BC02C6">
            <w:pPr>
              <w:rPr>
                <w:rFonts w:eastAsia="Times New Roman"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1E1042" w14:textId="77777777" w:rsidR="00BC02C6" w:rsidRDefault="00BC02C6">
            <w:pPr>
              <w:rPr>
                <w:rFonts w:cs="Calibri"/>
              </w:rPr>
            </w:pPr>
          </w:p>
        </w:tc>
        <w:tc>
          <w:tcPr>
            <w:tcW w:w="3596" w:type="pct"/>
            <w:tcBorders>
              <w:top w:val="single" w:sz="4" w:space="0" w:color="000000"/>
              <w:left w:val="single" w:sz="4" w:space="0" w:color="000000"/>
              <w:bottom w:val="single" w:sz="4" w:space="0" w:color="000000"/>
              <w:right w:val="single" w:sz="4" w:space="0" w:color="000000"/>
            </w:tcBorders>
            <w:hideMark/>
          </w:tcPr>
          <w:p w14:paraId="5662547F" w14:textId="77777777" w:rsidR="00BC02C6" w:rsidRDefault="00BC02C6">
            <w:pPr>
              <w:jc w:val="both"/>
              <w:rPr>
                <w:rFonts w:cs="Calibri"/>
              </w:rPr>
            </w:pPr>
            <w:r>
              <w:rPr>
                <w:rFonts w:cs="Calibri"/>
              </w:rPr>
              <w:t>Membiarkan es mencair karena itu proses alami</w:t>
            </w:r>
          </w:p>
        </w:tc>
        <w:tc>
          <w:tcPr>
            <w:tcW w:w="247" w:type="pct"/>
            <w:tcBorders>
              <w:top w:val="single" w:sz="4" w:space="0" w:color="000000"/>
              <w:left w:val="single" w:sz="4" w:space="0" w:color="000000"/>
              <w:bottom w:val="single" w:sz="4" w:space="0" w:color="000000"/>
              <w:right w:val="single" w:sz="4" w:space="0" w:color="000000"/>
            </w:tcBorders>
            <w:hideMark/>
          </w:tcPr>
          <w:p w14:paraId="15505F8A" w14:textId="77777777" w:rsidR="00BC02C6" w:rsidRDefault="00BC02C6">
            <w:pPr>
              <w:jc w:val="center"/>
              <w:rPr>
                <w:rFonts w:cs="Calibri"/>
              </w:rPr>
            </w:pPr>
            <w:r>
              <w:rPr>
                <w:rFonts w:cs="Calibri"/>
              </w:rPr>
              <w:t>1</w:t>
            </w:r>
          </w:p>
        </w:tc>
      </w:tr>
      <w:tr w:rsidR="00BC02C6" w14:paraId="529F08F2"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8F15DD" w14:textId="77777777" w:rsidR="00BC02C6" w:rsidRDefault="00BC02C6">
            <w:pPr>
              <w:rPr>
                <w:rFonts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46947A" w14:textId="77777777" w:rsidR="00BC02C6" w:rsidRDefault="00BC02C6">
            <w:pPr>
              <w:rPr>
                <w:rFonts w:eastAsia="Times New Roman" w:cs="Calibri"/>
                <w:lang w:val="en-US"/>
              </w:rPr>
            </w:pPr>
          </w:p>
        </w:tc>
        <w:tc>
          <w:tcPr>
            <w:tcW w:w="177" w:type="pct"/>
            <w:vMerge w:val="restart"/>
            <w:tcBorders>
              <w:top w:val="single" w:sz="4" w:space="0" w:color="000000"/>
              <w:left w:val="single" w:sz="4" w:space="0" w:color="000000"/>
              <w:bottom w:val="single" w:sz="4" w:space="0" w:color="000000"/>
              <w:right w:val="single" w:sz="4" w:space="0" w:color="000000"/>
            </w:tcBorders>
            <w:hideMark/>
          </w:tcPr>
          <w:p w14:paraId="46BAFA51" w14:textId="77777777" w:rsidR="00BC02C6" w:rsidRDefault="00BC02C6">
            <w:pPr>
              <w:jc w:val="center"/>
              <w:rPr>
                <w:rFonts w:cs="Calibri"/>
              </w:rPr>
            </w:pPr>
            <w:r>
              <w:rPr>
                <w:rFonts w:cs="Calibri"/>
              </w:rPr>
              <w:t>2</w:t>
            </w:r>
          </w:p>
        </w:tc>
        <w:tc>
          <w:tcPr>
            <w:tcW w:w="3596" w:type="pct"/>
            <w:tcBorders>
              <w:top w:val="single" w:sz="4" w:space="0" w:color="000000"/>
              <w:left w:val="single" w:sz="4" w:space="0" w:color="000000"/>
              <w:bottom w:val="single" w:sz="4" w:space="0" w:color="000000"/>
              <w:right w:val="single" w:sz="4" w:space="0" w:color="000000"/>
            </w:tcBorders>
            <w:hideMark/>
          </w:tcPr>
          <w:p w14:paraId="0E21C1C8" w14:textId="77777777" w:rsidR="00BC02C6" w:rsidRDefault="00BC02C6">
            <w:pPr>
              <w:rPr>
                <w:rFonts w:cs="Calibri"/>
              </w:rPr>
            </w:pPr>
            <w:r>
              <w:rPr>
                <w:rFonts w:cs="Calibri"/>
              </w:rPr>
              <w:t xml:space="preserve">Wahyu sedang melakukan eksperimen sederhana di dapur. Dia mencampurkan air es dengan garam untuk melihat apa yang terjadi. Tiba-tiba, Rina melihat bahwa air es tersebut mulai mencair lebih cepat. </w:t>
            </w:r>
            <w:r>
              <w:t>Tindakan yang seharusnya dilakukan Rina adalah...</w:t>
            </w:r>
          </w:p>
        </w:tc>
        <w:tc>
          <w:tcPr>
            <w:tcW w:w="247" w:type="pct"/>
            <w:tcBorders>
              <w:top w:val="single" w:sz="4" w:space="0" w:color="000000"/>
              <w:left w:val="single" w:sz="4" w:space="0" w:color="000000"/>
              <w:bottom w:val="single" w:sz="4" w:space="0" w:color="000000"/>
              <w:right w:val="single" w:sz="4" w:space="0" w:color="000000"/>
            </w:tcBorders>
          </w:tcPr>
          <w:p w14:paraId="4013CCA7" w14:textId="77777777" w:rsidR="00BC02C6" w:rsidRDefault="00BC02C6">
            <w:pPr>
              <w:jc w:val="center"/>
              <w:rPr>
                <w:rFonts w:cs="Calibri"/>
              </w:rPr>
            </w:pPr>
          </w:p>
        </w:tc>
      </w:tr>
      <w:tr w:rsidR="00BC02C6" w14:paraId="01820196"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27036E" w14:textId="77777777" w:rsidR="00BC02C6" w:rsidRDefault="00BC02C6">
            <w:pPr>
              <w:rPr>
                <w:rFonts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BB72CC" w14:textId="77777777" w:rsidR="00BC02C6" w:rsidRDefault="00BC02C6">
            <w:pPr>
              <w:rPr>
                <w:rFonts w:eastAsia="Times New Roman"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2FBBCD" w14:textId="77777777" w:rsidR="00BC02C6" w:rsidRDefault="00BC02C6">
            <w:pPr>
              <w:rPr>
                <w:rFonts w:cs="Calibri"/>
              </w:rPr>
            </w:pPr>
          </w:p>
        </w:tc>
        <w:tc>
          <w:tcPr>
            <w:tcW w:w="3596" w:type="pct"/>
            <w:tcBorders>
              <w:top w:val="single" w:sz="4" w:space="0" w:color="000000"/>
              <w:left w:val="single" w:sz="4" w:space="0" w:color="000000"/>
              <w:bottom w:val="single" w:sz="4" w:space="0" w:color="000000"/>
              <w:right w:val="single" w:sz="4" w:space="0" w:color="000000"/>
            </w:tcBorders>
            <w:hideMark/>
          </w:tcPr>
          <w:p w14:paraId="59446A15" w14:textId="77777777" w:rsidR="00BC02C6" w:rsidRDefault="00BC02C6">
            <w:pPr>
              <w:rPr>
                <w:rFonts w:cs="Calibri"/>
              </w:rPr>
            </w:pPr>
            <w:r>
              <w:t>Mencatat perubahan yang terjadi selama eksperimen</w:t>
            </w:r>
          </w:p>
        </w:tc>
        <w:tc>
          <w:tcPr>
            <w:tcW w:w="247" w:type="pct"/>
            <w:tcBorders>
              <w:top w:val="single" w:sz="4" w:space="0" w:color="000000"/>
              <w:left w:val="single" w:sz="4" w:space="0" w:color="000000"/>
              <w:bottom w:val="single" w:sz="4" w:space="0" w:color="000000"/>
              <w:right w:val="single" w:sz="4" w:space="0" w:color="000000"/>
            </w:tcBorders>
            <w:hideMark/>
          </w:tcPr>
          <w:p w14:paraId="30A693D4" w14:textId="77777777" w:rsidR="00BC02C6" w:rsidRDefault="00BC02C6">
            <w:pPr>
              <w:jc w:val="center"/>
              <w:rPr>
                <w:rFonts w:cs="Calibri"/>
              </w:rPr>
            </w:pPr>
            <w:r>
              <w:rPr>
                <w:rFonts w:cs="Calibri"/>
              </w:rPr>
              <w:t>4</w:t>
            </w:r>
          </w:p>
        </w:tc>
      </w:tr>
      <w:tr w:rsidR="00BC02C6" w14:paraId="1958010F"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839B99" w14:textId="77777777" w:rsidR="00BC02C6" w:rsidRDefault="00BC02C6">
            <w:pPr>
              <w:rPr>
                <w:rFonts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F5410F" w14:textId="77777777" w:rsidR="00BC02C6" w:rsidRDefault="00BC02C6">
            <w:pPr>
              <w:rPr>
                <w:rFonts w:eastAsia="Times New Roman"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CDA0DC" w14:textId="77777777" w:rsidR="00BC02C6" w:rsidRDefault="00BC02C6">
            <w:pPr>
              <w:rPr>
                <w:rFonts w:cs="Calibri"/>
              </w:rPr>
            </w:pPr>
          </w:p>
        </w:tc>
        <w:tc>
          <w:tcPr>
            <w:tcW w:w="3596" w:type="pct"/>
            <w:tcBorders>
              <w:top w:val="single" w:sz="4" w:space="0" w:color="000000"/>
              <w:left w:val="single" w:sz="4" w:space="0" w:color="000000"/>
              <w:bottom w:val="single" w:sz="4" w:space="0" w:color="000000"/>
              <w:right w:val="single" w:sz="4" w:space="0" w:color="000000"/>
            </w:tcBorders>
            <w:hideMark/>
          </w:tcPr>
          <w:p w14:paraId="64A0EB8A" w14:textId="77777777" w:rsidR="00BC02C6" w:rsidRDefault="00BC02C6">
            <w:pPr>
              <w:rPr>
                <w:rFonts w:cs="Calibri"/>
              </w:rPr>
            </w:pPr>
            <w:r>
              <w:t>Menyimpan campuran itu dalam wadah tertutup agar tidak mencair</w:t>
            </w:r>
          </w:p>
        </w:tc>
        <w:tc>
          <w:tcPr>
            <w:tcW w:w="247" w:type="pct"/>
            <w:tcBorders>
              <w:top w:val="single" w:sz="4" w:space="0" w:color="000000"/>
              <w:left w:val="single" w:sz="4" w:space="0" w:color="000000"/>
              <w:bottom w:val="single" w:sz="4" w:space="0" w:color="000000"/>
              <w:right w:val="single" w:sz="4" w:space="0" w:color="000000"/>
            </w:tcBorders>
            <w:hideMark/>
          </w:tcPr>
          <w:p w14:paraId="0C790240" w14:textId="77777777" w:rsidR="00BC02C6" w:rsidRDefault="00BC02C6">
            <w:pPr>
              <w:jc w:val="center"/>
              <w:rPr>
                <w:rFonts w:cs="Calibri"/>
              </w:rPr>
            </w:pPr>
            <w:r>
              <w:rPr>
                <w:rFonts w:cs="Calibri"/>
              </w:rPr>
              <w:t>3</w:t>
            </w:r>
          </w:p>
        </w:tc>
      </w:tr>
      <w:tr w:rsidR="00BC02C6" w14:paraId="46EBD6D7"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2D4B94" w14:textId="77777777" w:rsidR="00BC02C6" w:rsidRDefault="00BC02C6">
            <w:pPr>
              <w:rPr>
                <w:rFonts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B95045" w14:textId="77777777" w:rsidR="00BC02C6" w:rsidRDefault="00BC02C6">
            <w:pPr>
              <w:rPr>
                <w:rFonts w:eastAsia="Times New Roman"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49494D" w14:textId="77777777" w:rsidR="00BC02C6" w:rsidRDefault="00BC02C6">
            <w:pPr>
              <w:rPr>
                <w:rFonts w:cs="Calibri"/>
              </w:rPr>
            </w:pPr>
          </w:p>
        </w:tc>
        <w:tc>
          <w:tcPr>
            <w:tcW w:w="3596" w:type="pct"/>
            <w:tcBorders>
              <w:top w:val="single" w:sz="4" w:space="0" w:color="000000"/>
              <w:left w:val="single" w:sz="4" w:space="0" w:color="000000"/>
              <w:bottom w:val="single" w:sz="4" w:space="0" w:color="000000"/>
              <w:right w:val="single" w:sz="4" w:space="0" w:color="000000"/>
            </w:tcBorders>
            <w:hideMark/>
          </w:tcPr>
          <w:p w14:paraId="5A8DC778" w14:textId="77777777" w:rsidR="00BC02C6" w:rsidRDefault="00BC02C6">
            <w:pPr>
              <w:rPr>
                <w:rFonts w:cs="Calibri"/>
              </w:rPr>
            </w:pPr>
            <w:r>
              <w:t>Mencampurkan lebih banyak garam tanpa mencatat perubahan</w:t>
            </w:r>
          </w:p>
        </w:tc>
        <w:tc>
          <w:tcPr>
            <w:tcW w:w="247" w:type="pct"/>
            <w:tcBorders>
              <w:top w:val="single" w:sz="4" w:space="0" w:color="000000"/>
              <w:left w:val="single" w:sz="4" w:space="0" w:color="000000"/>
              <w:bottom w:val="single" w:sz="4" w:space="0" w:color="000000"/>
              <w:right w:val="single" w:sz="4" w:space="0" w:color="000000"/>
            </w:tcBorders>
            <w:hideMark/>
          </w:tcPr>
          <w:p w14:paraId="0C2A1ECA" w14:textId="77777777" w:rsidR="00BC02C6" w:rsidRDefault="00BC02C6">
            <w:pPr>
              <w:jc w:val="center"/>
              <w:rPr>
                <w:rFonts w:cs="Calibri"/>
              </w:rPr>
            </w:pPr>
            <w:r>
              <w:rPr>
                <w:rFonts w:cs="Calibri"/>
              </w:rPr>
              <w:t>2</w:t>
            </w:r>
          </w:p>
        </w:tc>
      </w:tr>
      <w:tr w:rsidR="00BC02C6" w14:paraId="648E3B33"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9DDD6E" w14:textId="77777777" w:rsidR="00BC02C6" w:rsidRDefault="00BC02C6">
            <w:pPr>
              <w:rPr>
                <w:rFonts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44B14F" w14:textId="77777777" w:rsidR="00BC02C6" w:rsidRDefault="00BC02C6">
            <w:pPr>
              <w:rPr>
                <w:rFonts w:eastAsia="Times New Roman"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52F034" w14:textId="77777777" w:rsidR="00BC02C6" w:rsidRDefault="00BC02C6">
            <w:pPr>
              <w:rPr>
                <w:rFonts w:cs="Calibri"/>
              </w:rPr>
            </w:pPr>
          </w:p>
        </w:tc>
        <w:tc>
          <w:tcPr>
            <w:tcW w:w="3596" w:type="pct"/>
            <w:tcBorders>
              <w:top w:val="single" w:sz="4" w:space="0" w:color="000000"/>
              <w:left w:val="single" w:sz="4" w:space="0" w:color="000000"/>
              <w:bottom w:val="single" w:sz="4" w:space="0" w:color="000000"/>
              <w:right w:val="single" w:sz="4" w:space="0" w:color="000000"/>
            </w:tcBorders>
            <w:hideMark/>
          </w:tcPr>
          <w:p w14:paraId="11D5BFD4" w14:textId="77777777" w:rsidR="00BC02C6" w:rsidRDefault="00BC02C6">
            <w:pPr>
              <w:rPr>
                <w:rFonts w:cs="Calibri"/>
              </w:rPr>
            </w:pPr>
            <w:r>
              <w:t xml:space="preserve"> Meninggalkan eksperimen dan bermain di luar</w:t>
            </w:r>
          </w:p>
        </w:tc>
        <w:tc>
          <w:tcPr>
            <w:tcW w:w="247" w:type="pct"/>
            <w:tcBorders>
              <w:top w:val="single" w:sz="4" w:space="0" w:color="000000"/>
              <w:left w:val="single" w:sz="4" w:space="0" w:color="000000"/>
              <w:bottom w:val="single" w:sz="4" w:space="0" w:color="000000"/>
              <w:right w:val="single" w:sz="4" w:space="0" w:color="000000"/>
            </w:tcBorders>
            <w:hideMark/>
          </w:tcPr>
          <w:p w14:paraId="502CDFB0" w14:textId="77777777" w:rsidR="00BC02C6" w:rsidRDefault="00BC02C6">
            <w:pPr>
              <w:jc w:val="center"/>
              <w:rPr>
                <w:rFonts w:cs="Calibri"/>
              </w:rPr>
            </w:pPr>
            <w:r>
              <w:rPr>
                <w:rFonts w:cs="Calibri"/>
              </w:rPr>
              <w:t>1</w:t>
            </w:r>
          </w:p>
        </w:tc>
      </w:tr>
      <w:tr w:rsidR="00BC02C6" w14:paraId="1BDFB38D" w14:textId="77777777" w:rsidTr="00BC02C6">
        <w:tc>
          <w:tcPr>
            <w:tcW w:w="446" w:type="pct"/>
            <w:vMerge w:val="restart"/>
            <w:tcBorders>
              <w:top w:val="single" w:sz="4" w:space="0" w:color="000000"/>
              <w:left w:val="single" w:sz="4" w:space="0" w:color="000000"/>
              <w:bottom w:val="single" w:sz="4" w:space="0" w:color="000000"/>
              <w:right w:val="single" w:sz="4" w:space="0" w:color="000000"/>
            </w:tcBorders>
            <w:hideMark/>
          </w:tcPr>
          <w:p w14:paraId="3F8212AE" w14:textId="77777777" w:rsidR="00BC02C6" w:rsidRDefault="00BC02C6">
            <w:pPr>
              <w:rPr>
                <w:rFonts w:cs="Calibri"/>
              </w:rPr>
            </w:pPr>
            <w:r>
              <w:rPr>
                <w:rFonts w:cs="Calibri"/>
              </w:rPr>
              <w:t>Batasan dan rumusan masalah</w:t>
            </w:r>
          </w:p>
        </w:tc>
        <w:tc>
          <w:tcPr>
            <w:tcW w:w="534" w:type="pct"/>
            <w:vMerge w:val="restart"/>
            <w:tcBorders>
              <w:top w:val="single" w:sz="4" w:space="0" w:color="000000"/>
              <w:left w:val="single" w:sz="4" w:space="0" w:color="000000"/>
              <w:bottom w:val="single" w:sz="4" w:space="0" w:color="000000"/>
              <w:right w:val="single" w:sz="4" w:space="0" w:color="000000"/>
            </w:tcBorders>
            <w:hideMark/>
          </w:tcPr>
          <w:p w14:paraId="7C13806A" w14:textId="77777777" w:rsidR="00BC02C6" w:rsidRDefault="00BC02C6" w:rsidP="00BC02C6">
            <w:pPr>
              <w:pStyle w:val="DaftarParagraf"/>
              <w:numPr>
                <w:ilvl w:val="0"/>
                <w:numId w:val="17"/>
              </w:numPr>
              <w:ind w:left="209" w:hanging="180"/>
              <w:rPr>
                <w:rFonts w:cs="Calibri"/>
              </w:rPr>
            </w:pPr>
            <w:r>
              <w:rPr>
                <w:rFonts w:cs="Calibri"/>
              </w:rPr>
              <w:t>Mencari solusi</w:t>
            </w:r>
          </w:p>
          <w:p w14:paraId="13324F3B" w14:textId="77777777" w:rsidR="00BC02C6" w:rsidRDefault="00BC02C6" w:rsidP="00BC02C6">
            <w:pPr>
              <w:pStyle w:val="DaftarParagraf"/>
              <w:numPr>
                <w:ilvl w:val="0"/>
                <w:numId w:val="17"/>
              </w:numPr>
              <w:ind w:left="209" w:hanging="180"/>
              <w:rPr>
                <w:rFonts w:cs="Calibri"/>
              </w:rPr>
            </w:pPr>
            <w:r>
              <w:rPr>
                <w:rFonts w:cs="Calibri"/>
              </w:rPr>
              <w:t>Mengamati</w:t>
            </w:r>
          </w:p>
        </w:tc>
        <w:tc>
          <w:tcPr>
            <w:tcW w:w="177" w:type="pct"/>
            <w:vMerge w:val="restart"/>
            <w:tcBorders>
              <w:top w:val="single" w:sz="4" w:space="0" w:color="000000"/>
              <w:left w:val="single" w:sz="4" w:space="0" w:color="000000"/>
              <w:bottom w:val="single" w:sz="4" w:space="0" w:color="000000"/>
              <w:right w:val="single" w:sz="4" w:space="0" w:color="000000"/>
            </w:tcBorders>
            <w:hideMark/>
          </w:tcPr>
          <w:p w14:paraId="0C16537E" w14:textId="77777777" w:rsidR="00BC02C6" w:rsidRDefault="00BC02C6">
            <w:pPr>
              <w:jc w:val="center"/>
              <w:rPr>
                <w:rFonts w:cs="Calibri"/>
              </w:rPr>
            </w:pPr>
            <w:r>
              <w:rPr>
                <w:rFonts w:cs="Calibri"/>
              </w:rPr>
              <w:t>3</w:t>
            </w:r>
          </w:p>
        </w:tc>
        <w:tc>
          <w:tcPr>
            <w:tcW w:w="3596" w:type="pct"/>
            <w:tcBorders>
              <w:top w:val="single" w:sz="4" w:space="0" w:color="000000"/>
              <w:left w:val="single" w:sz="4" w:space="0" w:color="000000"/>
              <w:bottom w:val="single" w:sz="4" w:space="0" w:color="000000"/>
              <w:right w:val="single" w:sz="4" w:space="0" w:color="000000"/>
            </w:tcBorders>
            <w:hideMark/>
          </w:tcPr>
          <w:p w14:paraId="4F8DC012" w14:textId="77777777" w:rsidR="00BC02C6" w:rsidRDefault="00BC02C6">
            <w:pPr>
              <w:jc w:val="both"/>
              <w:rPr>
                <w:rFonts w:cs="Calibri"/>
                <w:color w:val="FF0000"/>
              </w:rPr>
            </w:pPr>
            <w:r>
              <w:rPr>
                <w:rFonts w:cs="Calibri"/>
              </w:rPr>
              <w:t>Yuni melihat bahwa es krim yang ditinggalkan di meja selama beberapa jam mulai mencair. Dia merasa khawatir tentang es krim tersebut dan ingin tahu kenapa hal itu bisa terjadi. Tindakan yang seharusnya dilakukan Dika adalah...</w:t>
            </w:r>
          </w:p>
        </w:tc>
        <w:tc>
          <w:tcPr>
            <w:tcW w:w="247" w:type="pct"/>
            <w:tcBorders>
              <w:top w:val="single" w:sz="4" w:space="0" w:color="000000"/>
              <w:left w:val="single" w:sz="4" w:space="0" w:color="000000"/>
              <w:bottom w:val="single" w:sz="4" w:space="0" w:color="000000"/>
              <w:right w:val="single" w:sz="4" w:space="0" w:color="000000"/>
            </w:tcBorders>
          </w:tcPr>
          <w:p w14:paraId="0C0E4E54" w14:textId="77777777" w:rsidR="00BC02C6" w:rsidRDefault="00BC02C6">
            <w:pPr>
              <w:jc w:val="center"/>
              <w:rPr>
                <w:rFonts w:cs="Calibri"/>
              </w:rPr>
            </w:pPr>
          </w:p>
        </w:tc>
      </w:tr>
      <w:tr w:rsidR="00BC02C6" w14:paraId="205E90D9"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F7E330" w14:textId="77777777" w:rsidR="00BC02C6" w:rsidRDefault="00BC02C6">
            <w:pPr>
              <w:rPr>
                <w:rFonts w:cs="Calibri"/>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D3A6C5" w14:textId="77777777" w:rsidR="00BC02C6" w:rsidRDefault="00BC02C6">
            <w:pPr>
              <w:rPr>
                <w:rFonts w:eastAsia="Times New Roman"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B190A2" w14:textId="77777777" w:rsidR="00BC02C6" w:rsidRDefault="00BC02C6">
            <w:pPr>
              <w:rPr>
                <w:rFonts w:cs="Calibri"/>
              </w:rPr>
            </w:pPr>
          </w:p>
        </w:tc>
        <w:tc>
          <w:tcPr>
            <w:tcW w:w="3596" w:type="pct"/>
            <w:tcBorders>
              <w:top w:val="single" w:sz="4" w:space="0" w:color="000000"/>
              <w:left w:val="single" w:sz="4" w:space="0" w:color="000000"/>
              <w:bottom w:val="single" w:sz="4" w:space="0" w:color="000000"/>
              <w:right w:val="single" w:sz="4" w:space="0" w:color="000000"/>
            </w:tcBorders>
            <w:hideMark/>
          </w:tcPr>
          <w:p w14:paraId="6C06721D" w14:textId="77777777" w:rsidR="00BC02C6" w:rsidRDefault="00BC02C6">
            <w:pPr>
              <w:rPr>
                <w:rFonts w:cs="Calibri"/>
              </w:rPr>
            </w:pPr>
            <w:r>
              <w:t>Meneliti mengapa es krim mencair pada suhu ruangan</w:t>
            </w:r>
          </w:p>
        </w:tc>
        <w:tc>
          <w:tcPr>
            <w:tcW w:w="247" w:type="pct"/>
            <w:tcBorders>
              <w:top w:val="single" w:sz="4" w:space="0" w:color="000000"/>
              <w:left w:val="single" w:sz="4" w:space="0" w:color="000000"/>
              <w:bottom w:val="single" w:sz="4" w:space="0" w:color="000000"/>
              <w:right w:val="single" w:sz="4" w:space="0" w:color="000000"/>
            </w:tcBorders>
            <w:hideMark/>
          </w:tcPr>
          <w:p w14:paraId="4E54A584" w14:textId="77777777" w:rsidR="00BC02C6" w:rsidRDefault="00BC02C6">
            <w:pPr>
              <w:jc w:val="center"/>
              <w:rPr>
                <w:rFonts w:cs="Calibri"/>
              </w:rPr>
            </w:pPr>
            <w:r>
              <w:t>4</w:t>
            </w:r>
          </w:p>
        </w:tc>
      </w:tr>
      <w:tr w:rsidR="00BC02C6" w14:paraId="33AFCA0E"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E78AC7" w14:textId="77777777" w:rsidR="00BC02C6" w:rsidRDefault="00BC02C6">
            <w:pPr>
              <w:rPr>
                <w:rFonts w:cs="Calibri"/>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C3EC1A" w14:textId="77777777" w:rsidR="00BC02C6" w:rsidRDefault="00BC02C6">
            <w:pPr>
              <w:rPr>
                <w:rFonts w:eastAsia="Times New Roman"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458C4C" w14:textId="77777777" w:rsidR="00BC02C6" w:rsidRDefault="00BC02C6">
            <w:pPr>
              <w:rPr>
                <w:rFonts w:cs="Calibri"/>
              </w:rPr>
            </w:pPr>
          </w:p>
        </w:tc>
        <w:tc>
          <w:tcPr>
            <w:tcW w:w="3596" w:type="pct"/>
            <w:tcBorders>
              <w:top w:val="single" w:sz="4" w:space="0" w:color="000000"/>
              <w:left w:val="single" w:sz="4" w:space="0" w:color="000000"/>
              <w:bottom w:val="single" w:sz="4" w:space="0" w:color="000000"/>
              <w:right w:val="single" w:sz="4" w:space="0" w:color="000000"/>
            </w:tcBorders>
            <w:hideMark/>
          </w:tcPr>
          <w:p w14:paraId="3523F3D6" w14:textId="77777777" w:rsidR="00BC02C6" w:rsidRDefault="00BC02C6">
            <w:pPr>
              <w:rPr>
                <w:rFonts w:cs="Calibri"/>
              </w:rPr>
            </w:pPr>
            <w:r>
              <w:t xml:space="preserve">Menyimpan es krim di </w:t>
            </w:r>
            <w:proofErr w:type="spellStart"/>
            <w:r>
              <w:t>freezer</w:t>
            </w:r>
            <w:proofErr w:type="spellEnd"/>
            <w:r>
              <w:t xml:space="preserve"> untuk mencegahnya mencair</w:t>
            </w:r>
          </w:p>
        </w:tc>
        <w:tc>
          <w:tcPr>
            <w:tcW w:w="247" w:type="pct"/>
            <w:tcBorders>
              <w:top w:val="single" w:sz="4" w:space="0" w:color="000000"/>
              <w:left w:val="single" w:sz="4" w:space="0" w:color="000000"/>
              <w:bottom w:val="single" w:sz="4" w:space="0" w:color="000000"/>
              <w:right w:val="single" w:sz="4" w:space="0" w:color="000000"/>
            </w:tcBorders>
            <w:hideMark/>
          </w:tcPr>
          <w:p w14:paraId="3F4E235F" w14:textId="77777777" w:rsidR="00BC02C6" w:rsidRDefault="00BC02C6">
            <w:pPr>
              <w:jc w:val="center"/>
              <w:rPr>
                <w:rFonts w:cs="Calibri"/>
              </w:rPr>
            </w:pPr>
            <w:r>
              <w:t>3</w:t>
            </w:r>
          </w:p>
        </w:tc>
      </w:tr>
      <w:tr w:rsidR="00BC02C6" w14:paraId="52547F71"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E74D0E" w14:textId="77777777" w:rsidR="00BC02C6" w:rsidRDefault="00BC02C6">
            <w:pPr>
              <w:rPr>
                <w:rFonts w:cs="Calibri"/>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840759" w14:textId="77777777" w:rsidR="00BC02C6" w:rsidRDefault="00BC02C6">
            <w:pPr>
              <w:rPr>
                <w:rFonts w:eastAsia="Times New Roman"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1AC584" w14:textId="77777777" w:rsidR="00BC02C6" w:rsidRDefault="00BC02C6">
            <w:pPr>
              <w:rPr>
                <w:rFonts w:cs="Calibri"/>
              </w:rPr>
            </w:pPr>
          </w:p>
        </w:tc>
        <w:tc>
          <w:tcPr>
            <w:tcW w:w="3596" w:type="pct"/>
            <w:tcBorders>
              <w:top w:val="single" w:sz="4" w:space="0" w:color="000000"/>
              <w:left w:val="single" w:sz="4" w:space="0" w:color="000000"/>
              <w:bottom w:val="single" w:sz="4" w:space="0" w:color="000000"/>
              <w:right w:val="single" w:sz="4" w:space="0" w:color="000000"/>
            </w:tcBorders>
            <w:hideMark/>
          </w:tcPr>
          <w:p w14:paraId="331806CF" w14:textId="77777777" w:rsidR="00BC02C6" w:rsidRDefault="00BC02C6">
            <w:pPr>
              <w:rPr>
                <w:rFonts w:cs="Calibri"/>
              </w:rPr>
            </w:pPr>
            <w:r>
              <w:t xml:space="preserve">Membeli </w:t>
            </w:r>
            <w:proofErr w:type="spellStart"/>
            <w:r>
              <w:t>eskrim</w:t>
            </w:r>
            <w:proofErr w:type="spellEnd"/>
            <w:r>
              <w:t xml:space="preserve"> lagi dan mengulang kejadian yang sama</w:t>
            </w:r>
          </w:p>
        </w:tc>
        <w:tc>
          <w:tcPr>
            <w:tcW w:w="247" w:type="pct"/>
            <w:tcBorders>
              <w:top w:val="single" w:sz="4" w:space="0" w:color="000000"/>
              <w:left w:val="single" w:sz="4" w:space="0" w:color="000000"/>
              <w:bottom w:val="single" w:sz="4" w:space="0" w:color="000000"/>
              <w:right w:val="single" w:sz="4" w:space="0" w:color="000000"/>
            </w:tcBorders>
            <w:hideMark/>
          </w:tcPr>
          <w:p w14:paraId="3BCA1355" w14:textId="77777777" w:rsidR="00BC02C6" w:rsidRDefault="00BC02C6">
            <w:pPr>
              <w:jc w:val="center"/>
              <w:rPr>
                <w:rFonts w:cs="Calibri"/>
              </w:rPr>
            </w:pPr>
            <w:r>
              <w:t>2</w:t>
            </w:r>
          </w:p>
        </w:tc>
      </w:tr>
      <w:tr w:rsidR="00BC02C6" w14:paraId="5BB3D282"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A9EA8B" w14:textId="77777777" w:rsidR="00BC02C6" w:rsidRDefault="00BC02C6">
            <w:pPr>
              <w:rPr>
                <w:rFonts w:cs="Calibri"/>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979DD4" w14:textId="77777777" w:rsidR="00BC02C6" w:rsidRDefault="00BC02C6">
            <w:pPr>
              <w:rPr>
                <w:rFonts w:eastAsia="Times New Roman"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8EA4DB" w14:textId="77777777" w:rsidR="00BC02C6" w:rsidRDefault="00BC02C6">
            <w:pPr>
              <w:rPr>
                <w:rFonts w:cs="Calibri"/>
              </w:rPr>
            </w:pPr>
          </w:p>
        </w:tc>
        <w:tc>
          <w:tcPr>
            <w:tcW w:w="3596" w:type="pct"/>
            <w:tcBorders>
              <w:top w:val="single" w:sz="4" w:space="0" w:color="000000"/>
              <w:left w:val="single" w:sz="4" w:space="0" w:color="000000"/>
              <w:bottom w:val="single" w:sz="4" w:space="0" w:color="000000"/>
              <w:right w:val="single" w:sz="4" w:space="0" w:color="000000"/>
            </w:tcBorders>
            <w:hideMark/>
          </w:tcPr>
          <w:p w14:paraId="41575367" w14:textId="77777777" w:rsidR="00BC02C6" w:rsidRDefault="00BC02C6">
            <w:pPr>
              <w:rPr>
                <w:rFonts w:cs="Calibri"/>
              </w:rPr>
            </w:pPr>
            <w:r>
              <w:t xml:space="preserve">Membiarkan </w:t>
            </w:r>
            <w:proofErr w:type="spellStart"/>
            <w:r>
              <w:t>eskrim</w:t>
            </w:r>
            <w:proofErr w:type="spellEnd"/>
            <w:r>
              <w:t xml:space="preserve"> mencair dan tidak </w:t>
            </w:r>
            <w:proofErr w:type="spellStart"/>
            <w:r>
              <w:t>memperdulikannya</w:t>
            </w:r>
            <w:proofErr w:type="spellEnd"/>
          </w:p>
        </w:tc>
        <w:tc>
          <w:tcPr>
            <w:tcW w:w="247" w:type="pct"/>
            <w:tcBorders>
              <w:top w:val="single" w:sz="4" w:space="0" w:color="000000"/>
              <w:left w:val="single" w:sz="4" w:space="0" w:color="000000"/>
              <w:bottom w:val="single" w:sz="4" w:space="0" w:color="000000"/>
              <w:right w:val="single" w:sz="4" w:space="0" w:color="000000"/>
            </w:tcBorders>
            <w:hideMark/>
          </w:tcPr>
          <w:p w14:paraId="4E277B59" w14:textId="77777777" w:rsidR="00BC02C6" w:rsidRDefault="00BC02C6">
            <w:pPr>
              <w:jc w:val="center"/>
              <w:rPr>
                <w:rFonts w:cs="Calibri"/>
              </w:rPr>
            </w:pPr>
            <w:r>
              <w:t>1</w:t>
            </w:r>
          </w:p>
        </w:tc>
      </w:tr>
      <w:tr w:rsidR="00BC02C6" w14:paraId="52C3BBF1"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9FA284" w14:textId="77777777" w:rsidR="00BC02C6" w:rsidRDefault="00BC02C6">
            <w:pPr>
              <w:rPr>
                <w:rFonts w:cs="Calibri"/>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2A5AE6" w14:textId="77777777" w:rsidR="00BC02C6" w:rsidRDefault="00BC02C6">
            <w:pPr>
              <w:rPr>
                <w:rFonts w:eastAsia="Times New Roman" w:cs="Calibri"/>
                <w:lang w:val="en-US"/>
              </w:rPr>
            </w:pPr>
          </w:p>
        </w:tc>
        <w:tc>
          <w:tcPr>
            <w:tcW w:w="177" w:type="pct"/>
            <w:vMerge w:val="restart"/>
            <w:tcBorders>
              <w:top w:val="single" w:sz="4" w:space="0" w:color="000000"/>
              <w:left w:val="single" w:sz="4" w:space="0" w:color="000000"/>
              <w:bottom w:val="single" w:sz="4" w:space="0" w:color="000000"/>
              <w:right w:val="single" w:sz="4" w:space="0" w:color="000000"/>
            </w:tcBorders>
            <w:hideMark/>
          </w:tcPr>
          <w:p w14:paraId="7AEE0530" w14:textId="77777777" w:rsidR="00BC02C6" w:rsidRDefault="00BC02C6">
            <w:pPr>
              <w:jc w:val="center"/>
              <w:rPr>
                <w:rFonts w:cs="Calibri"/>
              </w:rPr>
            </w:pPr>
            <w:r>
              <w:rPr>
                <w:rFonts w:cs="Calibri"/>
              </w:rPr>
              <w:t>4</w:t>
            </w:r>
          </w:p>
        </w:tc>
        <w:tc>
          <w:tcPr>
            <w:tcW w:w="3596" w:type="pct"/>
            <w:tcBorders>
              <w:top w:val="single" w:sz="4" w:space="0" w:color="000000"/>
              <w:left w:val="single" w:sz="4" w:space="0" w:color="000000"/>
              <w:bottom w:val="single" w:sz="4" w:space="0" w:color="000000"/>
              <w:right w:val="single" w:sz="4" w:space="0" w:color="000000"/>
            </w:tcBorders>
            <w:hideMark/>
          </w:tcPr>
          <w:p w14:paraId="184A0843" w14:textId="77777777" w:rsidR="00BC02C6" w:rsidRDefault="00BC02C6">
            <w:pPr>
              <w:rPr>
                <w:rFonts w:cs="Calibri"/>
              </w:rPr>
            </w:pPr>
            <w:r>
              <w:rPr>
                <w:rFonts w:cs="Calibri"/>
              </w:rPr>
              <w:t xml:space="preserve">Wahyuni memperhatikan bahwa air di panci yang mendidih mulai menguap dan bertanya-tanya mengapa hal itu terjadi serta seberapa cepat proses penguapan berlangsung. Dia ingin memahami lebih jauh tentang faktor-faktor yang mempengaruhi penguapan, seperti panas yang diberikan, ukuran panci, dan kondisi lingkungan. Untuk menjawab rasa penasarannya, Wahyuni berencana melakukan eksperimen dengan memanaskan air menggunakan berbagai tingkat api dan panci berbeda, serta mencatat seberapa cepat air menguap dalam setiap kondisi. Dari percobaan ini, </w:t>
            </w:r>
            <w:r>
              <w:rPr>
                <w:rFonts w:cs="Calibri"/>
              </w:rPr>
              <w:lastRenderedPageBreak/>
              <w:t>Nina berharap dapat memahami lebih baik tentang proses penguapan dan apa yang memengaruhi kecepatannya.</w:t>
            </w:r>
          </w:p>
          <w:p w14:paraId="6B2BB5B3" w14:textId="77777777" w:rsidR="00BC02C6" w:rsidRDefault="00BC02C6">
            <w:pPr>
              <w:rPr>
                <w:rFonts w:cs="Calibri"/>
              </w:rPr>
            </w:pPr>
            <w:r>
              <w:rPr>
                <w:rFonts w:cs="Calibri"/>
              </w:rPr>
              <w:t>Tindakan yang seharusnya dilakukan Wahyuni adalah...</w:t>
            </w:r>
          </w:p>
        </w:tc>
        <w:tc>
          <w:tcPr>
            <w:tcW w:w="247" w:type="pct"/>
            <w:tcBorders>
              <w:top w:val="single" w:sz="4" w:space="0" w:color="000000"/>
              <w:left w:val="single" w:sz="4" w:space="0" w:color="000000"/>
              <w:bottom w:val="single" w:sz="4" w:space="0" w:color="000000"/>
              <w:right w:val="single" w:sz="4" w:space="0" w:color="000000"/>
            </w:tcBorders>
          </w:tcPr>
          <w:p w14:paraId="06E6792F" w14:textId="77777777" w:rsidR="00BC02C6" w:rsidRDefault="00BC02C6">
            <w:pPr>
              <w:jc w:val="center"/>
              <w:rPr>
                <w:rFonts w:cs="Calibri"/>
              </w:rPr>
            </w:pPr>
          </w:p>
        </w:tc>
      </w:tr>
      <w:tr w:rsidR="00BC02C6" w14:paraId="40273251"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0DEB69" w14:textId="77777777" w:rsidR="00BC02C6" w:rsidRDefault="00BC02C6">
            <w:pPr>
              <w:rPr>
                <w:rFonts w:cs="Calibri"/>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0CF356" w14:textId="77777777" w:rsidR="00BC02C6" w:rsidRDefault="00BC02C6">
            <w:pPr>
              <w:rPr>
                <w:rFonts w:eastAsia="Times New Roman"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DFFC10" w14:textId="77777777" w:rsidR="00BC02C6" w:rsidRDefault="00BC02C6">
            <w:pPr>
              <w:rPr>
                <w:rFonts w:cs="Calibri"/>
              </w:rPr>
            </w:pPr>
          </w:p>
        </w:tc>
        <w:tc>
          <w:tcPr>
            <w:tcW w:w="3596" w:type="pct"/>
            <w:tcBorders>
              <w:top w:val="single" w:sz="4" w:space="0" w:color="000000"/>
              <w:left w:val="single" w:sz="4" w:space="0" w:color="000000"/>
              <w:bottom w:val="single" w:sz="4" w:space="0" w:color="000000"/>
              <w:right w:val="single" w:sz="4" w:space="0" w:color="000000"/>
            </w:tcBorders>
            <w:hideMark/>
          </w:tcPr>
          <w:p w14:paraId="45D5D923" w14:textId="77777777" w:rsidR="00BC02C6" w:rsidRDefault="00BC02C6">
            <w:pPr>
              <w:rPr>
                <w:rFonts w:cs="Calibri"/>
              </w:rPr>
            </w:pPr>
            <w:r>
              <w:t>Mengukur suhu air dan mencatat perubahan selama pemanasan dengan berlandaskan pada sumber referensi</w:t>
            </w:r>
          </w:p>
        </w:tc>
        <w:tc>
          <w:tcPr>
            <w:tcW w:w="247" w:type="pct"/>
            <w:tcBorders>
              <w:top w:val="single" w:sz="4" w:space="0" w:color="000000"/>
              <w:left w:val="single" w:sz="4" w:space="0" w:color="000000"/>
              <w:bottom w:val="single" w:sz="4" w:space="0" w:color="000000"/>
              <w:right w:val="single" w:sz="4" w:space="0" w:color="000000"/>
            </w:tcBorders>
            <w:hideMark/>
          </w:tcPr>
          <w:p w14:paraId="37F80010" w14:textId="77777777" w:rsidR="00BC02C6" w:rsidRDefault="00BC02C6">
            <w:pPr>
              <w:jc w:val="center"/>
              <w:rPr>
                <w:rFonts w:cs="Calibri"/>
              </w:rPr>
            </w:pPr>
            <w:r>
              <w:t>4</w:t>
            </w:r>
          </w:p>
        </w:tc>
      </w:tr>
      <w:tr w:rsidR="00BC02C6" w14:paraId="64B5540F"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C2125C" w14:textId="77777777" w:rsidR="00BC02C6" w:rsidRDefault="00BC02C6">
            <w:pPr>
              <w:rPr>
                <w:rFonts w:cs="Calibri"/>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473175" w14:textId="77777777" w:rsidR="00BC02C6" w:rsidRDefault="00BC02C6">
            <w:pPr>
              <w:rPr>
                <w:rFonts w:eastAsia="Times New Roman"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412DC5" w14:textId="77777777" w:rsidR="00BC02C6" w:rsidRDefault="00BC02C6">
            <w:pPr>
              <w:rPr>
                <w:rFonts w:cs="Calibri"/>
              </w:rPr>
            </w:pPr>
          </w:p>
        </w:tc>
        <w:tc>
          <w:tcPr>
            <w:tcW w:w="3596" w:type="pct"/>
            <w:tcBorders>
              <w:top w:val="single" w:sz="4" w:space="0" w:color="000000"/>
              <w:left w:val="single" w:sz="4" w:space="0" w:color="000000"/>
              <w:bottom w:val="single" w:sz="4" w:space="0" w:color="000000"/>
              <w:right w:val="single" w:sz="4" w:space="0" w:color="000000"/>
            </w:tcBorders>
            <w:hideMark/>
          </w:tcPr>
          <w:p w14:paraId="1F85B75C" w14:textId="77777777" w:rsidR="00BC02C6" w:rsidRDefault="00BC02C6">
            <w:r>
              <w:t>Menyaksikan proses air mendidih dan memahaminya sebagai peristiwa alami</w:t>
            </w:r>
          </w:p>
        </w:tc>
        <w:tc>
          <w:tcPr>
            <w:tcW w:w="247" w:type="pct"/>
            <w:tcBorders>
              <w:top w:val="single" w:sz="4" w:space="0" w:color="000000"/>
              <w:left w:val="single" w:sz="4" w:space="0" w:color="000000"/>
              <w:bottom w:val="single" w:sz="4" w:space="0" w:color="000000"/>
              <w:right w:val="single" w:sz="4" w:space="0" w:color="000000"/>
            </w:tcBorders>
            <w:hideMark/>
          </w:tcPr>
          <w:p w14:paraId="67D80143" w14:textId="77777777" w:rsidR="00BC02C6" w:rsidRDefault="00BC02C6">
            <w:pPr>
              <w:jc w:val="center"/>
              <w:rPr>
                <w:rFonts w:cs="Calibri"/>
              </w:rPr>
            </w:pPr>
            <w:r>
              <w:t>3</w:t>
            </w:r>
          </w:p>
        </w:tc>
      </w:tr>
      <w:tr w:rsidR="00BC02C6" w14:paraId="73CEECA8"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66B2CC" w14:textId="77777777" w:rsidR="00BC02C6" w:rsidRDefault="00BC02C6">
            <w:pPr>
              <w:rPr>
                <w:rFonts w:cs="Calibri"/>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E5EC70" w14:textId="77777777" w:rsidR="00BC02C6" w:rsidRDefault="00BC02C6">
            <w:pPr>
              <w:rPr>
                <w:rFonts w:eastAsia="Times New Roman"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AC6499" w14:textId="77777777" w:rsidR="00BC02C6" w:rsidRDefault="00BC02C6">
            <w:pPr>
              <w:rPr>
                <w:rFonts w:cs="Calibri"/>
              </w:rPr>
            </w:pPr>
          </w:p>
        </w:tc>
        <w:tc>
          <w:tcPr>
            <w:tcW w:w="3596" w:type="pct"/>
            <w:tcBorders>
              <w:top w:val="single" w:sz="4" w:space="0" w:color="000000"/>
              <w:left w:val="single" w:sz="4" w:space="0" w:color="000000"/>
              <w:bottom w:val="single" w:sz="4" w:space="0" w:color="000000"/>
              <w:right w:val="single" w:sz="4" w:space="0" w:color="000000"/>
            </w:tcBorders>
            <w:hideMark/>
          </w:tcPr>
          <w:p w14:paraId="589C083D" w14:textId="77777777" w:rsidR="00BC02C6" w:rsidRDefault="00BC02C6">
            <w:r>
              <w:t>Membiarkan kompor terus menyala sampai airnya habis</w:t>
            </w:r>
          </w:p>
        </w:tc>
        <w:tc>
          <w:tcPr>
            <w:tcW w:w="247" w:type="pct"/>
            <w:tcBorders>
              <w:top w:val="single" w:sz="4" w:space="0" w:color="000000"/>
              <w:left w:val="single" w:sz="4" w:space="0" w:color="000000"/>
              <w:bottom w:val="single" w:sz="4" w:space="0" w:color="000000"/>
              <w:right w:val="single" w:sz="4" w:space="0" w:color="000000"/>
            </w:tcBorders>
            <w:hideMark/>
          </w:tcPr>
          <w:p w14:paraId="74F4F103" w14:textId="77777777" w:rsidR="00BC02C6" w:rsidRDefault="00BC02C6">
            <w:pPr>
              <w:jc w:val="center"/>
              <w:rPr>
                <w:rFonts w:cs="Calibri"/>
              </w:rPr>
            </w:pPr>
            <w:r>
              <w:t>2</w:t>
            </w:r>
          </w:p>
        </w:tc>
      </w:tr>
      <w:tr w:rsidR="00BC02C6" w14:paraId="6E087160"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59F0E0" w14:textId="77777777" w:rsidR="00BC02C6" w:rsidRDefault="00BC02C6">
            <w:pPr>
              <w:rPr>
                <w:rFonts w:cs="Calibri"/>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7AA75A" w14:textId="77777777" w:rsidR="00BC02C6" w:rsidRDefault="00BC02C6">
            <w:pPr>
              <w:rPr>
                <w:rFonts w:eastAsia="Times New Roman"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7309B4" w14:textId="77777777" w:rsidR="00BC02C6" w:rsidRDefault="00BC02C6">
            <w:pPr>
              <w:rPr>
                <w:rFonts w:cs="Calibri"/>
              </w:rPr>
            </w:pPr>
          </w:p>
        </w:tc>
        <w:tc>
          <w:tcPr>
            <w:tcW w:w="3596" w:type="pct"/>
            <w:tcBorders>
              <w:top w:val="single" w:sz="4" w:space="0" w:color="000000"/>
              <w:left w:val="single" w:sz="4" w:space="0" w:color="000000"/>
              <w:bottom w:val="single" w:sz="4" w:space="0" w:color="000000"/>
              <w:right w:val="single" w:sz="4" w:space="0" w:color="000000"/>
            </w:tcBorders>
            <w:hideMark/>
          </w:tcPr>
          <w:p w14:paraId="55480858" w14:textId="77777777" w:rsidR="00BC02C6" w:rsidRDefault="00BC02C6">
            <w:r>
              <w:t>Mematikan kompor sebelum air mendidih</w:t>
            </w:r>
          </w:p>
        </w:tc>
        <w:tc>
          <w:tcPr>
            <w:tcW w:w="247" w:type="pct"/>
            <w:tcBorders>
              <w:top w:val="single" w:sz="4" w:space="0" w:color="000000"/>
              <w:left w:val="single" w:sz="4" w:space="0" w:color="000000"/>
              <w:bottom w:val="single" w:sz="4" w:space="0" w:color="000000"/>
              <w:right w:val="single" w:sz="4" w:space="0" w:color="000000"/>
            </w:tcBorders>
            <w:hideMark/>
          </w:tcPr>
          <w:p w14:paraId="4774FC86" w14:textId="77777777" w:rsidR="00BC02C6" w:rsidRDefault="00BC02C6">
            <w:pPr>
              <w:jc w:val="center"/>
              <w:rPr>
                <w:rFonts w:cs="Calibri"/>
              </w:rPr>
            </w:pPr>
            <w:r>
              <w:t>1</w:t>
            </w:r>
          </w:p>
        </w:tc>
      </w:tr>
      <w:tr w:rsidR="00BC02C6" w14:paraId="4F117D2D" w14:textId="77777777" w:rsidTr="00BC02C6">
        <w:tc>
          <w:tcPr>
            <w:tcW w:w="446" w:type="pct"/>
            <w:vMerge w:val="restart"/>
            <w:tcBorders>
              <w:top w:val="single" w:sz="4" w:space="0" w:color="000000"/>
              <w:left w:val="single" w:sz="4" w:space="0" w:color="000000"/>
              <w:bottom w:val="single" w:sz="4" w:space="0" w:color="000000"/>
              <w:right w:val="single" w:sz="4" w:space="0" w:color="000000"/>
            </w:tcBorders>
            <w:hideMark/>
          </w:tcPr>
          <w:p w14:paraId="54F261C4" w14:textId="77777777" w:rsidR="00BC02C6" w:rsidRDefault="00BC02C6">
            <w:pPr>
              <w:rPr>
                <w:rFonts w:cs="Calibri"/>
                <w:lang w:val="en-US"/>
              </w:rPr>
            </w:pPr>
            <w:r>
              <w:rPr>
                <w:rFonts w:cs="Calibri"/>
              </w:rPr>
              <w:t>Membuat Alternatif Solusi Pemecahan Masalah</w:t>
            </w:r>
          </w:p>
        </w:tc>
        <w:tc>
          <w:tcPr>
            <w:tcW w:w="534" w:type="pct"/>
            <w:vMerge w:val="restart"/>
            <w:tcBorders>
              <w:top w:val="single" w:sz="4" w:space="0" w:color="000000"/>
              <w:left w:val="single" w:sz="4" w:space="0" w:color="000000"/>
              <w:bottom w:val="single" w:sz="4" w:space="0" w:color="000000"/>
              <w:right w:val="single" w:sz="4" w:space="0" w:color="000000"/>
            </w:tcBorders>
            <w:hideMark/>
          </w:tcPr>
          <w:p w14:paraId="719D79A3" w14:textId="77777777" w:rsidR="00BC02C6" w:rsidRDefault="00BC02C6" w:rsidP="00BC02C6">
            <w:pPr>
              <w:pStyle w:val="DaftarParagraf"/>
              <w:numPr>
                <w:ilvl w:val="0"/>
                <w:numId w:val="17"/>
              </w:numPr>
              <w:ind w:left="209" w:hanging="180"/>
              <w:rPr>
                <w:rFonts w:cs="Calibri"/>
                <w:lang w:val="en-US"/>
              </w:rPr>
            </w:pPr>
            <w:r>
              <w:rPr>
                <w:rFonts w:cs="Calibri"/>
              </w:rPr>
              <w:t>Membuat solusi</w:t>
            </w:r>
          </w:p>
          <w:p w14:paraId="41504F76" w14:textId="77777777" w:rsidR="00BC02C6" w:rsidRDefault="00BC02C6" w:rsidP="00BC02C6">
            <w:pPr>
              <w:pStyle w:val="DaftarParagraf"/>
              <w:numPr>
                <w:ilvl w:val="0"/>
                <w:numId w:val="17"/>
              </w:numPr>
              <w:ind w:left="209" w:hanging="180"/>
              <w:rPr>
                <w:rFonts w:cs="Calibri"/>
              </w:rPr>
            </w:pPr>
            <w:r>
              <w:rPr>
                <w:rFonts w:cs="Calibri"/>
              </w:rPr>
              <w:t>Menyelesaikan masalah</w:t>
            </w:r>
          </w:p>
        </w:tc>
        <w:tc>
          <w:tcPr>
            <w:tcW w:w="177" w:type="pct"/>
            <w:tcBorders>
              <w:top w:val="single" w:sz="4" w:space="0" w:color="000000"/>
              <w:left w:val="single" w:sz="4" w:space="0" w:color="000000"/>
              <w:bottom w:val="single" w:sz="4" w:space="0" w:color="000000"/>
              <w:right w:val="single" w:sz="4" w:space="0" w:color="000000"/>
            </w:tcBorders>
            <w:hideMark/>
          </w:tcPr>
          <w:p w14:paraId="4105356A" w14:textId="77777777" w:rsidR="00BC02C6" w:rsidRDefault="00BC02C6">
            <w:pPr>
              <w:jc w:val="center"/>
              <w:rPr>
                <w:rFonts w:cs="Calibri"/>
              </w:rPr>
            </w:pPr>
            <w:r>
              <w:rPr>
                <w:rFonts w:cs="Calibri"/>
              </w:rPr>
              <w:t>5</w:t>
            </w:r>
          </w:p>
        </w:tc>
        <w:tc>
          <w:tcPr>
            <w:tcW w:w="3596" w:type="pct"/>
            <w:tcBorders>
              <w:top w:val="single" w:sz="4" w:space="0" w:color="000000"/>
              <w:left w:val="single" w:sz="4" w:space="0" w:color="000000"/>
              <w:bottom w:val="single" w:sz="4" w:space="0" w:color="000000"/>
              <w:right w:val="single" w:sz="4" w:space="0" w:color="000000"/>
            </w:tcBorders>
            <w:hideMark/>
          </w:tcPr>
          <w:p w14:paraId="7FDEEB49" w14:textId="77777777" w:rsidR="00BC02C6" w:rsidRDefault="00BC02C6">
            <w:r>
              <w:rPr>
                <w:rFonts w:cs="Calibri"/>
              </w:rPr>
              <w:t>Ketika mengendarai mobil, Sri mendapati bahwa udara sangat dingin, dan kaca mobil bagian dalam berkabut. Hal ini membuat Sri tidak bisa melihat dengan jelas. Solusi terbaik yang bisa dilakukan oleh Sri untuk mengatasi masalah ini adalah ...</w:t>
            </w:r>
          </w:p>
        </w:tc>
        <w:tc>
          <w:tcPr>
            <w:tcW w:w="247" w:type="pct"/>
            <w:tcBorders>
              <w:top w:val="single" w:sz="4" w:space="0" w:color="000000"/>
              <w:left w:val="single" w:sz="4" w:space="0" w:color="000000"/>
              <w:bottom w:val="single" w:sz="4" w:space="0" w:color="000000"/>
              <w:right w:val="single" w:sz="4" w:space="0" w:color="000000"/>
            </w:tcBorders>
          </w:tcPr>
          <w:p w14:paraId="25F5502C" w14:textId="77777777" w:rsidR="00BC02C6" w:rsidRDefault="00BC02C6">
            <w:pPr>
              <w:jc w:val="center"/>
              <w:rPr>
                <w:rFonts w:cs="Calibri"/>
              </w:rPr>
            </w:pPr>
          </w:p>
        </w:tc>
      </w:tr>
      <w:tr w:rsidR="00BC02C6" w14:paraId="68E8EC7A"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FC1557" w14:textId="77777777" w:rsidR="00BC02C6" w:rsidRDefault="00BC02C6">
            <w:pPr>
              <w:rPr>
                <w:rFonts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CB9D53" w14:textId="77777777" w:rsidR="00BC02C6" w:rsidRDefault="00BC02C6">
            <w:pPr>
              <w:rPr>
                <w:rFonts w:eastAsia="Times New Roman" w:cs="Calibri"/>
                <w:lang w:val="en-US"/>
              </w:rPr>
            </w:pPr>
          </w:p>
        </w:tc>
        <w:tc>
          <w:tcPr>
            <w:tcW w:w="177" w:type="pct"/>
            <w:tcBorders>
              <w:top w:val="single" w:sz="4" w:space="0" w:color="000000"/>
              <w:left w:val="single" w:sz="4" w:space="0" w:color="000000"/>
              <w:bottom w:val="single" w:sz="4" w:space="0" w:color="000000"/>
              <w:right w:val="single" w:sz="4" w:space="0" w:color="000000"/>
            </w:tcBorders>
          </w:tcPr>
          <w:p w14:paraId="275F303A" w14:textId="77777777" w:rsidR="00BC02C6" w:rsidRDefault="00BC02C6">
            <w:pPr>
              <w:jc w:val="center"/>
              <w:rPr>
                <w:rFonts w:cs="Calibri"/>
              </w:rPr>
            </w:pPr>
          </w:p>
        </w:tc>
        <w:tc>
          <w:tcPr>
            <w:tcW w:w="3596" w:type="pct"/>
            <w:tcBorders>
              <w:top w:val="single" w:sz="4" w:space="0" w:color="000000"/>
              <w:left w:val="single" w:sz="4" w:space="0" w:color="000000"/>
              <w:bottom w:val="single" w:sz="4" w:space="0" w:color="000000"/>
              <w:right w:val="single" w:sz="4" w:space="0" w:color="000000"/>
            </w:tcBorders>
            <w:hideMark/>
          </w:tcPr>
          <w:p w14:paraId="09C9E7F5" w14:textId="77777777" w:rsidR="00BC02C6" w:rsidRDefault="00BC02C6">
            <w:pPr>
              <w:rPr>
                <w:rFonts w:cs="Calibri"/>
              </w:rPr>
            </w:pPr>
            <w:r>
              <w:t>Menyalakan AC dengan suhu lebih hangat untuk mengurangi embun</w:t>
            </w:r>
          </w:p>
        </w:tc>
        <w:tc>
          <w:tcPr>
            <w:tcW w:w="247" w:type="pct"/>
            <w:tcBorders>
              <w:top w:val="single" w:sz="4" w:space="0" w:color="000000"/>
              <w:left w:val="single" w:sz="4" w:space="0" w:color="000000"/>
              <w:bottom w:val="single" w:sz="4" w:space="0" w:color="000000"/>
              <w:right w:val="single" w:sz="4" w:space="0" w:color="000000"/>
            </w:tcBorders>
            <w:hideMark/>
          </w:tcPr>
          <w:p w14:paraId="21D44F0A" w14:textId="77777777" w:rsidR="00BC02C6" w:rsidRDefault="00BC02C6">
            <w:pPr>
              <w:jc w:val="center"/>
              <w:rPr>
                <w:rFonts w:cs="Calibri"/>
              </w:rPr>
            </w:pPr>
            <w:r>
              <w:t>4</w:t>
            </w:r>
          </w:p>
        </w:tc>
      </w:tr>
      <w:tr w:rsidR="00BC02C6" w14:paraId="4E3E7800"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C4E6DA" w14:textId="77777777" w:rsidR="00BC02C6" w:rsidRDefault="00BC02C6">
            <w:pPr>
              <w:rPr>
                <w:rFonts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D90D90" w14:textId="77777777" w:rsidR="00BC02C6" w:rsidRDefault="00BC02C6">
            <w:pPr>
              <w:rPr>
                <w:rFonts w:eastAsia="Times New Roman" w:cs="Calibri"/>
                <w:lang w:val="en-US"/>
              </w:rPr>
            </w:pPr>
          </w:p>
        </w:tc>
        <w:tc>
          <w:tcPr>
            <w:tcW w:w="177" w:type="pct"/>
            <w:tcBorders>
              <w:top w:val="single" w:sz="4" w:space="0" w:color="000000"/>
              <w:left w:val="single" w:sz="4" w:space="0" w:color="000000"/>
              <w:bottom w:val="single" w:sz="4" w:space="0" w:color="000000"/>
              <w:right w:val="single" w:sz="4" w:space="0" w:color="000000"/>
            </w:tcBorders>
          </w:tcPr>
          <w:p w14:paraId="67EA3B61" w14:textId="77777777" w:rsidR="00BC02C6" w:rsidRDefault="00BC02C6">
            <w:pPr>
              <w:jc w:val="center"/>
              <w:rPr>
                <w:rFonts w:cs="Calibri"/>
              </w:rPr>
            </w:pPr>
          </w:p>
        </w:tc>
        <w:tc>
          <w:tcPr>
            <w:tcW w:w="3596" w:type="pct"/>
            <w:tcBorders>
              <w:top w:val="single" w:sz="4" w:space="0" w:color="000000"/>
              <w:left w:val="single" w:sz="4" w:space="0" w:color="000000"/>
              <w:bottom w:val="single" w:sz="4" w:space="0" w:color="000000"/>
              <w:right w:val="single" w:sz="4" w:space="0" w:color="000000"/>
            </w:tcBorders>
            <w:hideMark/>
          </w:tcPr>
          <w:p w14:paraId="1FF4F200" w14:textId="77777777" w:rsidR="00BC02C6" w:rsidRDefault="00BC02C6">
            <w:r>
              <w:t>Mengusap kaca dengan kain basah</w:t>
            </w:r>
          </w:p>
        </w:tc>
        <w:tc>
          <w:tcPr>
            <w:tcW w:w="247" w:type="pct"/>
            <w:tcBorders>
              <w:top w:val="single" w:sz="4" w:space="0" w:color="000000"/>
              <w:left w:val="single" w:sz="4" w:space="0" w:color="000000"/>
              <w:bottom w:val="single" w:sz="4" w:space="0" w:color="000000"/>
              <w:right w:val="single" w:sz="4" w:space="0" w:color="000000"/>
            </w:tcBorders>
            <w:hideMark/>
          </w:tcPr>
          <w:p w14:paraId="12F4A3D9" w14:textId="77777777" w:rsidR="00BC02C6" w:rsidRDefault="00BC02C6">
            <w:pPr>
              <w:jc w:val="center"/>
              <w:rPr>
                <w:rFonts w:cs="Calibri"/>
              </w:rPr>
            </w:pPr>
            <w:r>
              <w:t>3</w:t>
            </w:r>
          </w:p>
        </w:tc>
      </w:tr>
      <w:tr w:rsidR="00BC02C6" w14:paraId="17CE28E1"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8E6C5E" w14:textId="77777777" w:rsidR="00BC02C6" w:rsidRDefault="00BC02C6">
            <w:pPr>
              <w:rPr>
                <w:rFonts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E04037" w14:textId="77777777" w:rsidR="00BC02C6" w:rsidRDefault="00BC02C6">
            <w:pPr>
              <w:rPr>
                <w:rFonts w:eastAsia="Times New Roman" w:cs="Calibri"/>
                <w:lang w:val="en-US"/>
              </w:rPr>
            </w:pPr>
          </w:p>
        </w:tc>
        <w:tc>
          <w:tcPr>
            <w:tcW w:w="177" w:type="pct"/>
            <w:tcBorders>
              <w:top w:val="single" w:sz="4" w:space="0" w:color="000000"/>
              <w:left w:val="single" w:sz="4" w:space="0" w:color="000000"/>
              <w:bottom w:val="single" w:sz="4" w:space="0" w:color="000000"/>
              <w:right w:val="single" w:sz="4" w:space="0" w:color="000000"/>
            </w:tcBorders>
          </w:tcPr>
          <w:p w14:paraId="150C77AB" w14:textId="77777777" w:rsidR="00BC02C6" w:rsidRDefault="00BC02C6">
            <w:pPr>
              <w:jc w:val="center"/>
              <w:rPr>
                <w:rFonts w:cs="Calibri"/>
              </w:rPr>
            </w:pPr>
          </w:p>
        </w:tc>
        <w:tc>
          <w:tcPr>
            <w:tcW w:w="3596" w:type="pct"/>
            <w:tcBorders>
              <w:top w:val="single" w:sz="4" w:space="0" w:color="000000"/>
              <w:left w:val="single" w:sz="4" w:space="0" w:color="000000"/>
              <w:bottom w:val="single" w:sz="4" w:space="0" w:color="000000"/>
              <w:right w:val="single" w:sz="4" w:space="0" w:color="000000"/>
            </w:tcBorders>
            <w:hideMark/>
          </w:tcPr>
          <w:p w14:paraId="1A578E00" w14:textId="77777777" w:rsidR="00BC02C6" w:rsidRDefault="00BC02C6">
            <w:r>
              <w:t>Menyalakan AC dengan suhu lebih dingin</w:t>
            </w:r>
          </w:p>
        </w:tc>
        <w:tc>
          <w:tcPr>
            <w:tcW w:w="247" w:type="pct"/>
            <w:tcBorders>
              <w:top w:val="single" w:sz="4" w:space="0" w:color="000000"/>
              <w:left w:val="single" w:sz="4" w:space="0" w:color="000000"/>
              <w:bottom w:val="single" w:sz="4" w:space="0" w:color="000000"/>
              <w:right w:val="single" w:sz="4" w:space="0" w:color="000000"/>
            </w:tcBorders>
            <w:hideMark/>
          </w:tcPr>
          <w:p w14:paraId="2BEF564A" w14:textId="77777777" w:rsidR="00BC02C6" w:rsidRDefault="00BC02C6">
            <w:pPr>
              <w:jc w:val="center"/>
              <w:rPr>
                <w:rFonts w:cs="Calibri"/>
              </w:rPr>
            </w:pPr>
            <w:r>
              <w:t>2</w:t>
            </w:r>
          </w:p>
        </w:tc>
      </w:tr>
      <w:tr w:rsidR="00BC02C6" w14:paraId="36B65C44"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030AF7" w14:textId="77777777" w:rsidR="00BC02C6" w:rsidRDefault="00BC02C6">
            <w:pPr>
              <w:rPr>
                <w:rFonts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C88DA9" w14:textId="77777777" w:rsidR="00BC02C6" w:rsidRDefault="00BC02C6">
            <w:pPr>
              <w:rPr>
                <w:rFonts w:eastAsia="Times New Roman" w:cs="Calibri"/>
                <w:lang w:val="en-US"/>
              </w:rPr>
            </w:pPr>
          </w:p>
        </w:tc>
        <w:tc>
          <w:tcPr>
            <w:tcW w:w="177" w:type="pct"/>
            <w:tcBorders>
              <w:top w:val="single" w:sz="4" w:space="0" w:color="000000"/>
              <w:left w:val="single" w:sz="4" w:space="0" w:color="000000"/>
              <w:bottom w:val="single" w:sz="4" w:space="0" w:color="000000"/>
              <w:right w:val="single" w:sz="4" w:space="0" w:color="000000"/>
            </w:tcBorders>
          </w:tcPr>
          <w:p w14:paraId="0EEF3D67" w14:textId="77777777" w:rsidR="00BC02C6" w:rsidRDefault="00BC02C6">
            <w:pPr>
              <w:jc w:val="center"/>
              <w:rPr>
                <w:rFonts w:cs="Calibri"/>
              </w:rPr>
            </w:pPr>
          </w:p>
        </w:tc>
        <w:tc>
          <w:tcPr>
            <w:tcW w:w="3596" w:type="pct"/>
            <w:tcBorders>
              <w:top w:val="single" w:sz="4" w:space="0" w:color="000000"/>
              <w:left w:val="single" w:sz="4" w:space="0" w:color="000000"/>
              <w:bottom w:val="single" w:sz="4" w:space="0" w:color="000000"/>
              <w:right w:val="single" w:sz="4" w:space="0" w:color="000000"/>
            </w:tcBorders>
            <w:hideMark/>
          </w:tcPr>
          <w:p w14:paraId="0B1343F4" w14:textId="77777777" w:rsidR="00BC02C6" w:rsidRDefault="00BC02C6">
            <w:r>
              <w:t>Menunggu kabut hilang sendiri</w:t>
            </w:r>
          </w:p>
        </w:tc>
        <w:tc>
          <w:tcPr>
            <w:tcW w:w="247" w:type="pct"/>
            <w:tcBorders>
              <w:top w:val="single" w:sz="4" w:space="0" w:color="000000"/>
              <w:left w:val="single" w:sz="4" w:space="0" w:color="000000"/>
              <w:bottom w:val="single" w:sz="4" w:space="0" w:color="000000"/>
              <w:right w:val="single" w:sz="4" w:space="0" w:color="000000"/>
            </w:tcBorders>
            <w:hideMark/>
          </w:tcPr>
          <w:p w14:paraId="7D22AF92" w14:textId="77777777" w:rsidR="00BC02C6" w:rsidRDefault="00BC02C6">
            <w:pPr>
              <w:jc w:val="center"/>
              <w:rPr>
                <w:rFonts w:cs="Calibri"/>
              </w:rPr>
            </w:pPr>
            <w:r>
              <w:t>1</w:t>
            </w:r>
          </w:p>
        </w:tc>
      </w:tr>
      <w:tr w:rsidR="00BC02C6" w14:paraId="59437140"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FE69A8" w14:textId="77777777" w:rsidR="00BC02C6" w:rsidRDefault="00BC02C6">
            <w:pPr>
              <w:rPr>
                <w:rFonts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281A6A" w14:textId="77777777" w:rsidR="00BC02C6" w:rsidRDefault="00BC02C6">
            <w:pPr>
              <w:rPr>
                <w:rFonts w:eastAsia="Times New Roman" w:cs="Calibri"/>
                <w:lang w:val="en-US"/>
              </w:rPr>
            </w:pPr>
          </w:p>
        </w:tc>
        <w:tc>
          <w:tcPr>
            <w:tcW w:w="177" w:type="pct"/>
            <w:tcBorders>
              <w:top w:val="single" w:sz="4" w:space="0" w:color="000000"/>
              <w:left w:val="single" w:sz="4" w:space="0" w:color="000000"/>
              <w:bottom w:val="single" w:sz="4" w:space="0" w:color="000000"/>
              <w:right w:val="single" w:sz="4" w:space="0" w:color="000000"/>
            </w:tcBorders>
            <w:hideMark/>
          </w:tcPr>
          <w:p w14:paraId="788A19D0" w14:textId="77777777" w:rsidR="00BC02C6" w:rsidRDefault="00BC02C6">
            <w:pPr>
              <w:jc w:val="center"/>
              <w:rPr>
                <w:rFonts w:cs="Calibri"/>
              </w:rPr>
            </w:pPr>
            <w:r>
              <w:rPr>
                <w:rFonts w:cs="Calibri"/>
              </w:rPr>
              <w:t>6</w:t>
            </w:r>
          </w:p>
        </w:tc>
        <w:tc>
          <w:tcPr>
            <w:tcW w:w="3596" w:type="pct"/>
            <w:tcBorders>
              <w:top w:val="single" w:sz="4" w:space="0" w:color="000000"/>
              <w:left w:val="single" w:sz="4" w:space="0" w:color="000000"/>
              <w:bottom w:val="single" w:sz="4" w:space="0" w:color="000000"/>
              <w:right w:val="single" w:sz="4" w:space="0" w:color="000000"/>
            </w:tcBorders>
            <w:hideMark/>
          </w:tcPr>
          <w:p w14:paraId="650D4170" w14:textId="77777777" w:rsidR="00BC02C6" w:rsidRDefault="00BC02C6">
            <w:pPr>
              <w:rPr>
                <w:rFonts w:cs="Calibri"/>
              </w:rPr>
            </w:pPr>
            <w:r>
              <w:rPr>
                <w:rFonts w:cs="Calibri"/>
              </w:rPr>
              <w:t xml:space="preserve">Wahyu menemukan bahwa es batu yang dia buat di </w:t>
            </w:r>
            <w:proofErr w:type="spellStart"/>
            <w:r>
              <w:rPr>
                <w:rFonts w:cs="Calibri"/>
              </w:rPr>
              <w:t>freezer</w:t>
            </w:r>
            <w:proofErr w:type="spellEnd"/>
            <w:r>
              <w:rPr>
                <w:rFonts w:cs="Calibri"/>
              </w:rPr>
              <w:t xml:space="preserve"> tidak membeku dengan baik. Dia ingin mencari cara untuk memperbaikinya.</w:t>
            </w:r>
          </w:p>
          <w:p w14:paraId="48944FB6" w14:textId="77777777" w:rsidR="00BC02C6" w:rsidRDefault="00BC02C6">
            <w:r>
              <w:rPr>
                <w:rFonts w:cs="Calibri"/>
              </w:rPr>
              <w:t>Tindakan yang seharusnya dilakukan Wahyu adalah...</w:t>
            </w:r>
          </w:p>
        </w:tc>
        <w:tc>
          <w:tcPr>
            <w:tcW w:w="247" w:type="pct"/>
            <w:tcBorders>
              <w:top w:val="single" w:sz="4" w:space="0" w:color="000000"/>
              <w:left w:val="single" w:sz="4" w:space="0" w:color="000000"/>
              <w:bottom w:val="single" w:sz="4" w:space="0" w:color="000000"/>
              <w:right w:val="single" w:sz="4" w:space="0" w:color="000000"/>
            </w:tcBorders>
          </w:tcPr>
          <w:p w14:paraId="7CC2D3C7" w14:textId="77777777" w:rsidR="00BC02C6" w:rsidRDefault="00BC02C6">
            <w:pPr>
              <w:jc w:val="center"/>
              <w:rPr>
                <w:rFonts w:cs="Calibri"/>
              </w:rPr>
            </w:pPr>
          </w:p>
        </w:tc>
      </w:tr>
      <w:tr w:rsidR="00BC02C6" w14:paraId="5CDE3174"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5C9D1D" w14:textId="77777777" w:rsidR="00BC02C6" w:rsidRDefault="00BC02C6">
            <w:pPr>
              <w:rPr>
                <w:rFonts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04147C" w14:textId="77777777" w:rsidR="00BC02C6" w:rsidRDefault="00BC02C6">
            <w:pPr>
              <w:rPr>
                <w:rFonts w:eastAsia="Times New Roman" w:cs="Calibri"/>
                <w:lang w:val="en-US"/>
              </w:rPr>
            </w:pPr>
          </w:p>
        </w:tc>
        <w:tc>
          <w:tcPr>
            <w:tcW w:w="177" w:type="pct"/>
            <w:tcBorders>
              <w:top w:val="single" w:sz="4" w:space="0" w:color="000000"/>
              <w:left w:val="single" w:sz="4" w:space="0" w:color="000000"/>
              <w:bottom w:val="single" w:sz="4" w:space="0" w:color="000000"/>
              <w:right w:val="single" w:sz="4" w:space="0" w:color="000000"/>
            </w:tcBorders>
          </w:tcPr>
          <w:p w14:paraId="6692C6AA" w14:textId="77777777" w:rsidR="00BC02C6" w:rsidRDefault="00BC02C6">
            <w:pPr>
              <w:jc w:val="center"/>
              <w:rPr>
                <w:rFonts w:cs="Calibri"/>
              </w:rPr>
            </w:pPr>
          </w:p>
        </w:tc>
        <w:tc>
          <w:tcPr>
            <w:tcW w:w="3596" w:type="pct"/>
            <w:tcBorders>
              <w:top w:val="single" w:sz="4" w:space="0" w:color="000000"/>
              <w:left w:val="single" w:sz="4" w:space="0" w:color="000000"/>
              <w:bottom w:val="single" w:sz="4" w:space="0" w:color="000000"/>
              <w:right w:val="single" w:sz="4" w:space="0" w:color="000000"/>
            </w:tcBorders>
            <w:hideMark/>
          </w:tcPr>
          <w:p w14:paraId="27DC5E12" w14:textId="77777777" w:rsidR="00BC02C6" w:rsidRDefault="00BC02C6">
            <w:pPr>
              <w:rPr>
                <w:rFonts w:cs="Calibri"/>
              </w:rPr>
            </w:pPr>
            <w:r>
              <w:t xml:space="preserve">Memeriksa suhu </w:t>
            </w:r>
            <w:proofErr w:type="spellStart"/>
            <w:r>
              <w:t>freezer</w:t>
            </w:r>
            <w:proofErr w:type="spellEnd"/>
            <w:r>
              <w:t xml:space="preserve"> untuk memastikan cukup dingin</w:t>
            </w:r>
          </w:p>
        </w:tc>
        <w:tc>
          <w:tcPr>
            <w:tcW w:w="247" w:type="pct"/>
            <w:tcBorders>
              <w:top w:val="single" w:sz="4" w:space="0" w:color="000000"/>
              <w:left w:val="single" w:sz="4" w:space="0" w:color="000000"/>
              <w:bottom w:val="single" w:sz="4" w:space="0" w:color="000000"/>
              <w:right w:val="single" w:sz="4" w:space="0" w:color="000000"/>
            </w:tcBorders>
            <w:hideMark/>
          </w:tcPr>
          <w:p w14:paraId="4C11AB1C" w14:textId="77777777" w:rsidR="00BC02C6" w:rsidRDefault="00BC02C6">
            <w:pPr>
              <w:jc w:val="center"/>
              <w:rPr>
                <w:rFonts w:cs="Calibri"/>
              </w:rPr>
            </w:pPr>
            <w:r>
              <w:t>4</w:t>
            </w:r>
          </w:p>
        </w:tc>
      </w:tr>
      <w:tr w:rsidR="00BC02C6" w14:paraId="328EEC7A"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1C18A4" w14:textId="77777777" w:rsidR="00BC02C6" w:rsidRDefault="00BC02C6">
            <w:pPr>
              <w:rPr>
                <w:rFonts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EA1BD3" w14:textId="77777777" w:rsidR="00BC02C6" w:rsidRDefault="00BC02C6">
            <w:pPr>
              <w:rPr>
                <w:rFonts w:eastAsia="Times New Roman" w:cs="Calibri"/>
                <w:lang w:val="en-US"/>
              </w:rPr>
            </w:pPr>
          </w:p>
        </w:tc>
        <w:tc>
          <w:tcPr>
            <w:tcW w:w="177" w:type="pct"/>
            <w:tcBorders>
              <w:top w:val="single" w:sz="4" w:space="0" w:color="000000"/>
              <w:left w:val="single" w:sz="4" w:space="0" w:color="000000"/>
              <w:bottom w:val="single" w:sz="4" w:space="0" w:color="000000"/>
              <w:right w:val="single" w:sz="4" w:space="0" w:color="000000"/>
            </w:tcBorders>
          </w:tcPr>
          <w:p w14:paraId="6B3A5C18" w14:textId="77777777" w:rsidR="00BC02C6" w:rsidRDefault="00BC02C6">
            <w:pPr>
              <w:jc w:val="center"/>
              <w:rPr>
                <w:rFonts w:cs="Calibri"/>
              </w:rPr>
            </w:pPr>
          </w:p>
        </w:tc>
        <w:tc>
          <w:tcPr>
            <w:tcW w:w="3596" w:type="pct"/>
            <w:tcBorders>
              <w:top w:val="single" w:sz="4" w:space="0" w:color="000000"/>
              <w:left w:val="single" w:sz="4" w:space="0" w:color="000000"/>
              <w:bottom w:val="single" w:sz="4" w:space="0" w:color="000000"/>
              <w:right w:val="single" w:sz="4" w:space="0" w:color="000000"/>
            </w:tcBorders>
            <w:hideMark/>
          </w:tcPr>
          <w:p w14:paraId="38EBFB08" w14:textId="77777777" w:rsidR="00BC02C6" w:rsidRDefault="00BC02C6">
            <w:r>
              <w:t xml:space="preserve">Menurunkan suhu pada </w:t>
            </w:r>
            <w:proofErr w:type="spellStart"/>
            <w:r>
              <w:t>freezer</w:t>
            </w:r>
            <w:proofErr w:type="spellEnd"/>
            <w:r>
              <w:t xml:space="preserve"> agar lebih dingin</w:t>
            </w:r>
          </w:p>
        </w:tc>
        <w:tc>
          <w:tcPr>
            <w:tcW w:w="247" w:type="pct"/>
            <w:tcBorders>
              <w:top w:val="single" w:sz="4" w:space="0" w:color="000000"/>
              <w:left w:val="single" w:sz="4" w:space="0" w:color="000000"/>
              <w:bottom w:val="single" w:sz="4" w:space="0" w:color="000000"/>
              <w:right w:val="single" w:sz="4" w:space="0" w:color="000000"/>
            </w:tcBorders>
            <w:hideMark/>
          </w:tcPr>
          <w:p w14:paraId="500A348D" w14:textId="77777777" w:rsidR="00BC02C6" w:rsidRDefault="00BC02C6">
            <w:pPr>
              <w:jc w:val="center"/>
              <w:rPr>
                <w:rFonts w:cs="Calibri"/>
              </w:rPr>
            </w:pPr>
            <w:r>
              <w:t>3</w:t>
            </w:r>
          </w:p>
        </w:tc>
      </w:tr>
      <w:tr w:rsidR="00BC02C6" w14:paraId="63D62C87"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12C356" w14:textId="77777777" w:rsidR="00BC02C6" w:rsidRDefault="00BC02C6">
            <w:pPr>
              <w:rPr>
                <w:rFonts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DC8ADD" w14:textId="77777777" w:rsidR="00BC02C6" w:rsidRDefault="00BC02C6">
            <w:pPr>
              <w:rPr>
                <w:rFonts w:eastAsia="Times New Roman" w:cs="Calibri"/>
                <w:lang w:val="en-US"/>
              </w:rPr>
            </w:pPr>
          </w:p>
        </w:tc>
        <w:tc>
          <w:tcPr>
            <w:tcW w:w="177" w:type="pct"/>
            <w:tcBorders>
              <w:top w:val="single" w:sz="4" w:space="0" w:color="000000"/>
              <w:left w:val="single" w:sz="4" w:space="0" w:color="000000"/>
              <w:bottom w:val="single" w:sz="4" w:space="0" w:color="000000"/>
              <w:right w:val="single" w:sz="4" w:space="0" w:color="000000"/>
            </w:tcBorders>
          </w:tcPr>
          <w:p w14:paraId="59C82B35" w14:textId="77777777" w:rsidR="00BC02C6" w:rsidRDefault="00BC02C6">
            <w:pPr>
              <w:jc w:val="center"/>
              <w:rPr>
                <w:rFonts w:cs="Calibri"/>
              </w:rPr>
            </w:pPr>
          </w:p>
        </w:tc>
        <w:tc>
          <w:tcPr>
            <w:tcW w:w="3596" w:type="pct"/>
            <w:tcBorders>
              <w:top w:val="single" w:sz="4" w:space="0" w:color="000000"/>
              <w:left w:val="single" w:sz="4" w:space="0" w:color="000000"/>
              <w:bottom w:val="single" w:sz="4" w:space="0" w:color="000000"/>
              <w:right w:val="single" w:sz="4" w:space="0" w:color="000000"/>
            </w:tcBorders>
            <w:hideMark/>
          </w:tcPr>
          <w:p w14:paraId="6F2E71CF" w14:textId="77777777" w:rsidR="00BC02C6" w:rsidRDefault="00BC02C6">
            <w:r>
              <w:t>Membuka pintu kulkas lebih sering untuk menjaga suhunya</w:t>
            </w:r>
          </w:p>
        </w:tc>
        <w:tc>
          <w:tcPr>
            <w:tcW w:w="247" w:type="pct"/>
            <w:tcBorders>
              <w:top w:val="single" w:sz="4" w:space="0" w:color="000000"/>
              <w:left w:val="single" w:sz="4" w:space="0" w:color="000000"/>
              <w:bottom w:val="single" w:sz="4" w:space="0" w:color="000000"/>
              <w:right w:val="single" w:sz="4" w:space="0" w:color="000000"/>
            </w:tcBorders>
            <w:hideMark/>
          </w:tcPr>
          <w:p w14:paraId="63D0FF11" w14:textId="77777777" w:rsidR="00BC02C6" w:rsidRDefault="00BC02C6">
            <w:pPr>
              <w:jc w:val="center"/>
              <w:rPr>
                <w:rFonts w:cs="Calibri"/>
              </w:rPr>
            </w:pPr>
            <w:r>
              <w:t>2</w:t>
            </w:r>
          </w:p>
        </w:tc>
      </w:tr>
      <w:tr w:rsidR="00BC02C6" w14:paraId="168CF2DA"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7732D3" w14:textId="77777777" w:rsidR="00BC02C6" w:rsidRDefault="00BC02C6">
            <w:pPr>
              <w:rPr>
                <w:rFonts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E5A531" w14:textId="77777777" w:rsidR="00BC02C6" w:rsidRDefault="00BC02C6">
            <w:pPr>
              <w:rPr>
                <w:rFonts w:eastAsia="Times New Roman" w:cs="Calibri"/>
                <w:lang w:val="en-US"/>
              </w:rPr>
            </w:pPr>
          </w:p>
        </w:tc>
        <w:tc>
          <w:tcPr>
            <w:tcW w:w="177" w:type="pct"/>
            <w:tcBorders>
              <w:top w:val="single" w:sz="4" w:space="0" w:color="000000"/>
              <w:left w:val="single" w:sz="4" w:space="0" w:color="000000"/>
              <w:bottom w:val="single" w:sz="4" w:space="0" w:color="000000"/>
              <w:right w:val="single" w:sz="4" w:space="0" w:color="000000"/>
            </w:tcBorders>
          </w:tcPr>
          <w:p w14:paraId="39FF08CA" w14:textId="77777777" w:rsidR="00BC02C6" w:rsidRDefault="00BC02C6">
            <w:pPr>
              <w:jc w:val="center"/>
              <w:rPr>
                <w:rFonts w:cs="Calibri"/>
              </w:rPr>
            </w:pPr>
          </w:p>
        </w:tc>
        <w:tc>
          <w:tcPr>
            <w:tcW w:w="3596" w:type="pct"/>
            <w:tcBorders>
              <w:top w:val="single" w:sz="4" w:space="0" w:color="000000"/>
              <w:left w:val="single" w:sz="4" w:space="0" w:color="000000"/>
              <w:bottom w:val="single" w:sz="4" w:space="0" w:color="000000"/>
              <w:right w:val="single" w:sz="4" w:space="0" w:color="000000"/>
            </w:tcBorders>
            <w:hideMark/>
          </w:tcPr>
          <w:p w14:paraId="08010BDF" w14:textId="77777777" w:rsidR="00BC02C6" w:rsidRDefault="00BC02C6">
            <w:r>
              <w:t>Membiarkan pintu kulkas terbuka</w:t>
            </w:r>
          </w:p>
        </w:tc>
        <w:tc>
          <w:tcPr>
            <w:tcW w:w="247" w:type="pct"/>
            <w:tcBorders>
              <w:top w:val="single" w:sz="4" w:space="0" w:color="000000"/>
              <w:left w:val="single" w:sz="4" w:space="0" w:color="000000"/>
              <w:bottom w:val="single" w:sz="4" w:space="0" w:color="000000"/>
              <w:right w:val="single" w:sz="4" w:space="0" w:color="000000"/>
            </w:tcBorders>
            <w:hideMark/>
          </w:tcPr>
          <w:p w14:paraId="2B311F5D" w14:textId="77777777" w:rsidR="00BC02C6" w:rsidRDefault="00BC02C6">
            <w:pPr>
              <w:jc w:val="center"/>
              <w:rPr>
                <w:rFonts w:cs="Calibri"/>
              </w:rPr>
            </w:pPr>
            <w:r>
              <w:t>1</w:t>
            </w:r>
          </w:p>
        </w:tc>
      </w:tr>
      <w:tr w:rsidR="00BC02C6" w14:paraId="297E3ACD" w14:textId="77777777" w:rsidTr="00BC02C6">
        <w:tc>
          <w:tcPr>
            <w:tcW w:w="446" w:type="pct"/>
            <w:vMerge w:val="restart"/>
            <w:tcBorders>
              <w:top w:val="single" w:sz="4" w:space="0" w:color="000000"/>
              <w:left w:val="single" w:sz="4" w:space="0" w:color="000000"/>
              <w:bottom w:val="single" w:sz="4" w:space="0" w:color="000000"/>
              <w:right w:val="single" w:sz="4" w:space="0" w:color="000000"/>
            </w:tcBorders>
            <w:hideMark/>
          </w:tcPr>
          <w:p w14:paraId="384D5449" w14:textId="77777777" w:rsidR="00BC02C6" w:rsidRDefault="00BC02C6">
            <w:pPr>
              <w:rPr>
                <w:rFonts w:cs="Calibri"/>
                <w:lang w:val="en-US"/>
              </w:rPr>
            </w:pPr>
            <w:r>
              <w:rPr>
                <w:rFonts w:cs="Calibri"/>
              </w:rPr>
              <w:t>Pengumpulan data sebagai pengembangan ide dari solusi pemecahan masalah</w:t>
            </w:r>
          </w:p>
        </w:tc>
        <w:tc>
          <w:tcPr>
            <w:tcW w:w="534" w:type="pct"/>
            <w:vMerge w:val="restart"/>
            <w:tcBorders>
              <w:top w:val="single" w:sz="4" w:space="0" w:color="000000"/>
              <w:left w:val="single" w:sz="4" w:space="0" w:color="000000"/>
              <w:bottom w:val="single" w:sz="4" w:space="0" w:color="000000"/>
              <w:right w:val="single" w:sz="4" w:space="0" w:color="000000"/>
            </w:tcBorders>
          </w:tcPr>
          <w:p w14:paraId="09A74C1D" w14:textId="77777777" w:rsidR="00BC02C6" w:rsidRDefault="00BC02C6" w:rsidP="00BC02C6">
            <w:pPr>
              <w:pStyle w:val="DaftarParagraf"/>
              <w:numPr>
                <w:ilvl w:val="0"/>
                <w:numId w:val="17"/>
              </w:numPr>
              <w:ind w:left="209" w:hanging="180"/>
              <w:rPr>
                <w:rFonts w:cs="Calibri"/>
                <w:lang w:val="en-US"/>
              </w:rPr>
            </w:pPr>
            <w:r>
              <w:rPr>
                <w:rFonts w:cs="Calibri"/>
              </w:rPr>
              <w:t>Menghitung</w:t>
            </w:r>
          </w:p>
          <w:p w14:paraId="721FB4F9" w14:textId="77777777" w:rsidR="00BC02C6" w:rsidRDefault="00BC02C6" w:rsidP="00BC02C6">
            <w:pPr>
              <w:pStyle w:val="DaftarParagraf"/>
              <w:numPr>
                <w:ilvl w:val="0"/>
                <w:numId w:val="17"/>
              </w:numPr>
              <w:ind w:left="209" w:hanging="180"/>
              <w:rPr>
                <w:rFonts w:cs="Calibri"/>
              </w:rPr>
            </w:pPr>
            <w:r>
              <w:rPr>
                <w:rFonts w:cs="Calibri"/>
              </w:rPr>
              <w:t>Menemukan solusi</w:t>
            </w:r>
          </w:p>
          <w:p w14:paraId="456E9663" w14:textId="77777777" w:rsidR="00BC02C6" w:rsidRDefault="00BC02C6">
            <w:pPr>
              <w:pStyle w:val="DaftarParagraf"/>
              <w:ind w:left="209"/>
              <w:rPr>
                <w:rFonts w:cs="Calibri"/>
              </w:rPr>
            </w:pPr>
          </w:p>
        </w:tc>
        <w:tc>
          <w:tcPr>
            <w:tcW w:w="177" w:type="pct"/>
            <w:tcBorders>
              <w:top w:val="single" w:sz="4" w:space="0" w:color="000000"/>
              <w:left w:val="single" w:sz="4" w:space="0" w:color="000000"/>
              <w:bottom w:val="single" w:sz="4" w:space="0" w:color="000000"/>
              <w:right w:val="single" w:sz="4" w:space="0" w:color="000000"/>
            </w:tcBorders>
            <w:hideMark/>
          </w:tcPr>
          <w:p w14:paraId="3E8C3D64" w14:textId="77777777" w:rsidR="00BC02C6" w:rsidRDefault="00BC02C6">
            <w:pPr>
              <w:jc w:val="center"/>
              <w:rPr>
                <w:rFonts w:cs="Calibri"/>
              </w:rPr>
            </w:pPr>
            <w:r>
              <w:rPr>
                <w:rFonts w:cs="Calibri"/>
              </w:rPr>
              <w:t>7</w:t>
            </w:r>
          </w:p>
        </w:tc>
        <w:tc>
          <w:tcPr>
            <w:tcW w:w="3596" w:type="pct"/>
            <w:tcBorders>
              <w:top w:val="single" w:sz="4" w:space="0" w:color="000000"/>
              <w:left w:val="single" w:sz="4" w:space="0" w:color="000000"/>
              <w:bottom w:val="single" w:sz="4" w:space="0" w:color="000000"/>
              <w:right w:val="single" w:sz="4" w:space="0" w:color="000000"/>
            </w:tcBorders>
            <w:hideMark/>
          </w:tcPr>
          <w:p w14:paraId="251BEE9C" w14:textId="77777777" w:rsidR="00BC02C6" w:rsidRDefault="00BC02C6">
            <w:r>
              <w:rPr>
                <w:rFonts w:cs="Calibri"/>
              </w:rPr>
              <w:t>Wahyu ingin tahu apakah suhu udara berpengaruh pada cepat atau lambatnya proses penguapan air. Dia memutuskan untuk menguji dengan cara menempatkan dua wadah air di tempat berbeda, satu di bawah sinar matahari dan satu lagi di tempat teduh. Apa yang seharusnya dilakukan Wahyu untuk mendapatkan hasil yang tepat?</w:t>
            </w:r>
          </w:p>
        </w:tc>
        <w:tc>
          <w:tcPr>
            <w:tcW w:w="247" w:type="pct"/>
            <w:tcBorders>
              <w:top w:val="single" w:sz="4" w:space="0" w:color="000000"/>
              <w:left w:val="single" w:sz="4" w:space="0" w:color="000000"/>
              <w:bottom w:val="single" w:sz="4" w:space="0" w:color="000000"/>
              <w:right w:val="single" w:sz="4" w:space="0" w:color="000000"/>
            </w:tcBorders>
          </w:tcPr>
          <w:p w14:paraId="3B9DA2E0" w14:textId="77777777" w:rsidR="00BC02C6" w:rsidRDefault="00BC02C6">
            <w:pPr>
              <w:jc w:val="center"/>
              <w:rPr>
                <w:rFonts w:cs="Calibri"/>
              </w:rPr>
            </w:pPr>
          </w:p>
        </w:tc>
      </w:tr>
      <w:tr w:rsidR="00BC02C6" w14:paraId="34F98F0A"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A292A0" w14:textId="77777777" w:rsidR="00BC02C6" w:rsidRDefault="00BC02C6">
            <w:pPr>
              <w:rPr>
                <w:rFonts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E00141" w14:textId="77777777" w:rsidR="00BC02C6" w:rsidRDefault="00BC02C6">
            <w:pPr>
              <w:rPr>
                <w:rFonts w:eastAsia="Times New Roman" w:cs="Calibri"/>
                <w:lang w:val="en-US"/>
              </w:rPr>
            </w:pPr>
          </w:p>
        </w:tc>
        <w:tc>
          <w:tcPr>
            <w:tcW w:w="177" w:type="pct"/>
            <w:tcBorders>
              <w:top w:val="single" w:sz="4" w:space="0" w:color="000000"/>
              <w:left w:val="single" w:sz="4" w:space="0" w:color="000000"/>
              <w:bottom w:val="single" w:sz="4" w:space="0" w:color="000000"/>
              <w:right w:val="single" w:sz="4" w:space="0" w:color="000000"/>
            </w:tcBorders>
          </w:tcPr>
          <w:p w14:paraId="219D017E" w14:textId="77777777" w:rsidR="00BC02C6" w:rsidRDefault="00BC02C6">
            <w:pPr>
              <w:jc w:val="center"/>
              <w:rPr>
                <w:rFonts w:cs="Calibri"/>
              </w:rPr>
            </w:pPr>
          </w:p>
        </w:tc>
        <w:tc>
          <w:tcPr>
            <w:tcW w:w="3596" w:type="pct"/>
            <w:tcBorders>
              <w:top w:val="single" w:sz="4" w:space="0" w:color="000000"/>
              <w:left w:val="single" w:sz="4" w:space="0" w:color="000000"/>
              <w:bottom w:val="single" w:sz="4" w:space="0" w:color="000000"/>
              <w:right w:val="single" w:sz="4" w:space="0" w:color="000000"/>
            </w:tcBorders>
            <w:hideMark/>
          </w:tcPr>
          <w:p w14:paraId="1F4F0163" w14:textId="77777777" w:rsidR="00BC02C6" w:rsidRDefault="00BC02C6">
            <w:pPr>
              <w:rPr>
                <w:rFonts w:cs="Calibri"/>
              </w:rPr>
            </w:pPr>
            <w:r>
              <w:t>Mengukur dan mencatat waktu penguapan air dari kedua wadah</w:t>
            </w:r>
            <w:r>
              <w:tab/>
            </w:r>
          </w:p>
        </w:tc>
        <w:tc>
          <w:tcPr>
            <w:tcW w:w="247" w:type="pct"/>
            <w:tcBorders>
              <w:top w:val="single" w:sz="4" w:space="0" w:color="000000"/>
              <w:left w:val="single" w:sz="4" w:space="0" w:color="000000"/>
              <w:bottom w:val="single" w:sz="4" w:space="0" w:color="000000"/>
              <w:right w:val="single" w:sz="4" w:space="0" w:color="000000"/>
            </w:tcBorders>
            <w:hideMark/>
          </w:tcPr>
          <w:p w14:paraId="34F4F8CD" w14:textId="77777777" w:rsidR="00BC02C6" w:rsidRDefault="00BC02C6">
            <w:pPr>
              <w:jc w:val="center"/>
              <w:rPr>
                <w:rFonts w:cs="Calibri"/>
              </w:rPr>
            </w:pPr>
            <w:r>
              <w:t>4</w:t>
            </w:r>
          </w:p>
        </w:tc>
      </w:tr>
      <w:tr w:rsidR="00BC02C6" w14:paraId="6CA471D5"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F13FCF" w14:textId="77777777" w:rsidR="00BC02C6" w:rsidRDefault="00BC02C6">
            <w:pPr>
              <w:rPr>
                <w:rFonts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29C57D" w14:textId="77777777" w:rsidR="00BC02C6" w:rsidRDefault="00BC02C6">
            <w:pPr>
              <w:rPr>
                <w:rFonts w:eastAsia="Times New Roman" w:cs="Calibri"/>
                <w:lang w:val="en-US"/>
              </w:rPr>
            </w:pPr>
          </w:p>
        </w:tc>
        <w:tc>
          <w:tcPr>
            <w:tcW w:w="177" w:type="pct"/>
            <w:tcBorders>
              <w:top w:val="single" w:sz="4" w:space="0" w:color="000000"/>
              <w:left w:val="single" w:sz="4" w:space="0" w:color="000000"/>
              <w:bottom w:val="single" w:sz="4" w:space="0" w:color="000000"/>
              <w:right w:val="single" w:sz="4" w:space="0" w:color="000000"/>
            </w:tcBorders>
          </w:tcPr>
          <w:p w14:paraId="5B8A055B" w14:textId="77777777" w:rsidR="00BC02C6" w:rsidRDefault="00BC02C6">
            <w:pPr>
              <w:jc w:val="center"/>
              <w:rPr>
                <w:rFonts w:cs="Calibri"/>
              </w:rPr>
            </w:pPr>
          </w:p>
        </w:tc>
        <w:tc>
          <w:tcPr>
            <w:tcW w:w="3596" w:type="pct"/>
            <w:tcBorders>
              <w:top w:val="single" w:sz="4" w:space="0" w:color="000000"/>
              <w:left w:val="single" w:sz="4" w:space="0" w:color="000000"/>
              <w:bottom w:val="single" w:sz="4" w:space="0" w:color="000000"/>
              <w:right w:val="single" w:sz="4" w:space="0" w:color="000000"/>
            </w:tcBorders>
            <w:hideMark/>
          </w:tcPr>
          <w:p w14:paraId="58FC4FB2" w14:textId="77777777" w:rsidR="00BC02C6" w:rsidRDefault="00BC02C6">
            <w:r>
              <w:t>Menunggu air menguap tanpa mencatat waktunya</w:t>
            </w:r>
          </w:p>
        </w:tc>
        <w:tc>
          <w:tcPr>
            <w:tcW w:w="247" w:type="pct"/>
            <w:tcBorders>
              <w:top w:val="single" w:sz="4" w:space="0" w:color="000000"/>
              <w:left w:val="single" w:sz="4" w:space="0" w:color="000000"/>
              <w:bottom w:val="single" w:sz="4" w:space="0" w:color="000000"/>
              <w:right w:val="single" w:sz="4" w:space="0" w:color="000000"/>
            </w:tcBorders>
            <w:hideMark/>
          </w:tcPr>
          <w:p w14:paraId="628A3F1F" w14:textId="77777777" w:rsidR="00BC02C6" w:rsidRDefault="00BC02C6">
            <w:pPr>
              <w:jc w:val="center"/>
              <w:rPr>
                <w:rFonts w:cs="Calibri"/>
              </w:rPr>
            </w:pPr>
            <w:r>
              <w:t>3</w:t>
            </w:r>
          </w:p>
        </w:tc>
      </w:tr>
      <w:tr w:rsidR="00BC02C6" w14:paraId="0169AD6D"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AFF5F5" w14:textId="77777777" w:rsidR="00BC02C6" w:rsidRDefault="00BC02C6">
            <w:pPr>
              <w:rPr>
                <w:rFonts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7BA254" w14:textId="77777777" w:rsidR="00BC02C6" w:rsidRDefault="00BC02C6">
            <w:pPr>
              <w:rPr>
                <w:rFonts w:eastAsia="Times New Roman" w:cs="Calibri"/>
                <w:lang w:val="en-US"/>
              </w:rPr>
            </w:pPr>
          </w:p>
        </w:tc>
        <w:tc>
          <w:tcPr>
            <w:tcW w:w="177" w:type="pct"/>
            <w:tcBorders>
              <w:top w:val="single" w:sz="4" w:space="0" w:color="000000"/>
              <w:left w:val="single" w:sz="4" w:space="0" w:color="000000"/>
              <w:bottom w:val="single" w:sz="4" w:space="0" w:color="000000"/>
              <w:right w:val="single" w:sz="4" w:space="0" w:color="000000"/>
            </w:tcBorders>
          </w:tcPr>
          <w:p w14:paraId="2A0F40C4" w14:textId="77777777" w:rsidR="00BC02C6" w:rsidRDefault="00BC02C6">
            <w:pPr>
              <w:jc w:val="center"/>
              <w:rPr>
                <w:rFonts w:cs="Calibri"/>
              </w:rPr>
            </w:pPr>
          </w:p>
        </w:tc>
        <w:tc>
          <w:tcPr>
            <w:tcW w:w="3596" w:type="pct"/>
            <w:tcBorders>
              <w:top w:val="single" w:sz="4" w:space="0" w:color="000000"/>
              <w:left w:val="single" w:sz="4" w:space="0" w:color="000000"/>
              <w:bottom w:val="single" w:sz="4" w:space="0" w:color="000000"/>
              <w:right w:val="single" w:sz="4" w:space="0" w:color="000000"/>
            </w:tcBorders>
            <w:hideMark/>
          </w:tcPr>
          <w:p w14:paraId="26346749" w14:textId="77777777" w:rsidR="00BC02C6" w:rsidRDefault="00BC02C6">
            <w:r>
              <w:t>Menambahkan lebih banyak air pada wadah di tempat teduh</w:t>
            </w:r>
          </w:p>
        </w:tc>
        <w:tc>
          <w:tcPr>
            <w:tcW w:w="247" w:type="pct"/>
            <w:tcBorders>
              <w:top w:val="single" w:sz="4" w:space="0" w:color="000000"/>
              <w:left w:val="single" w:sz="4" w:space="0" w:color="000000"/>
              <w:bottom w:val="single" w:sz="4" w:space="0" w:color="000000"/>
              <w:right w:val="single" w:sz="4" w:space="0" w:color="000000"/>
            </w:tcBorders>
            <w:hideMark/>
          </w:tcPr>
          <w:p w14:paraId="436B2B51" w14:textId="77777777" w:rsidR="00BC02C6" w:rsidRDefault="00BC02C6">
            <w:pPr>
              <w:jc w:val="center"/>
              <w:rPr>
                <w:rFonts w:cs="Calibri"/>
              </w:rPr>
            </w:pPr>
            <w:r>
              <w:t>2</w:t>
            </w:r>
          </w:p>
        </w:tc>
      </w:tr>
      <w:tr w:rsidR="00BC02C6" w14:paraId="6C27310F"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2EF0C2" w14:textId="77777777" w:rsidR="00BC02C6" w:rsidRDefault="00BC02C6">
            <w:pPr>
              <w:rPr>
                <w:rFonts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D72B39" w14:textId="77777777" w:rsidR="00BC02C6" w:rsidRDefault="00BC02C6">
            <w:pPr>
              <w:rPr>
                <w:rFonts w:eastAsia="Times New Roman" w:cs="Calibri"/>
                <w:lang w:val="en-US"/>
              </w:rPr>
            </w:pPr>
          </w:p>
        </w:tc>
        <w:tc>
          <w:tcPr>
            <w:tcW w:w="177" w:type="pct"/>
            <w:tcBorders>
              <w:top w:val="single" w:sz="4" w:space="0" w:color="000000"/>
              <w:left w:val="single" w:sz="4" w:space="0" w:color="000000"/>
              <w:bottom w:val="single" w:sz="4" w:space="0" w:color="000000"/>
              <w:right w:val="single" w:sz="4" w:space="0" w:color="000000"/>
            </w:tcBorders>
          </w:tcPr>
          <w:p w14:paraId="4EA232D3" w14:textId="77777777" w:rsidR="00BC02C6" w:rsidRDefault="00BC02C6">
            <w:pPr>
              <w:jc w:val="center"/>
              <w:rPr>
                <w:rFonts w:cs="Calibri"/>
              </w:rPr>
            </w:pPr>
          </w:p>
        </w:tc>
        <w:tc>
          <w:tcPr>
            <w:tcW w:w="3596" w:type="pct"/>
            <w:tcBorders>
              <w:top w:val="single" w:sz="4" w:space="0" w:color="000000"/>
              <w:left w:val="single" w:sz="4" w:space="0" w:color="000000"/>
              <w:bottom w:val="single" w:sz="4" w:space="0" w:color="000000"/>
              <w:right w:val="single" w:sz="4" w:space="0" w:color="000000"/>
            </w:tcBorders>
            <w:hideMark/>
          </w:tcPr>
          <w:p w14:paraId="3F84B214" w14:textId="77777777" w:rsidR="00BC02C6" w:rsidRDefault="00BC02C6">
            <w:r>
              <w:t>Mengganti air jika tidak menguap dalam waktu singkat</w:t>
            </w:r>
          </w:p>
        </w:tc>
        <w:tc>
          <w:tcPr>
            <w:tcW w:w="247" w:type="pct"/>
            <w:tcBorders>
              <w:top w:val="single" w:sz="4" w:space="0" w:color="000000"/>
              <w:left w:val="single" w:sz="4" w:space="0" w:color="000000"/>
              <w:bottom w:val="single" w:sz="4" w:space="0" w:color="000000"/>
              <w:right w:val="single" w:sz="4" w:space="0" w:color="000000"/>
            </w:tcBorders>
            <w:hideMark/>
          </w:tcPr>
          <w:p w14:paraId="60B0728B" w14:textId="77777777" w:rsidR="00BC02C6" w:rsidRDefault="00BC02C6">
            <w:pPr>
              <w:jc w:val="center"/>
              <w:rPr>
                <w:rFonts w:cs="Calibri"/>
              </w:rPr>
            </w:pPr>
            <w:r>
              <w:t>1</w:t>
            </w:r>
          </w:p>
        </w:tc>
      </w:tr>
      <w:tr w:rsidR="00BC02C6" w14:paraId="54D7FB9D"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92023D" w14:textId="77777777" w:rsidR="00BC02C6" w:rsidRDefault="00BC02C6">
            <w:pPr>
              <w:rPr>
                <w:rFonts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6CA652" w14:textId="77777777" w:rsidR="00BC02C6" w:rsidRDefault="00BC02C6">
            <w:pPr>
              <w:rPr>
                <w:rFonts w:eastAsia="Times New Roman" w:cs="Calibri"/>
                <w:lang w:val="en-US"/>
              </w:rPr>
            </w:pPr>
          </w:p>
        </w:tc>
        <w:tc>
          <w:tcPr>
            <w:tcW w:w="177" w:type="pct"/>
            <w:tcBorders>
              <w:top w:val="single" w:sz="4" w:space="0" w:color="000000"/>
              <w:left w:val="single" w:sz="4" w:space="0" w:color="000000"/>
              <w:bottom w:val="single" w:sz="4" w:space="0" w:color="000000"/>
              <w:right w:val="single" w:sz="4" w:space="0" w:color="000000"/>
            </w:tcBorders>
            <w:hideMark/>
          </w:tcPr>
          <w:p w14:paraId="55354831" w14:textId="77777777" w:rsidR="00BC02C6" w:rsidRDefault="00BC02C6">
            <w:pPr>
              <w:jc w:val="center"/>
              <w:rPr>
                <w:rFonts w:cs="Calibri"/>
              </w:rPr>
            </w:pPr>
            <w:r>
              <w:rPr>
                <w:rFonts w:cs="Calibri"/>
              </w:rPr>
              <w:t>8</w:t>
            </w:r>
          </w:p>
        </w:tc>
        <w:tc>
          <w:tcPr>
            <w:tcW w:w="3596" w:type="pct"/>
            <w:tcBorders>
              <w:top w:val="single" w:sz="4" w:space="0" w:color="000000"/>
              <w:left w:val="single" w:sz="4" w:space="0" w:color="000000"/>
              <w:bottom w:val="single" w:sz="4" w:space="0" w:color="000000"/>
              <w:right w:val="single" w:sz="4" w:space="0" w:color="000000"/>
            </w:tcBorders>
            <w:hideMark/>
          </w:tcPr>
          <w:p w14:paraId="781F66AD" w14:textId="77777777" w:rsidR="00BC02C6" w:rsidRDefault="00BC02C6">
            <w:r>
              <w:rPr>
                <w:rFonts w:cs="Calibri"/>
              </w:rPr>
              <w:t xml:space="preserve">Yuni ingin membuktikan apakah uap air di udara bisa mengkristal pada suhu rendah. Dia mencoba meletakkan cangkir di dalam </w:t>
            </w:r>
            <w:proofErr w:type="spellStart"/>
            <w:r>
              <w:rPr>
                <w:rFonts w:cs="Calibri"/>
              </w:rPr>
              <w:t>freezer</w:t>
            </w:r>
            <w:proofErr w:type="spellEnd"/>
            <w:r>
              <w:rPr>
                <w:rFonts w:cs="Calibri"/>
              </w:rPr>
              <w:t xml:space="preserve"> untuk mengumpulkan kristal es. Apa yang bisa Yuni lakukan untuk memastikan hasil eksperimennya akurat?</w:t>
            </w:r>
          </w:p>
        </w:tc>
        <w:tc>
          <w:tcPr>
            <w:tcW w:w="247" w:type="pct"/>
            <w:tcBorders>
              <w:top w:val="single" w:sz="4" w:space="0" w:color="000000"/>
              <w:left w:val="single" w:sz="4" w:space="0" w:color="000000"/>
              <w:bottom w:val="single" w:sz="4" w:space="0" w:color="000000"/>
              <w:right w:val="single" w:sz="4" w:space="0" w:color="000000"/>
            </w:tcBorders>
          </w:tcPr>
          <w:p w14:paraId="67B2E3BF" w14:textId="77777777" w:rsidR="00BC02C6" w:rsidRDefault="00BC02C6">
            <w:pPr>
              <w:jc w:val="center"/>
              <w:rPr>
                <w:rFonts w:cs="Calibri"/>
              </w:rPr>
            </w:pPr>
          </w:p>
        </w:tc>
      </w:tr>
      <w:tr w:rsidR="00BC02C6" w14:paraId="05D90598"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DC9F15" w14:textId="77777777" w:rsidR="00BC02C6" w:rsidRDefault="00BC02C6">
            <w:pPr>
              <w:rPr>
                <w:rFonts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CFDBCB" w14:textId="77777777" w:rsidR="00BC02C6" w:rsidRDefault="00BC02C6">
            <w:pPr>
              <w:rPr>
                <w:rFonts w:eastAsia="Times New Roman" w:cs="Calibri"/>
                <w:lang w:val="en-US"/>
              </w:rPr>
            </w:pPr>
          </w:p>
        </w:tc>
        <w:tc>
          <w:tcPr>
            <w:tcW w:w="177" w:type="pct"/>
            <w:tcBorders>
              <w:top w:val="single" w:sz="4" w:space="0" w:color="000000"/>
              <w:left w:val="single" w:sz="4" w:space="0" w:color="000000"/>
              <w:bottom w:val="single" w:sz="4" w:space="0" w:color="000000"/>
              <w:right w:val="single" w:sz="4" w:space="0" w:color="000000"/>
            </w:tcBorders>
          </w:tcPr>
          <w:p w14:paraId="5F2FDBA0" w14:textId="77777777" w:rsidR="00BC02C6" w:rsidRDefault="00BC02C6">
            <w:pPr>
              <w:jc w:val="center"/>
              <w:rPr>
                <w:rFonts w:cs="Calibri"/>
              </w:rPr>
            </w:pPr>
          </w:p>
        </w:tc>
        <w:tc>
          <w:tcPr>
            <w:tcW w:w="3596" w:type="pct"/>
            <w:tcBorders>
              <w:top w:val="single" w:sz="4" w:space="0" w:color="000000"/>
              <w:left w:val="single" w:sz="4" w:space="0" w:color="000000"/>
              <w:bottom w:val="single" w:sz="4" w:space="0" w:color="000000"/>
              <w:right w:val="single" w:sz="4" w:space="0" w:color="000000"/>
            </w:tcBorders>
            <w:hideMark/>
          </w:tcPr>
          <w:p w14:paraId="4A098402" w14:textId="77777777" w:rsidR="00BC02C6" w:rsidRDefault="00BC02C6">
            <w:pPr>
              <w:rPr>
                <w:rFonts w:cs="Calibri"/>
              </w:rPr>
            </w:pPr>
            <w:r>
              <w:t xml:space="preserve">Menyimpan cangkir di </w:t>
            </w:r>
            <w:proofErr w:type="spellStart"/>
            <w:r>
              <w:t>freezer</w:t>
            </w:r>
            <w:proofErr w:type="spellEnd"/>
            <w:r>
              <w:t xml:space="preserve"> dan melihat apakah terbentuk kristal es</w:t>
            </w:r>
          </w:p>
        </w:tc>
        <w:tc>
          <w:tcPr>
            <w:tcW w:w="247" w:type="pct"/>
            <w:tcBorders>
              <w:top w:val="single" w:sz="4" w:space="0" w:color="000000"/>
              <w:left w:val="single" w:sz="4" w:space="0" w:color="000000"/>
              <w:bottom w:val="single" w:sz="4" w:space="0" w:color="000000"/>
              <w:right w:val="single" w:sz="4" w:space="0" w:color="000000"/>
            </w:tcBorders>
            <w:hideMark/>
          </w:tcPr>
          <w:p w14:paraId="6A1A165E" w14:textId="77777777" w:rsidR="00BC02C6" w:rsidRDefault="00BC02C6">
            <w:pPr>
              <w:jc w:val="center"/>
              <w:rPr>
                <w:rFonts w:cs="Calibri"/>
              </w:rPr>
            </w:pPr>
            <w:r>
              <w:t>4</w:t>
            </w:r>
          </w:p>
        </w:tc>
      </w:tr>
      <w:tr w:rsidR="00BC02C6" w14:paraId="325F0659"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B84BD7" w14:textId="77777777" w:rsidR="00BC02C6" w:rsidRDefault="00BC02C6">
            <w:pPr>
              <w:rPr>
                <w:rFonts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427D14" w14:textId="77777777" w:rsidR="00BC02C6" w:rsidRDefault="00BC02C6">
            <w:pPr>
              <w:rPr>
                <w:rFonts w:eastAsia="Times New Roman" w:cs="Calibri"/>
                <w:lang w:val="en-US"/>
              </w:rPr>
            </w:pPr>
          </w:p>
        </w:tc>
        <w:tc>
          <w:tcPr>
            <w:tcW w:w="177" w:type="pct"/>
            <w:tcBorders>
              <w:top w:val="single" w:sz="4" w:space="0" w:color="000000"/>
              <w:left w:val="single" w:sz="4" w:space="0" w:color="000000"/>
              <w:bottom w:val="single" w:sz="4" w:space="0" w:color="000000"/>
              <w:right w:val="single" w:sz="4" w:space="0" w:color="000000"/>
            </w:tcBorders>
          </w:tcPr>
          <w:p w14:paraId="7FC53969" w14:textId="77777777" w:rsidR="00BC02C6" w:rsidRDefault="00BC02C6">
            <w:pPr>
              <w:jc w:val="center"/>
              <w:rPr>
                <w:rFonts w:cs="Calibri"/>
              </w:rPr>
            </w:pPr>
          </w:p>
        </w:tc>
        <w:tc>
          <w:tcPr>
            <w:tcW w:w="3596" w:type="pct"/>
            <w:tcBorders>
              <w:top w:val="single" w:sz="4" w:space="0" w:color="000000"/>
              <w:left w:val="single" w:sz="4" w:space="0" w:color="000000"/>
              <w:bottom w:val="single" w:sz="4" w:space="0" w:color="000000"/>
              <w:right w:val="single" w:sz="4" w:space="0" w:color="000000"/>
            </w:tcBorders>
            <w:hideMark/>
          </w:tcPr>
          <w:p w14:paraId="4C38667B" w14:textId="77777777" w:rsidR="00BC02C6" w:rsidRDefault="00BC02C6">
            <w:r>
              <w:t xml:space="preserve">Mencatat suhu </w:t>
            </w:r>
            <w:proofErr w:type="spellStart"/>
            <w:r>
              <w:t>freezer</w:t>
            </w:r>
            <w:proofErr w:type="spellEnd"/>
            <w:r>
              <w:t xml:space="preserve"> dan waktu yang dibutuhkan untuk terbentuknya kristal</w:t>
            </w:r>
          </w:p>
        </w:tc>
        <w:tc>
          <w:tcPr>
            <w:tcW w:w="247" w:type="pct"/>
            <w:tcBorders>
              <w:top w:val="single" w:sz="4" w:space="0" w:color="000000"/>
              <w:left w:val="single" w:sz="4" w:space="0" w:color="000000"/>
              <w:bottom w:val="single" w:sz="4" w:space="0" w:color="000000"/>
              <w:right w:val="single" w:sz="4" w:space="0" w:color="000000"/>
            </w:tcBorders>
            <w:hideMark/>
          </w:tcPr>
          <w:p w14:paraId="2AC067E8" w14:textId="77777777" w:rsidR="00BC02C6" w:rsidRDefault="00BC02C6">
            <w:pPr>
              <w:jc w:val="center"/>
              <w:rPr>
                <w:rFonts w:cs="Calibri"/>
              </w:rPr>
            </w:pPr>
            <w:r>
              <w:t>3</w:t>
            </w:r>
          </w:p>
        </w:tc>
      </w:tr>
      <w:tr w:rsidR="00BC02C6" w14:paraId="2647E1BE"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8360B9" w14:textId="77777777" w:rsidR="00BC02C6" w:rsidRDefault="00BC02C6">
            <w:pPr>
              <w:rPr>
                <w:rFonts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224B43" w14:textId="77777777" w:rsidR="00BC02C6" w:rsidRDefault="00BC02C6">
            <w:pPr>
              <w:rPr>
                <w:rFonts w:eastAsia="Times New Roman" w:cs="Calibri"/>
                <w:lang w:val="en-US"/>
              </w:rPr>
            </w:pPr>
          </w:p>
        </w:tc>
        <w:tc>
          <w:tcPr>
            <w:tcW w:w="177" w:type="pct"/>
            <w:tcBorders>
              <w:top w:val="single" w:sz="4" w:space="0" w:color="000000"/>
              <w:left w:val="single" w:sz="4" w:space="0" w:color="000000"/>
              <w:bottom w:val="single" w:sz="4" w:space="0" w:color="000000"/>
              <w:right w:val="single" w:sz="4" w:space="0" w:color="000000"/>
            </w:tcBorders>
          </w:tcPr>
          <w:p w14:paraId="0FAE09B5" w14:textId="77777777" w:rsidR="00BC02C6" w:rsidRDefault="00BC02C6">
            <w:pPr>
              <w:jc w:val="center"/>
              <w:rPr>
                <w:rFonts w:cs="Calibri"/>
              </w:rPr>
            </w:pPr>
          </w:p>
        </w:tc>
        <w:tc>
          <w:tcPr>
            <w:tcW w:w="3596" w:type="pct"/>
            <w:tcBorders>
              <w:top w:val="single" w:sz="4" w:space="0" w:color="000000"/>
              <w:left w:val="single" w:sz="4" w:space="0" w:color="000000"/>
              <w:bottom w:val="single" w:sz="4" w:space="0" w:color="000000"/>
              <w:right w:val="single" w:sz="4" w:space="0" w:color="000000"/>
            </w:tcBorders>
            <w:hideMark/>
          </w:tcPr>
          <w:p w14:paraId="22B73059" w14:textId="77777777" w:rsidR="00BC02C6" w:rsidRDefault="00BC02C6">
            <w:r>
              <w:t>Menyimpan cangkir di tempat biasa untuk membandingkan hasil</w:t>
            </w:r>
          </w:p>
        </w:tc>
        <w:tc>
          <w:tcPr>
            <w:tcW w:w="247" w:type="pct"/>
            <w:tcBorders>
              <w:top w:val="single" w:sz="4" w:space="0" w:color="000000"/>
              <w:left w:val="single" w:sz="4" w:space="0" w:color="000000"/>
              <w:bottom w:val="single" w:sz="4" w:space="0" w:color="000000"/>
              <w:right w:val="single" w:sz="4" w:space="0" w:color="000000"/>
            </w:tcBorders>
            <w:hideMark/>
          </w:tcPr>
          <w:p w14:paraId="68C69B7C" w14:textId="77777777" w:rsidR="00BC02C6" w:rsidRDefault="00BC02C6">
            <w:pPr>
              <w:jc w:val="center"/>
              <w:rPr>
                <w:rFonts w:cs="Calibri"/>
              </w:rPr>
            </w:pPr>
            <w:r>
              <w:t>2</w:t>
            </w:r>
          </w:p>
        </w:tc>
      </w:tr>
      <w:tr w:rsidR="00BC02C6" w14:paraId="2824EBBE" w14:textId="77777777" w:rsidTr="00BC02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ABF138" w14:textId="77777777" w:rsidR="00BC02C6" w:rsidRDefault="00BC02C6">
            <w:pPr>
              <w:rPr>
                <w:rFonts w:cs="Calibri"/>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51B7DB" w14:textId="77777777" w:rsidR="00BC02C6" w:rsidRDefault="00BC02C6">
            <w:pPr>
              <w:rPr>
                <w:rFonts w:eastAsia="Times New Roman" w:cs="Calibri"/>
                <w:lang w:val="en-US"/>
              </w:rPr>
            </w:pPr>
          </w:p>
        </w:tc>
        <w:tc>
          <w:tcPr>
            <w:tcW w:w="177" w:type="pct"/>
            <w:tcBorders>
              <w:top w:val="single" w:sz="4" w:space="0" w:color="000000"/>
              <w:left w:val="single" w:sz="4" w:space="0" w:color="000000"/>
              <w:bottom w:val="single" w:sz="4" w:space="0" w:color="000000"/>
              <w:right w:val="single" w:sz="4" w:space="0" w:color="000000"/>
            </w:tcBorders>
          </w:tcPr>
          <w:p w14:paraId="7B06FD1C" w14:textId="77777777" w:rsidR="00BC02C6" w:rsidRDefault="00BC02C6">
            <w:pPr>
              <w:jc w:val="center"/>
              <w:rPr>
                <w:rFonts w:cs="Calibri"/>
              </w:rPr>
            </w:pPr>
          </w:p>
        </w:tc>
        <w:tc>
          <w:tcPr>
            <w:tcW w:w="3596" w:type="pct"/>
            <w:tcBorders>
              <w:top w:val="single" w:sz="4" w:space="0" w:color="000000"/>
              <w:left w:val="single" w:sz="4" w:space="0" w:color="000000"/>
              <w:bottom w:val="single" w:sz="4" w:space="0" w:color="000000"/>
              <w:right w:val="single" w:sz="4" w:space="0" w:color="000000"/>
            </w:tcBorders>
            <w:hideMark/>
          </w:tcPr>
          <w:p w14:paraId="56290FFC" w14:textId="77777777" w:rsidR="00BC02C6" w:rsidRDefault="00BC02C6">
            <w:r>
              <w:t xml:space="preserve">Membiarkan cangkir tetap di dalam </w:t>
            </w:r>
            <w:proofErr w:type="spellStart"/>
            <w:r>
              <w:t>freezer</w:t>
            </w:r>
            <w:proofErr w:type="spellEnd"/>
            <w:r>
              <w:t xml:space="preserve"> hingga ada perubahan besar</w:t>
            </w:r>
          </w:p>
        </w:tc>
        <w:tc>
          <w:tcPr>
            <w:tcW w:w="247" w:type="pct"/>
            <w:tcBorders>
              <w:top w:val="single" w:sz="4" w:space="0" w:color="000000"/>
              <w:left w:val="single" w:sz="4" w:space="0" w:color="000000"/>
              <w:bottom w:val="single" w:sz="4" w:space="0" w:color="000000"/>
              <w:right w:val="single" w:sz="4" w:space="0" w:color="000000"/>
            </w:tcBorders>
            <w:hideMark/>
          </w:tcPr>
          <w:p w14:paraId="00571749" w14:textId="77777777" w:rsidR="00BC02C6" w:rsidRDefault="00BC02C6">
            <w:pPr>
              <w:jc w:val="center"/>
              <w:rPr>
                <w:rFonts w:cs="Calibri"/>
              </w:rPr>
            </w:pPr>
            <w:r>
              <w:t>1</w:t>
            </w:r>
          </w:p>
        </w:tc>
      </w:tr>
    </w:tbl>
    <w:p w14:paraId="2B748F8C" w14:textId="77777777" w:rsidR="00BC02C6" w:rsidRDefault="00BC02C6" w:rsidP="00BC02C6">
      <w:pPr>
        <w:rPr>
          <w:rFonts w:cs="Calibri"/>
          <w:sz w:val="36"/>
          <w:szCs w:val="20"/>
        </w:rPr>
      </w:pPr>
    </w:p>
    <w:p w14:paraId="594C0D4A" w14:textId="6A65A2F2" w:rsidR="008B4DCC" w:rsidRDefault="008B4DCC">
      <w:pPr>
        <w:rPr>
          <w:lang w:val="en-US"/>
        </w:rPr>
      </w:pPr>
    </w:p>
    <w:sectPr w:rsidR="008B4DCC">
      <w:pgSz w:w="16838" w:h="11906"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2318B8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EC4CA10A"/>
    <w:lvl w:ilvl="0" w:tplc="4C70CB9E">
      <w:start w:val="1"/>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hybridMultilevel"/>
    <w:tmpl w:val="459E3718"/>
    <w:lvl w:ilvl="0" w:tplc="1E8E7C70">
      <w:start w:val="1"/>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0000003"/>
    <w:multiLevelType w:val="hybridMultilevel"/>
    <w:tmpl w:val="142A017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0000004"/>
    <w:multiLevelType w:val="hybridMultilevel"/>
    <w:tmpl w:val="459E3718"/>
    <w:lvl w:ilvl="0" w:tplc="1E8E7C70">
      <w:start w:val="1"/>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0000005"/>
    <w:multiLevelType w:val="hybridMultilevel"/>
    <w:tmpl w:val="459E3718"/>
    <w:lvl w:ilvl="0" w:tplc="1E8E7C70">
      <w:start w:val="1"/>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0000006"/>
    <w:multiLevelType w:val="hybridMultilevel"/>
    <w:tmpl w:val="E74AA5B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0000007"/>
    <w:multiLevelType w:val="hybridMultilevel"/>
    <w:tmpl w:val="5D40F9B2"/>
    <w:lvl w:ilvl="0" w:tplc="43267F76">
      <w:start w:val="1"/>
      <w:numFmt w:val="lowerLetter"/>
      <w:lvlText w:val="%1)"/>
      <w:lvlJc w:val="left"/>
      <w:pPr>
        <w:ind w:left="720" w:hanging="360"/>
      </w:pPr>
      <w:rPr>
        <w:rFonts w:ascii="Arial" w:eastAsia="Times New Roman" w:hAnsi="Arial" w:cs="Arial" w:hint="default"/>
        <w:b/>
        <w:color w:val="333333"/>
        <w:sz w:val="2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0000008"/>
    <w:multiLevelType w:val="hybridMultilevel"/>
    <w:tmpl w:val="459E3718"/>
    <w:lvl w:ilvl="0" w:tplc="1E8E7C70">
      <w:start w:val="1"/>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0000009"/>
    <w:multiLevelType w:val="hybridMultilevel"/>
    <w:tmpl w:val="77F6BC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000000A"/>
    <w:multiLevelType w:val="hybridMultilevel"/>
    <w:tmpl w:val="459E3718"/>
    <w:lvl w:ilvl="0" w:tplc="1E8E7C70">
      <w:start w:val="1"/>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0000000B"/>
    <w:multiLevelType w:val="hybridMultilevel"/>
    <w:tmpl w:val="459E3718"/>
    <w:lvl w:ilvl="0" w:tplc="1E8E7C70">
      <w:start w:val="1"/>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0000000C"/>
    <w:multiLevelType w:val="hybridMultilevel"/>
    <w:tmpl w:val="459E3718"/>
    <w:lvl w:ilvl="0" w:tplc="1E8E7C70">
      <w:start w:val="1"/>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0000000D"/>
    <w:multiLevelType w:val="multilevel"/>
    <w:tmpl w:val="C64E44D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
  </w:num>
  <w:num w:numId="2">
    <w:abstractNumId w:val="9"/>
  </w:num>
  <w:num w:numId="3">
    <w:abstractNumId w:val="6"/>
  </w:num>
  <w:num w:numId="4">
    <w:abstractNumId w:val="3"/>
  </w:num>
  <w:num w:numId="5">
    <w:abstractNumId w:val="7"/>
  </w:num>
  <w:num w:numId="6">
    <w:abstractNumId w:val="0"/>
  </w:num>
  <w:num w:numId="7">
    <w:abstractNumId w:val="11"/>
  </w:num>
  <w:num w:numId="8">
    <w:abstractNumId w:val="5"/>
  </w:num>
  <w:num w:numId="9">
    <w:abstractNumId w:val="8"/>
  </w:num>
  <w:num w:numId="10">
    <w:abstractNumId w:val="2"/>
  </w:num>
  <w:num w:numId="11">
    <w:abstractNumId w:val="12"/>
  </w:num>
  <w:num w:numId="12">
    <w:abstractNumId w:val="4"/>
  </w:num>
  <w:num w:numId="13">
    <w:abstractNumId w:val="10"/>
  </w:num>
  <w:num w:numId="14">
    <w:abstractNumId w:val="13"/>
  </w:num>
  <w:num w:numId="15">
    <w:abstractNumId w:val="4"/>
    <w:lvlOverride w:ilvl="0"/>
    <w:lvlOverride w:ilvl="1"/>
    <w:lvlOverride w:ilvl="2"/>
    <w:lvlOverride w:ilvl="3"/>
    <w:lvlOverride w:ilvl="4"/>
    <w:lvlOverride w:ilvl="5"/>
    <w:lvlOverride w:ilvl="6"/>
    <w:lvlOverride w:ilvl="7"/>
    <w:lvlOverride w:ilvl="8"/>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DCC"/>
    <w:rsid w:val="008B4DCC"/>
    <w:rsid w:val="00BC02C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916C7"/>
  <w15:docId w15:val="{8DED6FAC-AA66-4BCB-9958-C58EEAE6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3">
    <w:name w:val="heading 3"/>
    <w:basedOn w:val="Normal"/>
    <w:link w:val="Judul3K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DaftarParagraf">
    <w:name w:val="List Paragraph"/>
    <w:basedOn w:val="Normal"/>
    <w:link w:val="DaftarParagrafKAR"/>
    <w:uiPriority w:val="34"/>
    <w:qFormat/>
    <w:pPr>
      <w:ind w:left="720"/>
      <w:contextualSpacing/>
    </w:pPr>
  </w:style>
  <w:style w:type="character" w:styleId="Hyperlink">
    <w:name w:val="Hyperlink"/>
    <w:basedOn w:val="FontParagrafDefault"/>
    <w:uiPriority w:val="99"/>
    <w:rPr>
      <w:color w:val="0000FF"/>
      <w:u w:val="single"/>
    </w:rPr>
  </w:style>
  <w:style w:type="character" w:customStyle="1" w:styleId="SebutanYangBelumTerselesaikan1">
    <w:name w:val="Sebutan Yang Belum Terselesaikan1"/>
    <w:basedOn w:val="FontParagrafDefault"/>
    <w:uiPriority w:val="99"/>
    <w:rPr>
      <w:color w:val="605E5C"/>
      <w:shd w:val="clear" w:color="auto" w:fill="E1DFDD"/>
    </w:rPr>
  </w:style>
  <w:style w:type="character" w:customStyle="1" w:styleId="Judul3KAR">
    <w:name w:val="Judul 3 KAR"/>
    <w:basedOn w:val="FontParagrafDefault"/>
    <w:link w:val="Judul3"/>
    <w:uiPriority w:val="9"/>
    <w:rPr>
      <w:rFonts w:ascii="Times New Roman" w:eastAsia="Times New Roman" w:hAnsi="Times New Roman" w:cs="Times New Roman"/>
      <w:b/>
      <w:bCs/>
      <w:sz w:val="27"/>
      <w:szCs w:val="27"/>
      <w:lang w:eastAsia="id-ID"/>
    </w:rPr>
  </w:style>
  <w:style w:type="character" w:customStyle="1" w:styleId="DaftarParagrafKAR">
    <w:name w:val="Daftar Paragraf KAR"/>
    <w:link w:val="DaftarParagraf"/>
    <w:uiPriority w:val="34"/>
    <w:locked/>
    <w:rsid w:val="00BC02C6"/>
  </w:style>
  <w:style w:type="character" w:styleId="Kuat">
    <w:name w:val="Strong"/>
    <w:basedOn w:val="FontParagrafDefault"/>
    <w:uiPriority w:val="22"/>
    <w:qFormat/>
    <w:rsid w:val="00BC02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464468">
      <w:bodyDiv w:val="1"/>
      <w:marLeft w:val="0"/>
      <w:marRight w:val="0"/>
      <w:marTop w:val="0"/>
      <w:marBottom w:val="0"/>
      <w:divBdr>
        <w:top w:val="none" w:sz="0" w:space="0" w:color="auto"/>
        <w:left w:val="none" w:sz="0" w:space="0" w:color="auto"/>
        <w:bottom w:val="none" w:sz="0" w:space="0" w:color="auto"/>
        <w:right w:val="none" w:sz="0" w:space="0" w:color="auto"/>
      </w:divBdr>
    </w:div>
    <w:div w:id="1890918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putan6.com/global/read/3239285/suhu-minus-hantam-kazakhstan-sejumlah-hewan-mati-membeku?page=2"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ompas.id/baca/humaniora/2023/08/03/gletser-terbesar-greenland-menyusut-42-persen-karena-pemanasan-globa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koran.tempo.co/read/lingkungan/484934/penyebab-meluasnya-kebakaran-hu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C25E0-8E18-4ADB-8107-7E55A1B15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4812</Words>
  <Characters>27429</Characters>
  <Application>Microsoft Office Word</Application>
  <DocSecurity>4</DocSecurity>
  <Lines>228</Lines>
  <Paragraphs>64</Paragraphs>
  <ScaleCrop>false</ScaleCrop>
  <Company/>
  <LinksUpToDate>false</LinksUpToDate>
  <CharactersWithSpaces>32177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WIRAWAN</dc:creator>
  <cp:lastModifiedBy>Muhamad irvan</cp:lastModifiedBy>
  <cp:revision>2</cp:revision>
  <dcterms:created xsi:type="dcterms:W3CDTF">2025-02-25T13:57:00Z</dcterms:created>
  <dcterms:modified xsi:type="dcterms:W3CDTF">2025-02-25T13:57:00Z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43634d03d15e482e8aebceb86425a878</vt:lpwstr>
  </property>
</Properties>
</file>