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086AF" w14:textId="77777777" w:rsidR="004B19B3" w:rsidRDefault="004B19B3" w:rsidP="00050A0D">
      <w:pPr>
        <w:spacing w:after="0" w:line="240" w:lineRule="auto"/>
        <w:jc w:val="center"/>
        <w:rPr>
          <w:rFonts w:ascii="Times New Roman" w:hAnsi="Times New Roman" w:cs="Times New Roman"/>
          <w:b/>
          <w:bCs/>
          <w:sz w:val="28"/>
          <w:szCs w:val="28"/>
        </w:rPr>
      </w:pPr>
    </w:p>
    <w:p w14:paraId="5F1BAD1B" w14:textId="77777777" w:rsidR="006B2E0A" w:rsidRPr="00FC3B95" w:rsidRDefault="004B19B3" w:rsidP="00050A0D">
      <w:pPr>
        <w:spacing w:after="0" w:line="240" w:lineRule="auto"/>
        <w:jc w:val="center"/>
        <w:rPr>
          <w:rFonts w:ascii="Times New Roman" w:hAnsi="Times New Roman" w:cs="Times New Roman"/>
          <w:b/>
          <w:bCs/>
          <w:sz w:val="32"/>
          <w:szCs w:val="32"/>
          <w:lang w:val="en-US"/>
        </w:rPr>
      </w:pPr>
      <w:r w:rsidRPr="00FC3B95">
        <w:rPr>
          <w:rFonts w:ascii="Times New Roman" w:hAnsi="Times New Roman" w:cs="Times New Roman"/>
          <w:b/>
          <w:bCs/>
          <w:sz w:val="32"/>
          <w:szCs w:val="32"/>
        </w:rPr>
        <w:t>Scientific Horizon: Basis for Developing Basic Mathematics Teaching Materials</w:t>
      </w:r>
    </w:p>
    <w:p w14:paraId="43CCD43A"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23F692BC" w14:textId="53F47D6B" w:rsidR="005052FB" w:rsidRPr="008C07FA" w:rsidRDefault="00AF0A5D"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C32089">
        <w:rPr>
          <w:rFonts w:ascii="Times New Roman" w:hAnsi="Times New Roman" w:cs="Times New Roman"/>
          <w:b/>
          <w:sz w:val="24"/>
          <w:szCs w:val="24"/>
          <w:lang w:val="en-US"/>
        </w:rPr>
        <w:t xml:space="preserve">Al </w:t>
      </w:r>
      <w:proofErr w:type="spellStart"/>
      <w:r w:rsidR="00C32089">
        <w:rPr>
          <w:rFonts w:ascii="Times New Roman" w:hAnsi="Times New Roman" w:cs="Times New Roman"/>
          <w:b/>
          <w:sz w:val="24"/>
          <w:szCs w:val="24"/>
          <w:lang w:val="en-US"/>
        </w:rPr>
        <w:t>Kusaeri</w:t>
      </w:r>
      <w:proofErr w:type="spellEnd"/>
      <w:r w:rsidR="00C32089">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C32089">
        <w:rPr>
          <w:rFonts w:ascii="Times New Roman" w:hAnsi="Times New Roman" w:cs="Times New Roman"/>
          <w:b/>
          <w:sz w:val="24"/>
          <w:szCs w:val="24"/>
          <w:lang w:val="en-US"/>
        </w:rPr>
        <w:t xml:space="preserve">Habib </w:t>
      </w:r>
      <w:proofErr w:type="spellStart"/>
      <w:r w:rsidR="00C32089">
        <w:rPr>
          <w:rFonts w:ascii="Times New Roman" w:hAnsi="Times New Roman" w:cs="Times New Roman"/>
          <w:b/>
          <w:sz w:val="24"/>
          <w:szCs w:val="24"/>
          <w:lang w:val="en-US"/>
        </w:rPr>
        <w:t>Husnial</w:t>
      </w:r>
      <w:proofErr w:type="spellEnd"/>
      <w:r w:rsidR="00C32089">
        <w:rPr>
          <w:rFonts w:ascii="Times New Roman" w:hAnsi="Times New Roman" w:cs="Times New Roman"/>
          <w:b/>
          <w:sz w:val="24"/>
          <w:szCs w:val="24"/>
          <w:lang w:val="en-US"/>
        </w:rPr>
        <w:t xml:space="preserve"> </w:t>
      </w:r>
      <w:proofErr w:type="spellStart"/>
      <w:r w:rsidR="00C32089">
        <w:rPr>
          <w:rFonts w:ascii="Times New Roman" w:hAnsi="Times New Roman" w:cs="Times New Roman"/>
          <w:b/>
          <w:sz w:val="24"/>
          <w:szCs w:val="24"/>
          <w:lang w:val="en-US"/>
        </w:rPr>
        <w:t>Pardi</w:t>
      </w:r>
      <w:proofErr w:type="spellEnd"/>
      <w:r w:rsidR="00C32089">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3</w:t>
      </w:r>
      <w:r w:rsidR="00C32089">
        <w:rPr>
          <w:rFonts w:ascii="Times New Roman" w:hAnsi="Times New Roman" w:cs="Times New Roman"/>
          <w:b/>
          <w:sz w:val="24"/>
          <w:szCs w:val="24"/>
          <w:lang w:val="en-US"/>
        </w:rPr>
        <w:t xml:space="preserve">Ervin </w:t>
      </w:r>
      <w:proofErr w:type="spellStart"/>
      <w:r w:rsidR="00C32089">
        <w:rPr>
          <w:rFonts w:ascii="Times New Roman" w:hAnsi="Times New Roman" w:cs="Times New Roman"/>
          <w:b/>
          <w:sz w:val="24"/>
          <w:szCs w:val="24"/>
          <w:lang w:val="en-US"/>
        </w:rPr>
        <w:t>Ependi</w:t>
      </w:r>
      <w:proofErr w:type="spellEnd"/>
    </w:p>
    <w:p w14:paraId="4567EBB9" w14:textId="77777777" w:rsidR="005052FB" w:rsidRPr="004B19B3" w:rsidRDefault="004D4C6B" w:rsidP="00050A0D">
      <w:pPr>
        <w:spacing w:after="0" w:line="240" w:lineRule="auto"/>
        <w:jc w:val="center"/>
        <w:rPr>
          <w:rFonts w:ascii="Times New Roman" w:eastAsia="Times New Roman" w:hAnsi="Times New Roman" w:cs="Times New Roman"/>
          <w:iCs/>
          <w:color w:val="000000"/>
          <w:bdr w:val="none" w:sz="0" w:space="0" w:color="auto" w:frame="1"/>
        </w:rPr>
      </w:pPr>
      <w:r w:rsidRPr="004B19B3">
        <w:rPr>
          <w:rFonts w:ascii="Times New Roman" w:eastAsia="Times New Roman" w:hAnsi="Times New Roman" w:cs="Times New Roman"/>
          <w:iCs/>
          <w:color w:val="000000"/>
          <w:bdr w:val="none" w:sz="0" w:space="0" w:color="auto" w:frame="1"/>
        </w:rPr>
        <w:t>Mathematics Education Department, Faculty of Education and Teaching, State Islamic University of Mataram. Jl. Gajah Mada No. 100, Jempong Baru, Sekarbela District, Mataram City, West Nusa Tenggara. Indonesia. 83116</w:t>
      </w:r>
    </w:p>
    <w:p w14:paraId="3ECADF3D" w14:textId="53C6C466" w:rsidR="005052FB" w:rsidRPr="00CF086D" w:rsidRDefault="005052FB" w:rsidP="00050A0D">
      <w:pPr>
        <w:spacing w:after="0" w:line="240" w:lineRule="auto"/>
        <w:jc w:val="center"/>
        <w:rPr>
          <w:rStyle w:val="Hyperlink"/>
          <w:rFonts w:ascii="Times New Roman" w:hAnsi="Times New Roman" w:cs="Times New Roman"/>
          <w:color w:val="auto"/>
          <w:u w:val="none"/>
        </w:rPr>
      </w:pPr>
      <w:r w:rsidRPr="004B19B3">
        <w:rPr>
          <w:rFonts w:ascii="Times New Roman" w:hAnsi="Times New Roman" w:cs="Times New Roman"/>
          <w:color w:val="000000" w:themeColor="text1"/>
          <w:lang w:val="en-US"/>
        </w:rPr>
        <w:t>*Corresponding Author e-mail:</w:t>
      </w:r>
      <w:r w:rsidR="00CF086D">
        <w:rPr>
          <w:rFonts w:ascii="Times New Roman" w:hAnsi="Times New Roman" w:cs="Times New Roman"/>
          <w:color w:val="000000" w:themeColor="text1"/>
        </w:rPr>
        <w:t xml:space="preserve"> alkusaeri@uinmataram.ac.id</w:t>
      </w:r>
    </w:p>
    <w:p w14:paraId="07E3087F"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2BC9A1BE" w14:textId="77777777" w:rsidR="00BE6608" w:rsidRPr="00C32089" w:rsidRDefault="00050A0D" w:rsidP="00050A0D">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w:t>
      </w:r>
      <w:proofErr w:type="gramStart"/>
      <w:r w:rsidRPr="00C32089">
        <w:rPr>
          <w:rFonts w:ascii="Times New Roman" w:hAnsi="Times New Roman" w:cs="Times New Roman"/>
          <w:sz w:val="20"/>
          <w:szCs w:val="20"/>
          <w:lang w:val="en-US"/>
        </w:rPr>
        <w:t>:…………..;</w:t>
      </w:r>
      <w:proofErr w:type="gramEnd"/>
      <w:r w:rsidRPr="00C32089">
        <w:rPr>
          <w:rFonts w:ascii="Times New Roman" w:hAnsi="Times New Roman" w:cs="Times New Roman"/>
          <w:sz w:val="20"/>
          <w:szCs w:val="20"/>
          <w:lang w:val="en-US"/>
        </w:rPr>
        <w:t xml:space="preserve"> Revised:…………; Published: …………..</w:t>
      </w:r>
    </w:p>
    <w:p w14:paraId="714EB2F0" w14:textId="77777777" w:rsidR="00050A0D" w:rsidRPr="00AF0A5D" w:rsidRDefault="00050A0D" w:rsidP="00050A0D">
      <w:pPr>
        <w:spacing w:line="240" w:lineRule="auto"/>
        <w:jc w:val="center"/>
        <w:rPr>
          <w:rFonts w:ascii="Times New Roman" w:hAnsi="Times New Roman" w:cs="Times New Roman"/>
          <w:b/>
          <w:sz w:val="24"/>
          <w:szCs w:val="24"/>
          <w:lang w:val="en-US"/>
        </w:rPr>
      </w:pPr>
      <w:r w:rsidRPr="00AF0A5D">
        <w:rPr>
          <w:rFonts w:ascii="Times New Roman" w:hAnsi="Times New Roman" w:cs="Times New Roman"/>
          <w:b/>
          <w:sz w:val="24"/>
          <w:szCs w:val="24"/>
          <w:lang w:val="en-US"/>
        </w:rPr>
        <w:t>Abstract</w:t>
      </w:r>
    </w:p>
    <w:p w14:paraId="733394E0" w14:textId="77777777" w:rsidR="00050A0D" w:rsidRPr="004B19B3" w:rsidRDefault="00AC6657" w:rsidP="00EF6B62">
      <w:pPr>
        <w:spacing w:after="0" w:line="240" w:lineRule="auto"/>
        <w:ind w:left="426"/>
        <w:jc w:val="both"/>
        <w:rPr>
          <w:rFonts w:ascii="Times New Roman" w:hAnsi="Times New Roman" w:cs="Times New Roman"/>
          <w:strike/>
          <w:color w:val="000000" w:themeColor="text1"/>
          <w:lang w:val="en-US"/>
        </w:rPr>
      </w:pPr>
      <w:r w:rsidRPr="004B19B3">
        <w:rPr>
          <w:rFonts w:ascii="Times New Roman" w:hAnsi="Times New Roman" w:cs="Times New Roman"/>
        </w:rPr>
        <w:t>Teaching materials have an important role as the main source of learning in addition to references in one course. The Mathematics Education Study Program of FTK UIN Mataram with its core scientific development integrated with Islamic values ​​known as the concept of scientific horizon, requires every lecturer to facilitate the learning process while instilling religious values ​​in every course, including in basic mathematics courses. The research on scientific horizon: the basis for developing basic mathematics teaching materials was carried out with the aim of obtaining practical guidance in implementing the mathematics learning process by integrating Islamic values. The development was carried out using the principle of learning mathematics with (with) and through (through) Islamic values. This study uses a research and development approach that is oriented towards producing products. To obtain research data, expert/practitioner validation instruments and questionnaires were used which were distributed to 50 students. The findings were that the teaching materials developed met the validity elements by obtaining an average expert/practitioner assessment score of 4.05 in the "valid" category and from the practicality element based on student responses using the teaching materials developed in following the learning process, 90% gave a positive response. Therefore, teaching materials based on representative scientific horizons are used as learning resources in higher education units.</w:t>
      </w:r>
    </w:p>
    <w:p w14:paraId="1CE3409A" w14:textId="77777777" w:rsidR="008F5106" w:rsidRDefault="008F5106" w:rsidP="00050A0D">
      <w:pPr>
        <w:spacing w:line="240" w:lineRule="auto"/>
        <w:ind w:left="885" w:hanging="885"/>
        <w:jc w:val="both"/>
        <w:rPr>
          <w:rFonts w:ascii="Times New Roman" w:hAnsi="Times New Roman" w:cs="Times New Roman"/>
          <w:b/>
          <w:i/>
          <w:sz w:val="20"/>
          <w:szCs w:val="20"/>
          <w:lang w:val="en-US"/>
        </w:rPr>
      </w:pPr>
    </w:p>
    <w:p w14:paraId="553204B9" w14:textId="77777777" w:rsidR="00050A0D" w:rsidRPr="00C32089" w:rsidRDefault="00050A0D" w:rsidP="00050A0D">
      <w:pPr>
        <w:spacing w:line="240" w:lineRule="auto"/>
        <w:ind w:left="885" w:hanging="885"/>
        <w:jc w:val="both"/>
        <w:rPr>
          <w:rFonts w:ascii="Times New Roman" w:hAnsi="Times New Roman" w:cs="Times New Roman"/>
          <w:i/>
          <w:color w:val="000000" w:themeColor="text1"/>
          <w:sz w:val="20"/>
          <w:szCs w:val="20"/>
        </w:rPr>
      </w:pPr>
      <w:r w:rsidRPr="00C32089">
        <w:rPr>
          <w:rFonts w:ascii="Times New Roman" w:hAnsi="Times New Roman" w:cs="Times New Roman"/>
          <w:b/>
          <w:i/>
          <w:sz w:val="20"/>
          <w:szCs w:val="20"/>
          <w:lang w:val="en-US"/>
        </w:rPr>
        <w:t>Keywords</w:t>
      </w:r>
      <w:proofErr w:type="gramStart"/>
      <w:r w:rsidRPr="00C32089">
        <w:rPr>
          <w:rFonts w:ascii="Times New Roman" w:hAnsi="Times New Roman" w:cs="Times New Roman"/>
          <w:b/>
          <w:i/>
          <w:sz w:val="20"/>
          <w:szCs w:val="20"/>
          <w:lang w:val="en-US"/>
        </w:rPr>
        <w:t>:</w:t>
      </w:r>
      <w:r w:rsidR="00E97D96" w:rsidRPr="00E97D96">
        <w:rPr>
          <w:rFonts w:ascii="Times New Roman" w:hAnsi="Times New Roman" w:cs="Times New Roman"/>
          <w:i/>
          <w:sz w:val="20"/>
          <w:szCs w:val="20"/>
        </w:rPr>
        <w:t>Scientific</w:t>
      </w:r>
      <w:proofErr w:type="gramEnd"/>
      <w:r w:rsidR="00E97D96" w:rsidRPr="00E97D96">
        <w:rPr>
          <w:rFonts w:ascii="Times New Roman" w:hAnsi="Times New Roman" w:cs="Times New Roman"/>
          <w:i/>
          <w:sz w:val="20"/>
          <w:szCs w:val="20"/>
        </w:rPr>
        <w:t xml:space="preserve"> Horizon, Teaching Materials, Basic Mathematics</w:t>
      </w:r>
    </w:p>
    <w:p w14:paraId="7AEC108F" w14:textId="77777777"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How to Cite:</w:t>
      </w:r>
    </w:p>
    <w:p w14:paraId="4D44389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41C1A367" w14:textId="77777777" w:rsidTr="00C32089">
        <w:tc>
          <w:tcPr>
            <w:tcW w:w="3794" w:type="dxa"/>
            <w:tcBorders>
              <w:bottom w:val="single" w:sz="12" w:space="0" w:color="0070C0"/>
            </w:tcBorders>
          </w:tcPr>
          <w:p w14:paraId="4D3C797C" w14:textId="77777777" w:rsidR="00050A0D" w:rsidRPr="008C07FA" w:rsidRDefault="00050A0D" w:rsidP="00D71AC0">
            <w:pPr>
              <w:jc w:val="both"/>
              <w:rPr>
                <w:rStyle w:val="Hyperlink"/>
                <w:rFonts w:ascii="Times New Roman" w:hAnsi="Times New Roman" w:cs="Times New Roman"/>
                <w:color w:val="auto"/>
                <w:sz w:val="20"/>
                <w:u w:val="none"/>
              </w:rPr>
            </w:pPr>
            <w:r w:rsidRPr="008C07FA">
              <w:rPr>
                <w:noProof/>
                <w:lang w:eastAsia="id-ID"/>
              </w:rPr>
              <w:drawing>
                <wp:inline distT="0" distB="0" distL="0" distR="0" wp14:anchorId="3B11580C" wp14:editId="236BA88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8" cy="182888"/>
                          </a:xfrm>
                          <a:prstGeom prst="rect">
                            <a:avLst/>
                          </a:prstGeom>
                        </pic:spPr>
                      </pic:pic>
                    </a:graphicData>
                  </a:graphic>
                </wp:inline>
              </w:drawing>
            </w:r>
            <w:r w:rsidR="00D71AC0" w:rsidRPr="008C07FA">
              <w:rPr>
                <w:rStyle w:val="Hyperlink"/>
                <w:rFonts w:ascii="Times New Roman" w:hAnsi="Times New Roman" w:cs="Times New Roman"/>
                <w:color w:val="auto"/>
                <w:sz w:val="20"/>
                <w:u w:val="none"/>
              </w:rPr>
              <w:t xml:space="preserve"> </w:t>
            </w:r>
          </w:p>
        </w:tc>
        <w:tc>
          <w:tcPr>
            <w:tcW w:w="5278" w:type="dxa"/>
            <w:tcBorders>
              <w:bottom w:val="single" w:sz="12" w:space="0" w:color="0070C0"/>
            </w:tcBorders>
          </w:tcPr>
          <w:p w14:paraId="240D6875" w14:textId="77777777"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 2019, First author et al</w:t>
            </w:r>
          </w:p>
          <w:p w14:paraId="316D2540" w14:textId="77777777"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 xml:space="preserve">This is an open-access article under </w:t>
            </w:r>
            <w:proofErr w:type="spellStart"/>
            <w:r w:rsidRPr="008C07FA">
              <w:rPr>
                <w:rFonts w:ascii="Times New Roman" w:hAnsi="Times New Roman" w:cs="Times New Roman"/>
                <w:sz w:val="20"/>
              </w:rPr>
              <w:t>the</w:t>
            </w:r>
            <w:hyperlink r:id="rId9" w:history="1">
              <w:r w:rsidRPr="008C07FA">
                <w:rPr>
                  <w:rStyle w:val="Hyperlink"/>
                  <w:rFonts w:ascii="Times New Roman" w:hAnsi="Times New Roman" w:cs="Times New Roman"/>
                  <w:sz w:val="20"/>
                  <w:u w:val="none"/>
                </w:rPr>
                <w:t>CC</w:t>
              </w:r>
              <w:proofErr w:type="spellEnd"/>
              <w:r w:rsidRPr="008C07FA">
                <w:rPr>
                  <w:rStyle w:val="Hyperlink"/>
                  <w:rFonts w:ascii="Times New Roman" w:hAnsi="Times New Roman" w:cs="Times New Roman"/>
                  <w:sz w:val="20"/>
                  <w:u w:val="none"/>
                </w:rPr>
                <w:t>-BY License</w:t>
              </w:r>
            </w:hyperlink>
            <w:r w:rsidRPr="008C07FA">
              <w:rPr>
                <w:rFonts w:ascii="Times New Roman" w:hAnsi="Times New Roman" w:cs="Times New Roman"/>
                <w:sz w:val="20"/>
              </w:rPr>
              <w:t>.</w:t>
            </w:r>
          </w:p>
          <w:p w14:paraId="433ACC6F" w14:textId="77777777"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eastAsia="id-ID"/>
              </w:rPr>
              <w:drawing>
                <wp:inline distT="0" distB="0" distL="0" distR="0" wp14:anchorId="742D8A59" wp14:editId="12217ED5">
                  <wp:extent cx="523875" cy="184547"/>
                  <wp:effectExtent l="0" t="0" r="0" b="6350"/>
                  <wp:docPr id="56" name="Picture 56"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3CA6818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5AC41373" w14:textId="77777777" w:rsidR="00C32089" w:rsidRPr="002251C0" w:rsidRDefault="00C32089" w:rsidP="00AF0A5D">
      <w:pPr>
        <w:spacing w:before="240" w:after="0" w:line="36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INTRODUCTION</w:t>
      </w:r>
    </w:p>
    <w:p w14:paraId="2F2B02D6" w14:textId="4E090772" w:rsidR="00CE27D1" w:rsidRPr="005929A6" w:rsidRDefault="00117F80" w:rsidP="00362A60">
      <w:pPr>
        <w:pStyle w:val="ListParagraph"/>
        <w:ind w:left="0" w:firstLine="425"/>
        <w:jc w:val="both"/>
        <w:rPr>
          <w:rFonts w:ascii="Times New Roman" w:hAnsi="Times New Roman" w:cs="Times New Roman"/>
          <w:sz w:val="24"/>
          <w:szCs w:val="24"/>
        </w:rPr>
      </w:pPr>
      <w:r w:rsidRPr="005929A6">
        <w:rPr>
          <w:rFonts w:ascii="Times New Roman" w:hAnsi="Times New Roman" w:cs="Times New Roman"/>
          <w:sz w:val="24"/>
          <w:szCs w:val="24"/>
          <w:lang w:val="id-ID"/>
        </w:rPr>
        <w:t>In the current context, the ability to correlate mathematics with all dimensions of human life (social, religion, culture, characteristics, and values) is a necessity, and can be used to create a meaningful learning context</w:t>
      </w:r>
      <w:r w:rsidR="009B3440">
        <w:rPr>
          <w:rFonts w:ascii="Times New Roman"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"/>
          <w:id w:val="-703336268"/>
          <w:placeholder>
            <w:docPart w:val="DefaultPlaceholder_-1854013440"/>
          </w:placeholder>
        </w:sdtPr>
        <w:sdtEndPr/>
        <w:sdtContent>
          <w:r w:rsidR="00EF6B62" w:rsidRPr="005929A6">
            <w:rPr>
              <w:rFonts w:ascii="Times New Roman" w:hAnsi="Times New Roman" w:cs="Times New Roman"/>
              <w:color w:val="000000"/>
              <w:sz w:val="24"/>
              <w:szCs w:val="24"/>
            </w:rPr>
            <w:t>(</w:t>
          </w:r>
          <w:proofErr w:type="spellStart"/>
          <w:r w:rsidR="00EF6B62" w:rsidRPr="005929A6">
            <w:rPr>
              <w:rFonts w:ascii="Times New Roman" w:hAnsi="Times New Roman" w:cs="Times New Roman"/>
              <w:color w:val="000000"/>
              <w:sz w:val="24"/>
              <w:szCs w:val="24"/>
            </w:rPr>
            <w:t>Inci</w:t>
          </w:r>
          <w:proofErr w:type="spellEnd"/>
          <w:r w:rsidR="00EF6B62" w:rsidRPr="005929A6">
            <w:rPr>
              <w:rFonts w:ascii="Times New Roman" w:hAnsi="Times New Roman" w:cs="Times New Roman"/>
              <w:color w:val="000000"/>
              <w:sz w:val="24"/>
              <w:szCs w:val="24"/>
            </w:rPr>
            <w:t xml:space="preserve"> et al., 2023)</w:t>
          </w:r>
        </w:sdtContent>
      </w:sdt>
      <w:r w:rsidRPr="005929A6">
        <w:rPr>
          <w:rFonts w:ascii="Times New Roman" w:hAnsi="Times New Roman" w:cs="Times New Roman"/>
          <w:sz w:val="24"/>
          <w:szCs w:val="24"/>
          <w:lang w:val="id-ID"/>
        </w:rPr>
        <w:t>. This idea was born from the Realistic Mathematics Education (RME) approach that was proposed by Hans Freudenthal in the 1970s as a reaction to the traditional approach, and was formed based on Freudenthal's views on mathematics education</w:t>
      </w:r>
      <w:r w:rsidR="009B3440">
        <w:rPr>
          <w:rFonts w:ascii="Times New Roman"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"/>
          <w:id w:val="23369429"/>
          <w:placeholder>
            <w:docPart w:val="6EBF8EDDFE564C388444572C1D06AFDC"/>
          </w:placeholder>
        </w:sdtPr>
        <w:sdtEndPr/>
        <w:sdtContent>
          <w:r w:rsidR="00EF6B62" w:rsidRPr="005929A6">
            <w:rPr>
              <w:rFonts w:ascii="Times New Roman" w:hAnsi="Times New Roman" w:cs="Times New Roman"/>
              <w:color w:val="000000"/>
              <w:sz w:val="24"/>
              <w:szCs w:val="24"/>
            </w:rPr>
            <w:t>(</w:t>
          </w:r>
          <w:proofErr w:type="spellStart"/>
          <w:r w:rsidR="00EF6B62" w:rsidRPr="005929A6">
            <w:rPr>
              <w:rFonts w:ascii="Times New Roman" w:hAnsi="Times New Roman" w:cs="Times New Roman"/>
              <w:color w:val="000000"/>
              <w:sz w:val="24"/>
              <w:szCs w:val="24"/>
            </w:rPr>
            <w:t>Freudenthal</w:t>
          </w:r>
          <w:proofErr w:type="spellEnd"/>
          <w:r w:rsidR="00EF6B62" w:rsidRPr="005929A6">
            <w:rPr>
              <w:rFonts w:ascii="Times New Roman" w:hAnsi="Times New Roman" w:cs="Times New Roman"/>
              <w:color w:val="000000"/>
              <w:sz w:val="24"/>
              <w:szCs w:val="24"/>
            </w:rPr>
            <w:t>, 1968)</w:t>
          </w:r>
        </w:sdtContent>
      </w:sdt>
      <w:r w:rsidR="00727BCF" w:rsidRPr="005929A6">
        <w:rPr>
          <w:rFonts w:ascii="Times New Roman" w:hAnsi="Times New Roman" w:cs="Times New Roman"/>
          <w:sz w:val="24"/>
          <w:szCs w:val="24"/>
        </w:rPr>
        <w:t xml:space="preserve">. For </w:t>
      </w:r>
      <w:proofErr w:type="spellStart"/>
      <w:r w:rsidR="00727BCF" w:rsidRPr="005929A6">
        <w:rPr>
          <w:rFonts w:ascii="Times New Roman" w:hAnsi="Times New Roman" w:cs="Times New Roman"/>
          <w:sz w:val="24"/>
          <w:szCs w:val="24"/>
        </w:rPr>
        <w:t>Freudenthal</w:t>
      </w:r>
      <w:proofErr w:type="spellEnd"/>
      <w:r w:rsidR="00727BCF" w:rsidRPr="005929A6">
        <w:rPr>
          <w:rFonts w:ascii="Times New Roman" w:hAnsi="Times New Roman" w:cs="Times New Roman"/>
          <w:sz w:val="24"/>
          <w:szCs w:val="24"/>
        </w:rPr>
        <w:t xml:space="preserve">, mathematics is a human activity that cannot be abstracted from real life. Mathematics is used to solve everyday problems. Even someone who has the ability to communicate and connect mathematics to real life will </w:t>
      </w:r>
      <w:r w:rsidR="00727BCF" w:rsidRPr="005929A6">
        <w:rPr>
          <w:rFonts w:ascii="Times New Roman" w:hAnsi="Times New Roman" w:cs="Times New Roman"/>
          <w:sz w:val="24"/>
          <w:szCs w:val="24"/>
        </w:rPr>
        <w:lastRenderedPageBreak/>
        <w:t>improve the quality of mathematics learning itself. In the teaching process with this approach, several opinions such as</w:t>
      </w:r>
      <w:sdt>
        <w:sdtPr>
          <w:rPr>
            <w:rFonts w:ascii="Times New Roman" w:hAnsi="Times New Roman" w:cs="Times New Roman"/>
            <w:color w:val="000000"/>
            <w:sz w:val="24"/>
            <w:szCs w:val="24"/>
          </w:rPr>
          <w:tag w:val="MENDELEY_CITATION_v3_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"/>
          <w:id w:val="1336189509"/>
          <w:placeholder>
            <w:docPart w:val="DefaultPlaceholder_-1854013440"/>
          </w:placeholder>
        </w:sdtPr>
        <w:sdtEndPr/>
        <w:sdtContent>
          <w:r w:rsidR="009B3440">
            <w:rPr>
              <w:rFonts w:ascii="Times New Roman" w:hAnsi="Times New Roman" w:cs="Times New Roman"/>
              <w:color w:val="000000"/>
              <w:sz w:val="24"/>
              <w:szCs w:val="24"/>
            </w:rPr>
            <w:t xml:space="preserve"> </w:t>
          </w:r>
          <w:r w:rsidR="00EF6B62" w:rsidRPr="005929A6">
            <w:rPr>
              <w:rFonts w:ascii="Times New Roman" w:eastAsia="Times New Roman" w:hAnsi="Times New Roman" w:cs="Times New Roman"/>
              <w:color w:val="000000"/>
              <w:sz w:val="24"/>
            </w:rPr>
            <w:t>(</w:t>
          </w:r>
          <w:proofErr w:type="spellStart"/>
          <w:r w:rsidR="00EF6B62" w:rsidRPr="005929A6">
            <w:rPr>
              <w:rFonts w:ascii="Times New Roman" w:eastAsia="Times New Roman" w:hAnsi="Times New Roman" w:cs="Times New Roman"/>
              <w:color w:val="000000"/>
              <w:sz w:val="24"/>
            </w:rPr>
            <w:t>Rusbult</w:t>
          </w:r>
          <w:proofErr w:type="spellEnd"/>
          <w:r w:rsidR="00EF6B62" w:rsidRPr="005929A6">
            <w:rPr>
              <w:rFonts w:ascii="Times New Roman" w:eastAsia="Times New Roman" w:hAnsi="Times New Roman" w:cs="Times New Roman"/>
              <w:color w:val="000000"/>
              <w:sz w:val="24"/>
            </w:rPr>
            <w:t xml:space="preserve"> &amp; Van Lange, 2003)</w:t>
          </w:r>
        </w:sdtContent>
      </w:sdt>
      <w:r w:rsidR="00541148" w:rsidRPr="005929A6">
        <w:rPr>
          <w:rFonts w:ascii="Times New Roman" w:hAnsi="Times New Roman" w:cs="Times New Roman"/>
          <w:color w:val="000000"/>
          <w:sz w:val="24"/>
          <w:szCs w:val="24"/>
        </w:rPr>
        <w:t xml:space="preserve">, </w:t>
      </w:r>
      <w:r w:rsidR="009B3440">
        <w:rPr>
          <w:rFonts w:ascii="Times New Roman" w:hAnsi="Times New Roman" w:cs="Times New Roman"/>
          <w:color w:val="000000"/>
          <w:sz w:val="24"/>
          <w:szCs w:val="24"/>
        </w:rPr>
        <w:t>a</w:t>
      </w:r>
      <w:r w:rsidR="00541148" w:rsidRPr="005929A6">
        <w:rPr>
          <w:rFonts w:ascii="Times New Roman" w:hAnsi="Times New Roman" w:cs="Times New Roman"/>
          <w:color w:val="000000"/>
          <w:sz w:val="24"/>
          <w:szCs w:val="24"/>
        </w:rPr>
        <w:t>nd</w:t>
      </w:r>
      <w:sdt>
        <w:sdtPr>
          <w:rPr>
            <w:rFonts w:ascii="Times New Roman" w:hAnsi="Times New Roman" w:cs="Times New Roman"/>
            <w:color w:val="000000"/>
            <w:sz w:val="24"/>
            <w:szCs w:val="24"/>
          </w:rPr>
          <w:tag w:val="MENDELEY_CITATION_v3_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"/>
          <w:id w:val="-1548744972"/>
          <w:placeholder>
            <w:docPart w:val="DefaultPlaceholder_-1854013440"/>
          </w:placeholder>
        </w:sdtPr>
        <w:sdtEndPr/>
        <w:sdtContent>
          <w:r w:rsidR="009B3440">
            <w:rPr>
              <w:rFonts w:ascii="Times New Roman" w:hAnsi="Times New Roman" w:cs="Times New Roman"/>
              <w:color w:val="000000"/>
              <w:sz w:val="24"/>
              <w:szCs w:val="24"/>
            </w:rPr>
            <w:t xml:space="preserve"> </w:t>
          </w:r>
          <w:r w:rsidR="00EF6B62" w:rsidRPr="005929A6">
            <w:rPr>
              <w:rFonts w:ascii="Times New Roman" w:eastAsia="Times New Roman" w:hAnsi="Times New Roman" w:cs="Times New Roman"/>
              <w:color w:val="000000"/>
              <w:sz w:val="24"/>
            </w:rPr>
            <w:t xml:space="preserve">(Van den </w:t>
          </w:r>
          <w:proofErr w:type="spellStart"/>
          <w:r w:rsidR="00EF6B62" w:rsidRPr="005929A6">
            <w:rPr>
              <w:rFonts w:ascii="Times New Roman" w:eastAsia="Times New Roman" w:hAnsi="Times New Roman" w:cs="Times New Roman"/>
              <w:color w:val="000000"/>
              <w:sz w:val="24"/>
            </w:rPr>
            <w:t>Heuvel-Panhuizen</w:t>
          </w:r>
          <w:proofErr w:type="spellEnd"/>
          <w:r w:rsidR="00EF6B62" w:rsidRPr="005929A6">
            <w:rPr>
              <w:rFonts w:ascii="Times New Roman" w:eastAsia="Times New Roman" w:hAnsi="Times New Roman" w:cs="Times New Roman"/>
              <w:color w:val="000000"/>
              <w:sz w:val="24"/>
            </w:rPr>
            <w:t xml:space="preserve"> &amp; </w:t>
          </w:r>
          <w:proofErr w:type="spellStart"/>
          <w:r w:rsidR="00EF6B62" w:rsidRPr="005929A6">
            <w:rPr>
              <w:rFonts w:ascii="Times New Roman" w:eastAsia="Times New Roman" w:hAnsi="Times New Roman" w:cs="Times New Roman"/>
              <w:color w:val="000000"/>
              <w:sz w:val="24"/>
            </w:rPr>
            <w:t>Drijvers</w:t>
          </w:r>
          <w:proofErr w:type="spellEnd"/>
          <w:r w:rsidR="00EF6B62" w:rsidRPr="005929A6">
            <w:rPr>
              <w:rFonts w:ascii="Times New Roman" w:eastAsia="Times New Roman" w:hAnsi="Times New Roman" w:cs="Times New Roman"/>
              <w:color w:val="000000"/>
              <w:sz w:val="24"/>
            </w:rPr>
            <w:t>, 2020)</w:t>
          </w:r>
        </w:sdtContent>
      </w:sdt>
      <w:r w:rsidR="00084A38" w:rsidRPr="005929A6">
        <w:rPr>
          <w:rFonts w:ascii="Times New Roman" w:hAnsi="Times New Roman" w:cs="Times New Roman"/>
          <w:color w:val="000000"/>
          <w:sz w:val="24"/>
          <w:szCs w:val="24"/>
        </w:rPr>
        <w:t>,</w:t>
      </w:r>
      <w:r w:rsidR="009B3440">
        <w:rPr>
          <w:rFonts w:ascii="Times New Roman" w:hAnsi="Times New Roman" w:cs="Times New Roman"/>
          <w:color w:val="000000"/>
          <w:sz w:val="24"/>
          <w:szCs w:val="24"/>
        </w:rPr>
        <w:t xml:space="preserve"> </w:t>
      </w:r>
      <w:r w:rsidR="003101C6" w:rsidRPr="005929A6">
        <w:rPr>
          <w:rFonts w:ascii="Times New Roman" w:hAnsi="Times New Roman" w:cs="Times New Roman"/>
          <w:sz w:val="24"/>
          <w:szCs w:val="24"/>
        </w:rPr>
        <w:t>states that to build relationships with everyday life activities and use materials related to the process of teaching mathematics. Cultural richness provides an opportunity to create a learning environment that encourages students to acquire and rediscover formal mathematical concepts.</w:t>
      </w:r>
    </w:p>
    <w:p w14:paraId="2018A057" w14:textId="77777777" w:rsidR="00A34512" w:rsidRPr="005929A6" w:rsidRDefault="00117F80" w:rsidP="00362A60">
      <w:pPr>
        <w:pStyle w:val="ListParagraph"/>
        <w:ind w:left="0" w:firstLine="425"/>
        <w:jc w:val="both"/>
        <w:rPr>
          <w:rFonts w:ascii="Times New Roman" w:hAnsi="Times New Roman" w:cs="Times New Roman"/>
          <w:sz w:val="24"/>
          <w:szCs w:val="24"/>
        </w:rPr>
      </w:pPr>
      <w:r w:rsidRPr="005929A6">
        <w:rPr>
          <w:rFonts w:ascii="Times New Roman" w:hAnsi="Times New Roman" w:cs="Times New Roman"/>
          <w:sz w:val="24"/>
          <w:szCs w:val="24"/>
          <w:lang w:val="id-ID"/>
        </w:rPr>
        <w:t>Several other opinions can be used as references, for example: Bruner (Ruseffendi, 1988) stated that in mathematics every concept is related to other concepts. Ruseffendi stated that there is no concept or operation that is not related to other concepts or operations in a system. Kutz often emphasizes the importance of concepts in mathematics. He said that in every branch of mathematics, there are concepts that underlie understanding and problem solving that reflect how basic concepts help in solving complex problems and understanding the dynamics of larger systems (Kutz, et.al. 2016). With mathematical connections, mathematics lessons feel more meaningful and are a problem-solving tool. In addition, Bell (1978) emphasized the importance of connections in learning mathematics, connecting mathematical concepts with real applications, and to foster students' awareness of the need for connections in learning mathematics. This means that students must learn to see the relationship between various mathematical concepts and how they can be applied in real situations. In addition, he also emphasized that effective learning must include practical and contextual experiences to help students understand and apply mathematical concepts better. Thus, this approach not only improves students' understanding but also helps them develop critical and analytical thinking skills.</w:t>
      </w:r>
      <w:bookmarkStart w:id="0" w:name="_Hlk181346291"/>
      <w:bookmarkEnd w:id="0"/>
    </w:p>
    <w:p w14:paraId="6BCBDFDA" w14:textId="77777777" w:rsidR="001E23A0" w:rsidRPr="005929A6" w:rsidRDefault="00117F80" w:rsidP="00362A60">
      <w:pPr>
        <w:pStyle w:val="ListParagraph"/>
        <w:ind w:left="0" w:firstLine="425"/>
        <w:jc w:val="both"/>
        <w:rPr>
          <w:rFonts w:ascii="Times New Roman" w:hAnsi="Times New Roman" w:cs="Times New Roman"/>
          <w:sz w:val="24"/>
          <w:szCs w:val="24"/>
        </w:rPr>
      </w:pPr>
      <w:r w:rsidRPr="005929A6">
        <w:rPr>
          <w:rFonts w:ascii="Times New Roman" w:hAnsi="Times New Roman" w:cs="Times New Roman"/>
          <w:sz w:val="24"/>
          <w:szCs w:val="24"/>
          <w:lang w:eastAsia="en-GB"/>
        </w:rPr>
        <w:t xml:space="preserve">Furthermore, Johnson and </w:t>
      </w:r>
      <w:proofErr w:type="spellStart"/>
      <w:r w:rsidRPr="005929A6">
        <w:rPr>
          <w:rFonts w:ascii="Times New Roman" w:hAnsi="Times New Roman" w:cs="Times New Roman"/>
          <w:sz w:val="24"/>
          <w:szCs w:val="24"/>
          <w:lang w:eastAsia="en-GB"/>
        </w:rPr>
        <w:t>Litynsky</w:t>
      </w:r>
      <w:proofErr w:type="spellEnd"/>
      <w:r w:rsidRPr="005929A6">
        <w:rPr>
          <w:rFonts w:ascii="Times New Roman" w:hAnsi="Times New Roman" w:cs="Times New Roman"/>
          <w:sz w:val="24"/>
          <w:szCs w:val="24"/>
          <w:lang w:eastAsia="en-GB"/>
        </w:rPr>
        <w:t xml:space="preserve"> (1995) observed that most students view mathematics as a static science, meaning they see it as a collection of rules and formulas that do not change. They feel that the material learned in class is not relevant to everyday life. Therefore, students often lose interest and find it difficult to engage with the material presented. To overcome this view, Johnson and </w:t>
      </w:r>
      <w:proofErr w:type="spellStart"/>
      <w:r w:rsidRPr="005929A6">
        <w:rPr>
          <w:rFonts w:ascii="Times New Roman" w:hAnsi="Times New Roman" w:cs="Times New Roman"/>
          <w:sz w:val="24"/>
          <w:szCs w:val="24"/>
          <w:lang w:eastAsia="en-GB"/>
        </w:rPr>
        <w:t>Litynsky</w:t>
      </w:r>
      <w:proofErr w:type="spellEnd"/>
      <w:r w:rsidRPr="005929A6">
        <w:rPr>
          <w:rFonts w:ascii="Times New Roman" w:hAnsi="Times New Roman" w:cs="Times New Roman"/>
          <w:sz w:val="24"/>
          <w:szCs w:val="24"/>
          <w:lang w:eastAsia="en-GB"/>
        </w:rPr>
        <w:t xml:space="preserve"> emphasize the importance of showing how mathematics can be applied in various real-life contexts and how mathematics develops and changes along with new discoveries and innovations. To give students the impression that mathematics is a dynamic science, it is necessary to make connections between mathematics lessons and what mathematicians are currently doing or by solving real-life problems (breathe life) into mathematics lessons. For example, teachers can show how mathematical theories are used in technology, science, and even the arts to help students understand that mathematics is a dynamic and evolving discipline. In this way, students can better appreciate the relevance and usefulness of mathematics, and become more motivated to study it. This approach can also help students develop critical and analytical thinking skills that are very valuable in their lives.</w:t>
      </w:r>
    </w:p>
    <w:p w14:paraId="07579B85" w14:textId="77777777" w:rsidR="00117F80" w:rsidRPr="005929A6" w:rsidRDefault="00117F80" w:rsidP="00362A60">
      <w:pPr>
        <w:pStyle w:val="ListParagraph"/>
        <w:ind w:left="0" w:firstLine="425"/>
        <w:jc w:val="both"/>
        <w:rPr>
          <w:rFonts w:ascii="Times New Roman" w:hAnsi="Times New Roman" w:cs="Times New Roman"/>
          <w:sz w:val="24"/>
          <w:szCs w:val="24"/>
        </w:rPr>
      </w:pPr>
      <w:r w:rsidRPr="005929A6">
        <w:rPr>
          <w:rFonts w:ascii="Times New Roman" w:hAnsi="Times New Roman" w:cs="Times New Roman"/>
          <w:sz w:val="24"/>
          <w:szCs w:val="24"/>
        </w:rPr>
        <w:t xml:space="preserve">The relationship between social activities in education is described by </w:t>
      </w:r>
      <w:proofErr w:type="spellStart"/>
      <w:r w:rsidRPr="005929A6">
        <w:rPr>
          <w:rFonts w:ascii="Times New Roman" w:hAnsi="Times New Roman" w:cs="Times New Roman"/>
          <w:sz w:val="24"/>
          <w:szCs w:val="24"/>
        </w:rPr>
        <w:t>Murpy</w:t>
      </w:r>
      <w:proofErr w:type="spellEnd"/>
      <w:r w:rsidRPr="005929A6">
        <w:rPr>
          <w:rFonts w:ascii="Times New Roman" w:hAnsi="Times New Roman" w:cs="Times New Roman"/>
          <w:sz w:val="24"/>
          <w:szCs w:val="24"/>
        </w:rPr>
        <w:t xml:space="preserve"> &amp; Hall (2008:51) who explain that "values ​​about social relationships influence people's responses to cognitive questions". This statement shows that a child will be influenced by the values ​​that develop in social relationships when they want to find answers to the problems they face. He emphasized the importance of social activities in education. The basic assumption is that learning occurs through social interaction and participation in the community. In other words, </w:t>
      </w:r>
      <w:r w:rsidRPr="005929A6">
        <w:rPr>
          <w:rFonts w:ascii="Times New Roman" w:hAnsi="Times New Roman" w:cs="Times New Roman"/>
          <w:sz w:val="24"/>
          <w:szCs w:val="24"/>
        </w:rPr>
        <w:lastRenderedPageBreak/>
        <w:t>students learn better when they are involved in social activities that allow them to use the cognitive tools of their cultural community. In addition, students' identities and agencies develop through participation in social activities. This means that students not only gain knowledge, but also learn to use that knowledge in their social and cultural contexts. Furthermore, Bruner's Theory contains one theorem in mathematics learning, namely the construction theorem, which states that:</w:t>
      </w:r>
    </w:p>
    <w:p w14:paraId="46F5F164" w14:textId="38EBC60B" w:rsidR="00344B01" w:rsidRPr="005929A6" w:rsidRDefault="00117F80" w:rsidP="00362A60">
      <w:pPr>
        <w:pStyle w:val="ListParagraph"/>
        <w:spacing w:line="240" w:lineRule="auto"/>
        <w:ind w:left="426"/>
        <w:jc w:val="both"/>
        <w:rPr>
          <w:rFonts w:ascii="Times New Roman" w:hAnsi="Times New Roman" w:cs="Times New Roman"/>
          <w:sz w:val="24"/>
          <w:szCs w:val="24"/>
        </w:rPr>
      </w:pPr>
      <w:r w:rsidRPr="005929A6">
        <w:rPr>
          <w:rFonts w:ascii="Times New Roman" w:hAnsi="Times New Roman" w:cs="Times New Roman"/>
          <w:i/>
          <w:sz w:val="24"/>
          <w:szCs w:val="24"/>
        </w:rPr>
        <w:t xml:space="preserve">The construction theorem says that the best way for a student to begin to learn a mathematical concept, principle, or rule is by constructing a representation of it. </w:t>
      </w:r>
      <w:proofErr w:type="gramStart"/>
      <w:r w:rsidRPr="005929A6">
        <w:rPr>
          <w:rFonts w:ascii="Times New Roman" w:hAnsi="Times New Roman" w:cs="Times New Roman"/>
          <w:i/>
          <w:sz w:val="24"/>
          <w:szCs w:val="24"/>
        </w:rPr>
        <w:t>older</w:t>
      </w:r>
      <w:proofErr w:type="gramEnd"/>
      <w:r w:rsidRPr="005929A6">
        <w:rPr>
          <w:rFonts w:ascii="Times New Roman" w:hAnsi="Times New Roman" w:cs="Times New Roman"/>
          <w:i/>
          <w:sz w:val="24"/>
          <w:szCs w:val="24"/>
        </w:rPr>
        <w:t xml:space="preserve"> students may be able to grasp a mathematical idea by analyzing a representation which is presented by the teacher; However Bruner believes that most students, especially younger children, should construct their own representations of ideas</w:t>
      </w:r>
      <w:r w:rsidR="00AF0A5D">
        <w:rPr>
          <w:rFonts w:ascii="Times New Roman" w:hAnsi="Times New Roman" w:cs="Times New Roman"/>
          <w:i/>
          <w:sz w:val="24"/>
          <w:szCs w:val="24"/>
        </w:rPr>
        <w:t xml:space="preserve"> </w:t>
      </w:r>
      <w:r w:rsidRPr="005929A6">
        <w:rPr>
          <w:rFonts w:ascii="Times New Roman" w:hAnsi="Times New Roman" w:cs="Times New Roman"/>
          <w:sz w:val="24"/>
          <w:szCs w:val="24"/>
        </w:rPr>
        <w:t>(Bell, 1981:143).</w:t>
      </w:r>
    </w:p>
    <w:p w14:paraId="643A6C62" w14:textId="2E9756A6" w:rsidR="00236BEF" w:rsidRPr="005929A6" w:rsidRDefault="00117F80" w:rsidP="00362A60">
      <w:pPr>
        <w:pStyle w:val="NoSpacing"/>
        <w:spacing w:line="276" w:lineRule="auto"/>
        <w:ind w:firstLine="426"/>
        <w:jc w:val="both"/>
        <w:rPr>
          <w:rFonts w:ascii="Times New Roman" w:hAnsi="Times New Roman"/>
          <w:sz w:val="24"/>
          <w:szCs w:val="24"/>
        </w:rPr>
      </w:pPr>
      <w:r w:rsidRPr="005929A6">
        <w:rPr>
          <w:rFonts w:ascii="Times New Roman" w:hAnsi="Times New Roman"/>
          <w:sz w:val="24"/>
          <w:szCs w:val="24"/>
          <w:lang w:eastAsia="en-GB"/>
        </w:rPr>
        <w:t>According to Vygotsky</w:t>
      </w:r>
      <w:sdt>
        <w:sdtPr>
          <w:rPr>
            <w:rFonts w:ascii="Times New Roman" w:hAnsi="Times New Roman"/>
            <w:color w:val="000000"/>
            <w:sz w:val="24"/>
            <w:szCs w:val="24"/>
          </w:rPr>
          <w:tag w:val="MENDELEY_CITATION_v3_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"/>
          <w:id w:val="-601338511"/>
          <w:placeholder>
            <w:docPart w:val="DefaultPlaceholder_-1854013440"/>
          </w:placeholder>
        </w:sdtPr>
        <w:sdtEndPr/>
        <w:sdtContent>
          <w:r w:rsidR="009B3440">
            <w:rPr>
              <w:rFonts w:ascii="Times New Roman" w:hAnsi="Times New Roman"/>
              <w:color w:val="000000"/>
              <w:sz w:val="24"/>
              <w:szCs w:val="24"/>
            </w:rPr>
            <w:t xml:space="preserve"> </w:t>
          </w:r>
          <w:r w:rsidR="00EF6B62" w:rsidRPr="005929A6">
            <w:rPr>
              <w:rFonts w:ascii="Times New Roman" w:hAnsi="Times New Roman"/>
              <w:color w:val="000000"/>
              <w:sz w:val="24"/>
              <w:szCs w:val="24"/>
            </w:rPr>
            <w:t>(in Berger, 2005</w:t>
          </w:r>
          <w:proofErr w:type="gramStart"/>
          <w:r w:rsidR="00EF6B62" w:rsidRPr="005929A6">
            <w:rPr>
              <w:rFonts w:ascii="Times New Roman" w:hAnsi="Times New Roman"/>
              <w:color w:val="000000"/>
              <w:sz w:val="24"/>
              <w:szCs w:val="24"/>
            </w:rPr>
            <w:t>)</w:t>
          </w:r>
          <w:proofErr w:type="gramEnd"/>
        </w:sdtContent>
      </w:sdt>
      <w:r w:rsidR="00344B01" w:rsidRPr="005929A6">
        <w:rPr>
          <w:rFonts w:ascii="Times New Roman" w:hAnsi="Times New Roman"/>
          <w:sz w:val="24"/>
          <w:szCs w:val="24"/>
        </w:rPr>
        <w:t>and (</w:t>
      </w:r>
      <w:r w:rsidR="009B3440">
        <w:rPr>
          <w:rFonts w:ascii="Times New Roman" w:hAnsi="Times New Roman"/>
          <w:sz w:val="24"/>
          <w:szCs w:val="24"/>
        </w:rPr>
        <w:t xml:space="preserve">in </w:t>
      </w:r>
      <w:proofErr w:type="spellStart"/>
      <w:r w:rsidR="00344B01" w:rsidRPr="005929A6">
        <w:rPr>
          <w:rFonts w:ascii="Times New Roman" w:hAnsi="Times New Roman"/>
          <w:sz w:val="24"/>
          <w:szCs w:val="24"/>
        </w:rPr>
        <w:t>Stefe</w:t>
      </w:r>
      <w:proofErr w:type="spellEnd"/>
      <w:r w:rsidR="00344B01" w:rsidRPr="005929A6">
        <w:rPr>
          <w:rFonts w:ascii="Times New Roman" w:hAnsi="Times New Roman"/>
          <w:sz w:val="24"/>
          <w:szCs w:val="24"/>
        </w:rPr>
        <w:t>, et al. 1996) stated that "in classroom life, the meaning of mathematical concepts and the validity of mathematical statements are socially accomplished". This means that in classroom life, the meaning of mathematical concepts develops through social interactions and student experiences. He believes that learning is a social process, where students learn through interactions with teachers and classmates. In this context, mathematical concepts are not only passively accepted, but also interpreted and changed according to the experiences and understandings of individual students. Sometimes when mathematics teachers want to make it easier to provide understanding of mathematical concepts to students, they use social terms or concepts so that students can understand them more quickly. For example, in explaining whole numbers (Whole Number) the teacher uses the term bad activity to indicate negative numbers (Negative Number) and good activity to indicate positive numbers (Positive Number), through terms that are often heard in everyday interactions can sometimes make it easier for students to understand integer operations, Cognitive Development Theory proposed by Piaget views that knowledge is a continuous interaction between individuals and the environment, "Piaget argued that children construct their own understanding through interaction with their environment-that is, through their actions on objects in the world (what we call constructivism)". (</w:t>
      </w:r>
      <w:proofErr w:type="spellStart"/>
      <w:r w:rsidR="00344B01" w:rsidRPr="005929A6">
        <w:rPr>
          <w:rFonts w:ascii="Times New Roman" w:hAnsi="Times New Roman"/>
          <w:sz w:val="24"/>
          <w:szCs w:val="24"/>
        </w:rPr>
        <w:t>McInerney</w:t>
      </w:r>
      <w:proofErr w:type="spellEnd"/>
      <w:r w:rsidR="00344B01" w:rsidRPr="005929A6">
        <w:rPr>
          <w:rFonts w:ascii="Times New Roman" w:hAnsi="Times New Roman"/>
          <w:sz w:val="24"/>
          <w:szCs w:val="24"/>
        </w:rPr>
        <w:t>, 2014:39). The environment in question includes all aspects that exist around students including social, cultural, and religious aspects.</w:t>
      </w:r>
    </w:p>
    <w:p w14:paraId="305CCA63" w14:textId="77777777" w:rsidR="00117F80" w:rsidRPr="005929A6" w:rsidRDefault="00117F80" w:rsidP="00362A60">
      <w:pPr>
        <w:pStyle w:val="NoSpacing"/>
        <w:spacing w:line="276" w:lineRule="auto"/>
        <w:ind w:firstLine="426"/>
        <w:jc w:val="both"/>
        <w:rPr>
          <w:rFonts w:ascii="Times New Roman" w:hAnsi="Times New Roman"/>
          <w:sz w:val="24"/>
          <w:szCs w:val="24"/>
        </w:rPr>
      </w:pPr>
      <w:r w:rsidRPr="005929A6">
        <w:rPr>
          <w:rFonts w:ascii="Times New Roman" w:hAnsi="Times New Roman"/>
          <w:sz w:val="24"/>
          <w:szCs w:val="24"/>
        </w:rPr>
        <w:t>The purpose of learning mathematics in schools is to: (a) prepare students to be able to face changes in life circumstances that are always developing, through practice acting on the basis of logical, rational, critical, efficient and effective thinking; and (b) prepare students to be able to use mathematics in everyday life and in studying science (</w:t>
      </w:r>
      <w:proofErr w:type="spellStart"/>
      <w:r w:rsidRPr="005929A6">
        <w:rPr>
          <w:rFonts w:ascii="Times New Roman" w:hAnsi="Times New Roman"/>
          <w:sz w:val="24"/>
          <w:szCs w:val="24"/>
        </w:rPr>
        <w:t>Depdiknas</w:t>
      </w:r>
      <w:proofErr w:type="spellEnd"/>
      <w:r w:rsidRPr="005929A6">
        <w:rPr>
          <w:rFonts w:ascii="Times New Roman" w:hAnsi="Times New Roman"/>
          <w:sz w:val="24"/>
          <w:szCs w:val="24"/>
        </w:rPr>
        <w:t>, 2003: 3). By understanding that mathematics is part of community life and part of social, cultural, and religious, mathematics teachers in developing mathematics learning materials should also pay attention to socio-cultural factors as an effort to develop students' character including integrating religious values ​​and activities in explaining the material to be taught to their students. However, considering that the elements of religious values ​​and activities are very complex, this effort will be a process that is not easy to do. For that, innovation is needed so that mathematics learning that is integrated with social, cultural, and Islamic religious activities can be implemented properly.</w:t>
      </w:r>
    </w:p>
    <w:p w14:paraId="72CD092F" w14:textId="7653BC62" w:rsidR="00154939" w:rsidRPr="005929A6" w:rsidRDefault="00154939" w:rsidP="00362A60">
      <w:pPr>
        <w:pStyle w:val="NoSpacing"/>
        <w:spacing w:line="276" w:lineRule="auto"/>
        <w:ind w:firstLine="426"/>
        <w:jc w:val="both"/>
        <w:rPr>
          <w:rFonts w:ascii="Times New Roman" w:hAnsi="Times New Roman"/>
          <w:sz w:val="24"/>
          <w:szCs w:val="24"/>
          <w:lang w:val="id-ID"/>
        </w:rPr>
      </w:pPr>
      <w:r w:rsidRPr="005929A6">
        <w:rPr>
          <w:rFonts w:ascii="Times New Roman" w:hAnsi="Times New Roman"/>
          <w:sz w:val="24"/>
          <w:szCs w:val="24"/>
          <w:lang w:val="id-ID"/>
        </w:rPr>
        <w:lastRenderedPageBreak/>
        <w:t>The integration of science with religion is an effort to restore the nature of science to be able to respond to developments in the era</w:t>
      </w:r>
      <w:r w:rsidR="009B3440">
        <w:rPr>
          <w:rFonts w:ascii="Times New Roman" w:hAnsi="Times New Roman"/>
          <w:sz w:val="24"/>
          <w:szCs w:val="24"/>
          <w:lang w:val="id-ID"/>
        </w:rPr>
        <w:t xml:space="preserve"> </w:t>
      </w:r>
      <w:sdt>
        <w:sdtPr>
          <w:rPr>
            <w:rFonts w:ascii="Times New Roman" w:hAnsi="Times New Roman"/>
            <w:color w:val="000000"/>
            <w:sz w:val="24"/>
            <w:szCs w:val="24"/>
            <w:lang w:val="id-ID"/>
          </w:rPr>
          <w:tag w:val="MENDELEY_CITATION_v3_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"/>
          <w:id w:val="-206022303"/>
          <w:placeholder>
            <w:docPart w:val="DefaultPlaceholder_-1854013440"/>
          </w:placeholder>
        </w:sdtPr>
        <w:sdtEndPr/>
        <w:sdtContent>
          <w:r w:rsidR="00EF6B62" w:rsidRPr="005929A6">
            <w:rPr>
              <w:rFonts w:ascii="Times New Roman" w:hAnsi="Times New Roman"/>
              <w:color w:val="000000"/>
              <w:sz w:val="24"/>
              <w:szCs w:val="24"/>
              <w:lang w:val="id-ID"/>
            </w:rPr>
            <w:t>(Abdullah, 2017)</w:t>
          </w:r>
        </w:sdtContent>
      </w:sdt>
      <w:r w:rsidR="00001E83" w:rsidRPr="005929A6">
        <w:rPr>
          <w:rFonts w:ascii="Times New Roman" w:hAnsi="Times New Roman"/>
          <w:color w:val="000000"/>
          <w:sz w:val="24"/>
          <w:szCs w:val="24"/>
          <w:lang w:val="id-ID"/>
        </w:rPr>
        <w:t xml:space="preserve"> </w:t>
      </w:r>
      <w:sdt>
        <w:sdtPr>
          <w:rPr>
            <w:rFonts w:ascii="Times New Roman" w:hAnsi="Times New Roman"/>
            <w:color w:val="000000"/>
            <w:sz w:val="24"/>
            <w:szCs w:val="24"/>
            <w:lang w:val="id-ID"/>
          </w:rPr>
          <w:tag w:val="MENDELEY_CITATION_v3_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"/>
          <w:id w:val="-1391882845"/>
          <w:placeholder>
            <w:docPart w:val="DefaultPlaceholder_-1854013440"/>
          </w:placeholder>
        </w:sdtPr>
        <w:sdtEndPr/>
        <w:sdtContent>
          <w:r w:rsidR="00EF6B62" w:rsidRPr="005929A6">
            <w:rPr>
              <w:rFonts w:ascii="Times New Roman" w:hAnsi="Times New Roman"/>
              <w:color w:val="000000"/>
              <w:sz w:val="24"/>
              <w:szCs w:val="24"/>
              <w:lang w:val="id-ID"/>
            </w:rPr>
            <w:t>Amin et al., 2014.)</w:t>
          </w:r>
        </w:sdtContent>
      </w:sdt>
      <w:r w:rsidRPr="005929A6">
        <w:rPr>
          <w:rFonts w:ascii="Times New Roman" w:hAnsi="Times New Roman"/>
          <w:sz w:val="24"/>
          <w:szCs w:val="24"/>
          <w:lang w:val="id-ID"/>
        </w:rPr>
        <w:t>. The importance of scientific integration is carried out so that humans do not fail to understand the development of human life (Mahzar, 2014; Kartanegara, 2005). Efforts to integrate science with Islam can also be a step to find an organic relationship between Islam and science (Bakar, 2008), because all knowledge must make humans better understand and believe in evidence of God's greatness (Faruqi, 1982; Barbor, 2000), science should not be infiltrated by group interests so as to distance humans from their God (Attas, 2010; Barizi, 2011; Isgandi, 2021,</w:t>
      </w:r>
      <w:r w:rsidR="009B3440">
        <w:rPr>
          <w:rFonts w:ascii="Times New Roman" w:hAnsi="Times New Roman"/>
          <w:sz w:val="24"/>
          <w:szCs w:val="24"/>
          <w:lang w:val="id-ID"/>
        </w:rPr>
        <w:t xml:space="preserve"> </w:t>
      </w:r>
      <w:proofErr w:type="spellStart"/>
      <w:r w:rsidR="0049537F" w:rsidRPr="005929A6">
        <w:rPr>
          <w:rFonts w:ascii="Times New Roman" w:eastAsia="Times New Roman" w:hAnsi="Times New Roman"/>
          <w:color w:val="000000"/>
          <w:sz w:val="24"/>
          <w:szCs w:val="24"/>
        </w:rPr>
        <w:t>Marvavilha</w:t>
      </w:r>
      <w:proofErr w:type="spellEnd"/>
      <w:r w:rsidR="0049537F" w:rsidRPr="005929A6">
        <w:rPr>
          <w:rFonts w:ascii="Times New Roman" w:eastAsia="Times New Roman" w:hAnsi="Times New Roman"/>
          <w:color w:val="000000"/>
          <w:sz w:val="24"/>
          <w:szCs w:val="24"/>
        </w:rPr>
        <w:t xml:space="preserve"> &amp; </w:t>
      </w:r>
      <w:proofErr w:type="spellStart"/>
      <w:r w:rsidR="0049537F" w:rsidRPr="005929A6">
        <w:rPr>
          <w:rFonts w:ascii="Times New Roman" w:eastAsia="Times New Roman" w:hAnsi="Times New Roman"/>
          <w:color w:val="000000"/>
          <w:sz w:val="24"/>
          <w:szCs w:val="24"/>
        </w:rPr>
        <w:t>Suparlan</w:t>
      </w:r>
      <w:proofErr w:type="spellEnd"/>
      <w:r w:rsidR="0049537F" w:rsidRPr="005929A6">
        <w:rPr>
          <w:rFonts w:ascii="Times New Roman" w:eastAsia="Times New Roman" w:hAnsi="Times New Roman"/>
          <w:color w:val="000000"/>
          <w:sz w:val="24"/>
          <w:szCs w:val="24"/>
        </w:rPr>
        <w:t>, 2018</w:t>
      </w:r>
      <w:r w:rsidR="00453551" w:rsidRPr="005929A6">
        <w:rPr>
          <w:rFonts w:ascii="Times New Roman" w:hAnsi="Times New Roman"/>
          <w:sz w:val="24"/>
          <w:szCs w:val="24"/>
          <w:lang w:val="id-ID"/>
        </w:rPr>
        <w:t>), especially if scientific knowledge is allowed to develop in such a way that it grows to be powerful enough to criticize the order of human civilization with its religion, then integrating science with religion becomes an effort that must be carried out continuously so that the development of knowledge can bring benefits to all mankind (Haught, 1995) as is the purpose of humans being created on earth.</w:t>
      </w:r>
    </w:p>
    <w:p w14:paraId="3EE64C61" w14:textId="63383FAC" w:rsidR="00117F80" w:rsidRPr="005929A6" w:rsidRDefault="00704897" w:rsidP="00362A60">
      <w:pPr>
        <w:pStyle w:val="NoSpacing"/>
        <w:spacing w:line="276" w:lineRule="auto"/>
        <w:ind w:firstLine="426"/>
        <w:jc w:val="both"/>
        <w:rPr>
          <w:rFonts w:ascii="Times New Roman" w:hAnsi="Times New Roman"/>
          <w:sz w:val="24"/>
          <w:szCs w:val="24"/>
        </w:rPr>
      </w:pPr>
      <w:r w:rsidRPr="005929A6">
        <w:rPr>
          <w:rFonts w:ascii="Times New Roman" w:hAnsi="Times New Roman"/>
          <w:sz w:val="24"/>
          <w:szCs w:val="24"/>
          <w:lang w:val="id-ID"/>
        </w:rPr>
        <w:t>Mathematics in the context of learning can make Islamic values ​​the object of study, as the Qur'an presents various forms of numbers to be studied as objects of mathematical learning (Huda &amp; Mutia, 2017). Changes in the educational paradigm also require all teachers to not only develop students' knowledge, but to educate children to be better, integrating mathematics with Islam can increase children's religious insight in addition to teaching mathematical material</w:t>
      </w:r>
      <w:r w:rsidR="009B3440">
        <w:rPr>
          <w:rFonts w:ascii="Times New Roman" w:hAnsi="Times New Roman"/>
          <w:sz w:val="24"/>
          <w:szCs w:val="24"/>
          <w:lang w:val="id-ID"/>
        </w:rPr>
        <w:t xml:space="preserve"> </w:t>
      </w:r>
      <w:sdt>
        <w:sdtPr>
          <w:rPr>
            <w:rFonts w:ascii="Times New Roman" w:hAnsi="Times New Roman"/>
            <w:color w:val="000000"/>
            <w:sz w:val="24"/>
            <w:szCs w:val="24"/>
            <w:lang w:val="id-ID"/>
          </w:rPr>
          <w:tag w:val="MENDELEY_CITATION_v3_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"/>
          <w:id w:val="-145753128"/>
          <w:placeholder>
            <w:docPart w:val="DefaultPlaceholder_-1854013440"/>
          </w:placeholder>
        </w:sdtPr>
        <w:sdtEndPr/>
        <w:sdtContent>
          <w:r w:rsidR="00EF6B62" w:rsidRPr="005929A6">
            <w:rPr>
              <w:rFonts w:ascii="Times New Roman" w:eastAsia="Times New Roman" w:hAnsi="Times New Roman"/>
              <w:color w:val="000000"/>
              <w:sz w:val="24"/>
            </w:rPr>
            <w:t>(</w:t>
          </w:r>
          <w:proofErr w:type="spellStart"/>
          <w:r w:rsidR="009B3440" w:rsidRPr="005929A6">
            <w:rPr>
              <w:rFonts w:ascii="Times New Roman" w:eastAsia="Times New Roman" w:hAnsi="Times New Roman"/>
              <w:color w:val="000000"/>
              <w:sz w:val="24"/>
            </w:rPr>
            <w:t>Maarif</w:t>
          </w:r>
          <w:proofErr w:type="spellEnd"/>
          <w:r w:rsidR="009B3440" w:rsidRPr="005929A6">
            <w:rPr>
              <w:rFonts w:ascii="Times New Roman" w:eastAsia="Times New Roman" w:hAnsi="Times New Roman"/>
              <w:color w:val="000000"/>
              <w:sz w:val="24"/>
            </w:rPr>
            <w:t xml:space="preserve">, </w:t>
          </w:r>
          <w:r w:rsidR="00EF6B62" w:rsidRPr="005929A6">
            <w:rPr>
              <w:rFonts w:ascii="Times New Roman" w:eastAsia="Times New Roman" w:hAnsi="Times New Roman"/>
              <w:color w:val="000000"/>
              <w:sz w:val="24"/>
            </w:rPr>
            <w:t>2015)</w:t>
          </w:r>
        </w:sdtContent>
      </w:sdt>
      <w:r w:rsidR="00BA557B" w:rsidRPr="005929A6">
        <w:rPr>
          <w:rFonts w:ascii="Times New Roman" w:hAnsi="Times New Roman"/>
          <w:sz w:val="24"/>
          <w:szCs w:val="24"/>
          <w:lang w:val="id-ID"/>
        </w:rPr>
        <w:t xml:space="preserve">. In addition, in order for students to grow with the belief that science is inseparable from religion, mathematics learning must be integrated with Islamic values ​​because it can affect our level of understanding of religion (Nasarudin, 2014). The Mathematics Education Study Program of FTK </w:t>
      </w:r>
      <w:r w:rsidR="005F68BA">
        <w:rPr>
          <w:rFonts w:ascii="Times New Roman" w:hAnsi="Times New Roman"/>
          <w:sz w:val="24"/>
          <w:szCs w:val="24"/>
          <w:lang w:val="id-ID"/>
        </w:rPr>
        <w:t>State Islamic University of Mataram</w:t>
      </w:r>
      <w:r w:rsidR="00BA557B" w:rsidRPr="005929A6">
        <w:rPr>
          <w:rFonts w:ascii="Times New Roman" w:hAnsi="Times New Roman"/>
          <w:sz w:val="24"/>
          <w:szCs w:val="24"/>
          <w:lang w:val="id-ID"/>
        </w:rPr>
        <w:t xml:space="preserve"> based on its vision is as a place to produce mathematics teachers with Islamic characteristics. For that, the formulation of the concept of implementation has been carried out continuously and the establishment of the concept of scientific horizon as the principle of organizing all academic activities in the </w:t>
      </w:r>
      <w:r w:rsidR="0007178D">
        <w:rPr>
          <w:rFonts w:ascii="Times New Roman" w:hAnsi="Times New Roman"/>
          <w:sz w:val="24"/>
          <w:szCs w:val="24"/>
          <w:lang w:val="id-ID"/>
        </w:rPr>
        <w:t>State Islamic University of Mataram</w:t>
      </w:r>
      <w:r w:rsidR="0007178D" w:rsidRPr="005929A6">
        <w:rPr>
          <w:rFonts w:ascii="Times New Roman" w:hAnsi="Times New Roman"/>
          <w:sz w:val="24"/>
          <w:szCs w:val="24"/>
          <w:lang w:val="id-ID"/>
        </w:rPr>
        <w:t xml:space="preserve"> </w:t>
      </w:r>
      <w:r w:rsidR="00BA557B" w:rsidRPr="005929A6">
        <w:rPr>
          <w:rFonts w:ascii="Times New Roman" w:hAnsi="Times New Roman"/>
          <w:sz w:val="24"/>
          <w:szCs w:val="24"/>
          <w:lang w:val="id-ID"/>
        </w:rPr>
        <w:t xml:space="preserve">environment including in classroom learning. The main concept offered in the scientific horizon is the realization of education that can develop the potential of ratio, feeling, and body so that </w:t>
      </w:r>
      <w:r w:rsidR="0007178D">
        <w:rPr>
          <w:rFonts w:ascii="Times New Roman" w:hAnsi="Times New Roman"/>
          <w:sz w:val="24"/>
          <w:szCs w:val="24"/>
          <w:lang w:val="id-ID"/>
        </w:rPr>
        <w:t>State Islamic University of Mataram</w:t>
      </w:r>
      <w:r w:rsidR="0007178D" w:rsidRPr="005929A6">
        <w:rPr>
          <w:rFonts w:ascii="Times New Roman" w:hAnsi="Times New Roman"/>
          <w:sz w:val="24"/>
          <w:szCs w:val="24"/>
          <w:lang w:val="id-ID"/>
        </w:rPr>
        <w:t xml:space="preserve"> </w:t>
      </w:r>
      <w:r w:rsidR="00BA557B" w:rsidRPr="005929A6">
        <w:rPr>
          <w:rFonts w:ascii="Times New Roman" w:hAnsi="Times New Roman"/>
          <w:sz w:val="24"/>
          <w:szCs w:val="24"/>
          <w:lang w:val="id-ID"/>
        </w:rPr>
        <w:t>students can develop into complete human beings in accordance with the concept of Ki Hajar Dewantara.</w:t>
      </w:r>
    </w:p>
    <w:p w14:paraId="240D0C44" w14:textId="77777777" w:rsidR="00117F80" w:rsidRPr="005929A6" w:rsidRDefault="00117F80" w:rsidP="00362A60">
      <w:pPr>
        <w:pStyle w:val="NoSpacing"/>
        <w:spacing w:line="276" w:lineRule="auto"/>
        <w:ind w:firstLine="426"/>
        <w:jc w:val="both"/>
        <w:rPr>
          <w:rFonts w:ascii="Times New Roman" w:hAnsi="Times New Roman"/>
          <w:sz w:val="24"/>
          <w:szCs w:val="24"/>
        </w:rPr>
      </w:pPr>
      <w:r w:rsidRPr="005929A6">
        <w:rPr>
          <w:rFonts w:ascii="Times New Roman" w:hAnsi="Times New Roman"/>
          <w:sz w:val="24"/>
          <w:szCs w:val="24"/>
        </w:rPr>
        <w:t xml:space="preserve">Ki </w:t>
      </w:r>
      <w:proofErr w:type="spellStart"/>
      <w:r w:rsidRPr="005929A6">
        <w:rPr>
          <w:rFonts w:ascii="Times New Roman" w:hAnsi="Times New Roman"/>
          <w:sz w:val="24"/>
          <w:szCs w:val="24"/>
        </w:rPr>
        <w:t>Hajar</w:t>
      </w:r>
      <w:proofErr w:type="spellEnd"/>
      <w:r w:rsidRPr="005929A6">
        <w:rPr>
          <w:rFonts w:ascii="Times New Roman" w:hAnsi="Times New Roman"/>
          <w:sz w:val="24"/>
          <w:szCs w:val="24"/>
        </w:rPr>
        <w:t xml:space="preserve"> </w:t>
      </w:r>
      <w:proofErr w:type="spellStart"/>
      <w:r w:rsidRPr="005929A6">
        <w:rPr>
          <w:rFonts w:ascii="Times New Roman" w:hAnsi="Times New Roman"/>
          <w:sz w:val="24"/>
          <w:szCs w:val="24"/>
        </w:rPr>
        <w:t>Dewantara</w:t>
      </w:r>
      <w:r w:rsidRPr="005929A6">
        <w:rPr>
          <w:rStyle w:val="A0"/>
          <w:rFonts w:ascii="Times New Roman" w:hAnsi="Times New Roman" w:cs="Times New Roman"/>
          <w:sz w:val="24"/>
          <w:szCs w:val="24"/>
        </w:rPr>
        <w:t>view</w:t>
      </w:r>
      <w:proofErr w:type="spellEnd"/>
      <w:r w:rsidRPr="005929A6">
        <w:rPr>
          <w:rStyle w:val="A0"/>
          <w:rFonts w:ascii="Times New Roman" w:hAnsi="Times New Roman" w:cs="Times New Roman"/>
          <w:sz w:val="24"/>
          <w:szCs w:val="24"/>
        </w:rPr>
        <w:t xml:space="preserve"> human existence </w:t>
      </w:r>
      <w:proofErr w:type="spellStart"/>
      <w:r w:rsidRPr="005929A6">
        <w:rPr>
          <w:rStyle w:val="A0"/>
          <w:rFonts w:ascii="Times New Roman" w:hAnsi="Times New Roman" w:cs="Times New Roman"/>
          <w:sz w:val="24"/>
          <w:szCs w:val="24"/>
        </w:rPr>
        <w:t>as</w:t>
      </w:r>
      <w:r w:rsidRPr="005929A6">
        <w:rPr>
          <w:rFonts w:ascii="Times New Roman" w:hAnsi="Times New Roman"/>
          <w:sz w:val="24"/>
          <w:szCs w:val="24"/>
        </w:rPr>
        <w:t>creature</w:t>
      </w:r>
      <w:r w:rsidRPr="005929A6">
        <w:rPr>
          <w:rStyle w:val="A0"/>
          <w:rFonts w:ascii="Times New Roman" w:hAnsi="Times New Roman" w:cs="Times New Roman"/>
          <w:sz w:val="24"/>
          <w:szCs w:val="24"/>
        </w:rPr>
        <w:t>consisting</w:t>
      </w:r>
      <w:proofErr w:type="spellEnd"/>
      <w:r w:rsidRPr="005929A6">
        <w:rPr>
          <w:rStyle w:val="A0"/>
          <w:rFonts w:ascii="Times New Roman" w:hAnsi="Times New Roman" w:cs="Times New Roman"/>
          <w:sz w:val="24"/>
          <w:szCs w:val="24"/>
        </w:rPr>
        <w:t xml:space="preserve"> of physical, psychological, and spiritual quantities. In these quantities there are universality, freedom, and dignity. These quantities also contain complex human potential (nature), namely creativity, will, and </w:t>
      </w:r>
      <w:proofErr w:type="spellStart"/>
      <w:r w:rsidRPr="005929A6">
        <w:rPr>
          <w:rStyle w:val="A0"/>
          <w:rFonts w:ascii="Times New Roman" w:hAnsi="Times New Roman" w:cs="Times New Roman"/>
          <w:sz w:val="24"/>
          <w:szCs w:val="24"/>
        </w:rPr>
        <w:t>work.</w:t>
      </w:r>
      <w:r w:rsidRPr="005929A6">
        <w:rPr>
          <w:rFonts w:ascii="Times New Roman" w:hAnsi="Times New Roman"/>
          <w:sz w:val="24"/>
          <w:szCs w:val="24"/>
        </w:rPr>
        <w:t>This</w:t>
      </w:r>
      <w:proofErr w:type="spellEnd"/>
      <w:r w:rsidRPr="005929A6">
        <w:rPr>
          <w:rFonts w:ascii="Times New Roman" w:hAnsi="Times New Roman"/>
          <w:sz w:val="24"/>
          <w:szCs w:val="24"/>
        </w:rPr>
        <w:t xml:space="preserve"> means that in everyday life, every individual should have an attitude and </w:t>
      </w:r>
      <w:proofErr w:type="spellStart"/>
      <w:r w:rsidRPr="005929A6">
        <w:rPr>
          <w:rFonts w:ascii="Times New Roman" w:hAnsi="Times New Roman"/>
          <w:sz w:val="24"/>
          <w:szCs w:val="24"/>
        </w:rPr>
        <w:t>behavior</w:t>
      </w:r>
      <w:proofErr w:type="spellEnd"/>
      <w:r w:rsidRPr="005929A6">
        <w:rPr>
          <w:rFonts w:ascii="Times New Roman" w:hAnsi="Times New Roman"/>
          <w:sz w:val="24"/>
          <w:szCs w:val="24"/>
        </w:rPr>
        <w:t xml:space="preserve"> that upholds the values ​​contained in the surrounding environment. This is what reflects the essence of education because education is essentially a process of forming one's character to uphold all the noble values ​​contained in the midst of society.</w:t>
      </w:r>
    </w:p>
    <w:p w14:paraId="239C5D2E" w14:textId="77777777" w:rsidR="00117F80" w:rsidRPr="005929A6" w:rsidRDefault="00117F80" w:rsidP="00362A60">
      <w:pPr>
        <w:pStyle w:val="NoSpacing"/>
        <w:spacing w:line="276" w:lineRule="auto"/>
        <w:ind w:firstLine="426"/>
        <w:jc w:val="both"/>
        <w:rPr>
          <w:rFonts w:ascii="Times New Roman" w:hAnsi="Times New Roman"/>
          <w:sz w:val="24"/>
          <w:szCs w:val="24"/>
        </w:rPr>
      </w:pPr>
      <w:r w:rsidRPr="005929A6">
        <w:rPr>
          <w:rFonts w:ascii="Times New Roman" w:hAnsi="Times New Roman"/>
          <w:sz w:val="24"/>
          <w:szCs w:val="24"/>
        </w:rPr>
        <w:t xml:space="preserve">Efforts to achieve these educational goals are certainly not easy. Along with the development of the times, educational challenges are also getting harder. This was also stated by </w:t>
      </w:r>
      <w:proofErr w:type="spellStart"/>
      <w:r w:rsidRPr="005929A6">
        <w:rPr>
          <w:rFonts w:ascii="Times New Roman" w:hAnsi="Times New Roman"/>
          <w:sz w:val="24"/>
          <w:szCs w:val="24"/>
        </w:rPr>
        <w:t>Tilaar</w:t>
      </w:r>
      <w:proofErr w:type="spellEnd"/>
      <w:r w:rsidRPr="005929A6">
        <w:rPr>
          <w:rFonts w:ascii="Times New Roman" w:hAnsi="Times New Roman"/>
          <w:sz w:val="24"/>
          <w:szCs w:val="24"/>
        </w:rPr>
        <w:t xml:space="preserve"> (2006: 140-141) "that the challenges for Indonesian people in the era of globalization include three major forces, namely civil society, nation-state, and globalization". Globalization itself marks world competition, especially in the economic </w:t>
      </w:r>
      <w:r w:rsidRPr="005929A6">
        <w:rPr>
          <w:rFonts w:ascii="Times New Roman" w:hAnsi="Times New Roman"/>
          <w:sz w:val="24"/>
          <w:szCs w:val="24"/>
        </w:rPr>
        <w:lastRenderedPageBreak/>
        <w:t xml:space="preserve">sector. Its impact can cause inequality in various countries, such as poverty which can influence </w:t>
      </w:r>
      <w:proofErr w:type="spellStart"/>
      <w:r w:rsidRPr="005929A6">
        <w:rPr>
          <w:rFonts w:ascii="Times New Roman" w:hAnsi="Times New Roman"/>
          <w:sz w:val="24"/>
          <w:szCs w:val="24"/>
        </w:rPr>
        <w:t>behavior</w:t>
      </w:r>
      <w:proofErr w:type="spellEnd"/>
      <w:r w:rsidRPr="005929A6">
        <w:rPr>
          <w:rFonts w:ascii="Times New Roman" w:hAnsi="Times New Roman"/>
          <w:sz w:val="24"/>
          <w:szCs w:val="24"/>
        </w:rPr>
        <w:t xml:space="preserve"> that does not respect each other's existence or dehumanization.</w:t>
      </w:r>
    </w:p>
    <w:p w14:paraId="40AF6455" w14:textId="77777777" w:rsidR="00117F80" w:rsidRPr="005929A6" w:rsidRDefault="00117F80" w:rsidP="00362A60">
      <w:pPr>
        <w:pStyle w:val="NoSpacing"/>
        <w:spacing w:line="276" w:lineRule="auto"/>
        <w:ind w:firstLine="426"/>
        <w:jc w:val="both"/>
        <w:rPr>
          <w:rFonts w:ascii="Times New Roman" w:hAnsi="Times New Roman"/>
          <w:sz w:val="24"/>
          <w:szCs w:val="24"/>
        </w:rPr>
      </w:pPr>
      <w:r w:rsidRPr="005929A6">
        <w:rPr>
          <w:rFonts w:ascii="Times New Roman" w:hAnsi="Times New Roman"/>
          <w:sz w:val="24"/>
          <w:szCs w:val="24"/>
        </w:rPr>
        <w:t xml:space="preserve">Education must be able to become a vessel to form the noble attitudes or characters of everyone involved in it. Because character begins by itself including all knowledge about goodness that will give rise to a commitment to do goodness itself. According to Thomas </w:t>
      </w:r>
      <w:proofErr w:type="spellStart"/>
      <w:r w:rsidRPr="005929A6">
        <w:rPr>
          <w:rFonts w:ascii="Times New Roman" w:hAnsi="Times New Roman"/>
          <w:sz w:val="24"/>
          <w:szCs w:val="24"/>
        </w:rPr>
        <w:t>Lickona</w:t>
      </w:r>
      <w:proofErr w:type="spellEnd"/>
      <w:r w:rsidRPr="005929A6">
        <w:rPr>
          <w:rFonts w:ascii="Times New Roman" w:hAnsi="Times New Roman"/>
          <w:sz w:val="24"/>
          <w:szCs w:val="24"/>
        </w:rPr>
        <w:t xml:space="preserve"> (1991:51) that character refers to a series of knowledge (cognitive), attitudes (attitudes), and motivations (motivation), as well as </w:t>
      </w:r>
      <w:proofErr w:type="spellStart"/>
      <w:r w:rsidRPr="005929A6">
        <w:rPr>
          <w:rFonts w:ascii="Times New Roman" w:hAnsi="Times New Roman"/>
          <w:sz w:val="24"/>
          <w:szCs w:val="24"/>
        </w:rPr>
        <w:t>behaviors</w:t>
      </w:r>
      <w:proofErr w:type="spellEnd"/>
      <w:r w:rsidRPr="005929A6">
        <w:rPr>
          <w:rFonts w:ascii="Times New Roman" w:hAnsi="Times New Roman"/>
          <w:sz w:val="24"/>
          <w:szCs w:val="24"/>
        </w:rPr>
        <w:t xml:space="preserve"> (</w:t>
      </w:r>
      <w:proofErr w:type="spellStart"/>
      <w:r w:rsidRPr="005929A6">
        <w:rPr>
          <w:rFonts w:ascii="Times New Roman" w:hAnsi="Times New Roman"/>
          <w:sz w:val="24"/>
          <w:szCs w:val="24"/>
        </w:rPr>
        <w:t>behaviors</w:t>
      </w:r>
      <w:proofErr w:type="spellEnd"/>
      <w:r w:rsidRPr="005929A6">
        <w:rPr>
          <w:rFonts w:ascii="Times New Roman" w:hAnsi="Times New Roman"/>
          <w:sz w:val="24"/>
          <w:szCs w:val="24"/>
        </w:rPr>
        <w:t>) and skills (skills). This goal is certainly not easy to achieve, but education must continue to strive continuously to achieve it so that education is truly able to create humans who respect each other and have good scientific insight.</w:t>
      </w:r>
    </w:p>
    <w:p w14:paraId="23A8FAAE" w14:textId="78F8814C" w:rsidR="00117F80" w:rsidRPr="005929A6" w:rsidRDefault="00117F80" w:rsidP="00362A60">
      <w:pPr>
        <w:pStyle w:val="NoSpacing"/>
        <w:spacing w:line="276" w:lineRule="auto"/>
        <w:ind w:firstLine="426"/>
        <w:jc w:val="both"/>
        <w:rPr>
          <w:rFonts w:ascii="Times New Roman" w:hAnsi="Times New Roman"/>
          <w:sz w:val="24"/>
          <w:szCs w:val="24"/>
        </w:rPr>
      </w:pPr>
      <w:r w:rsidRPr="005929A6">
        <w:rPr>
          <w:rFonts w:ascii="Times New Roman" w:hAnsi="Times New Roman"/>
          <w:sz w:val="24"/>
          <w:szCs w:val="24"/>
        </w:rPr>
        <w:t xml:space="preserve">The development of basic mathematics teaching materials based on scientific horizons which are the characteristics of the scientific development of </w:t>
      </w:r>
      <w:r w:rsidR="00591842">
        <w:rPr>
          <w:rFonts w:ascii="Times New Roman" w:hAnsi="Times New Roman"/>
          <w:sz w:val="24"/>
          <w:szCs w:val="24"/>
          <w:lang w:val="id-ID"/>
        </w:rPr>
        <w:t>State Islamic University of Mataram</w:t>
      </w:r>
      <w:r w:rsidR="00591842" w:rsidRPr="005929A6">
        <w:rPr>
          <w:rFonts w:ascii="Times New Roman" w:hAnsi="Times New Roman"/>
          <w:sz w:val="24"/>
          <w:szCs w:val="24"/>
          <w:lang w:val="id-ID"/>
        </w:rPr>
        <w:t xml:space="preserve"> </w:t>
      </w:r>
      <w:r w:rsidRPr="005929A6">
        <w:rPr>
          <w:rFonts w:ascii="Times New Roman" w:hAnsi="Times New Roman"/>
          <w:sz w:val="24"/>
          <w:szCs w:val="24"/>
        </w:rPr>
        <w:t xml:space="preserve">students is carried out as one of the efforts to realize the real form of the concept of scientific horizon education. The teaching materials developed are expected to be able to provide a deep understanding of mathematical problems that are integrated with various aspects that are included in the activities and values ​​of goodness that exist in the midst of society. This research is important to do because the concept of scientific horizons that are used as the principle of organizing education in the </w:t>
      </w:r>
      <w:r w:rsidR="00591842">
        <w:rPr>
          <w:rFonts w:ascii="Times New Roman" w:hAnsi="Times New Roman"/>
          <w:sz w:val="24"/>
          <w:szCs w:val="24"/>
          <w:lang w:val="id-ID"/>
        </w:rPr>
        <w:t>State Islamic University of Mataram</w:t>
      </w:r>
      <w:r w:rsidR="00591842" w:rsidRPr="005929A6">
        <w:rPr>
          <w:rFonts w:ascii="Times New Roman" w:hAnsi="Times New Roman"/>
          <w:sz w:val="24"/>
          <w:szCs w:val="24"/>
          <w:lang w:val="id-ID"/>
        </w:rPr>
        <w:t xml:space="preserve"> </w:t>
      </w:r>
      <w:r w:rsidRPr="005929A6">
        <w:rPr>
          <w:rFonts w:ascii="Times New Roman" w:hAnsi="Times New Roman"/>
          <w:sz w:val="24"/>
          <w:szCs w:val="24"/>
        </w:rPr>
        <w:t xml:space="preserve">environment has not been derived in a practical form that can be used as a guideline for direct lectures in class. Therefore, developing mathematics teaching materials in accordance with the demands of the scientific horizon built at </w:t>
      </w:r>
      <w:r w:rsidR="00591842">
        <w:rPr>
          <w:rFonts w:ascii="Times New Roman" w:hAnsi="Times New Roman"/>
          <w:sz w:val="24"/>
          <w:szCs w:val="24"/>
          <w:lang w:val="id-ID"/>
        </w:rPr>
        <w:t>State Islamic University of Mataram</w:t>
      </w:r>
      <w:r w:rsidR="00591842" w:rsidRPr="005929A6">
        <w:rPr>
          <w:rFonts w:ascii="Times New Roman" w:hAnsi="Times New Roman"/>
          <w:sz w:val="24"/>
          <w:szCs w:val="24"/>
          <w:lang w:val="id-ID"/>
        </w:rPr>
        <w:t xml:space="preserve"> </w:t>
      </w:r>
      <w:r w:rsidRPr="005929A6">
        <w:rPr>
          <w:rFonts w:ascii="Times New Roman" w:hAnsi="Times New Roman"/>
          <w:sz w:val="24"/>
          <w:szCs w:val="24"/>
        </w:rPr>
        <w:t>through research is interesting to do and at the same time stimulates researchers to conduct more in-depth research development studies.</w:t>
      </w:r>
    </w:p>
    <w:p w14:paraId="24A5AAF9" w14:textId="77777777" w:rsidR="00EF6B62" w:rsidRPr="005929A6" w:rsidRDefault="00EF6B62" w:rsidP="00EF6B62">
      <w:pPr>
        <w:spacing w:after="0" w:line="276" w:lineRule="auto"/>
        <w:rPr>
          <w:rFonts w:ascii="Times New Roman" w:eastAsia="Times New Roman" w:hAnsi="Times New Roman" w:cs="Times New Roman"/>
          <w:b/>
          <w:bCs/>
          <w:sz w:val="24"/>
          <w:szCs w:val="24"/>
          <w:lang w:val="en-US"/>
        </w:rPr>
      </w:pPr>
    </w:p>
    <w:p w14:paraId="029CCA0F" w14:textId="77777777" w:rsidR="00C32089" w:rsidRPr="005929A6" w:rsidRDefault="00C32089" w:rsidP="00AF0A5D">
      <w:pPr>
        <w:spacing w:after="0" w:line="360" w:lineRule="auto"/>
        <w:rPr>
          <w:rFonts w:ascii="Times New Roman" w:eastAsia="Times New Roman" w:hAnsi="Times New Roman" w:cs="Times New Roman"/>
          <w:sz w:val="24"/>
          <w:szCs w:val="24"/>
          <w:lang w:val="en-US"/>
        </w:rPr>
      </w:pPr>
      <w:r w:rsidRPr="005929A6">
        <w:rPr>
          <w:rFonts w:ascii="Times New Roman" w:eastAsia="Times New Roman" w:hAnsi="Times New Roman" w:cs="Times New Roman"/>
          <w:b/>
          <w:bCs/>
          <w:sz w:val="24"/>
          <w:szCs w:val="24"/>
          <w:lang w:val="en-US"/>
        </w:rPr>
        <w:t>METHOD</w:t>
      </w:r>
    </w:p>
    <w:p w14:paraId="54004C62" w14:textId="79DFE131" w:rsidR="00117F80" w:rsidRPr="005929A6" w:rsidRDefault="00117F80" w:rsidP="00362A60">
      <w:pPr>
        <w:pStyle w:val="NoSpacing"/>
        <w:spacing w:line="276" w:lineRule="auto"/>
        <w:jc w:val="both"/>
        <w:rPr>
          <w:rFonts w:ascii="Times New Roman" w:hAnsi="Times New Roman"/>
          <w:bCs/>
          <w:sz w:val="24"/>
          <w:szCs w:val="24"/>
        </w:rPr>
      </w:pPr>
      <w:r w:rsidRPr="005929A6">
        <w:rPr>
          <w:rFonts w:ascii="Times New Roman" w:hAnsi="Times New Roman"/>
          <w:sz w:val="24"/>
          <w:szCs w:val="24"/>
        </w:rPr>
        <w:t xml:space="preserve">This research is a development research that is oriented to produce a product in the form of basic mathematics teaching materials based on Islamic values. The development was carried out by following the </w:t>
      </w:r>
      <w:proofErr w:type="spellStart"/>
      <w:r w:rsidRPr="005929A6">
        <w:rPr>
          <w:rFonts w:ascii="Times New Roman" w:hAnsi="Times New Roman"/>
          <w:sz w:val="24"/>
          <w:szCs w:val="24"/>
        </w:rPr>
        <w:t>Plomp</w:t>
      </w:r>
      <w:proofErr w:type="spellEnd"/>
      <w:r w:rsidRPr="005929A6">
        <w:rPr>
          <w:rFonts w:ascii="Times New Roman" w:hAnsi="Times New Roman"/>
          <w:sz w:val="24"/>
          <w:szCs w:val="24"/>
        </w:rPr>
        <w:t xml:space="preserve"> development </w:t>
      </w:r>
      <w:r w:rsidR="00CF086D">
        <w:rPr>
          <w:rFonts w:ascii="Times New Roman" w:hAnsi="Times New Roman"/>
          <w:sz w:val="24"/>
          <w:szCs w:val="24"/>
          <w:lang w:val="id-ID"/>
        </w:rPr>
        <w:t>(</w:t>
      </w:r>
      <w:r w:rsidRPr="005929A6">
        <w:rPr>
          <w:rFonts w:ascii="Times New Roman" w:hAnsi="Times New Roman"/>
          <w:sz w:val="24"/>
          <w:szCs w:val="24"/>
        </w:rPr>
        <w:t>model</w:t>
      </w:r>
      <w:r w:rsidR="00CF086D">
        <w:rPr>
          <w:rFonts w:ascii="Times New Roman" w:hAnsi="Times New Roman"/>
          <w:sz w:val="24"/>
          <w:szCs w:val="24"/>
          <w:lang w:val="id-ID"/>
        </w:rPr>
        <w:t xml:space="preserve">, </w:t>
      </w:r>
      <w:r w:rsidRPr="005929A6">
        <w:rPr>
          <w:rFonts w:ascii="Times New Roman" w:hAnsi="Times New Roman"/>
          <w:sz w:val="24"/>
          <w:szCs w:val="24"/>
        </w:rPr>
        <w:t>1997) which consists of 5 (five) steps, namely: initial investigation, design, development, evaluation, and dissemination. This research did not go as far as dissemination, field trials were carried out to obtain input for product improvement and to determine the level of feasibility of the product being developed.</w:t>
      </w:r>
    </w:p>
    <w:p w14:paraId="2A7F2884" w14:textId="3A95BF69" w:rsidR="00117F80" w:rsidRPr="005929A6" w:rsidRDefault="00117F80" w:rsidP="00362A60">
      <w:pPr>
        <w:pStyle w:val="ListParagraph"/>
        <w:spacing w:after="0"/>
        <w:ind w:left="0" w:firstLine="426"/>
        <w:jc w:val="both"/>
        <w:rPr>
          <w:rFonts w:ascii="Times New Roman" w:hAnsi="Times New Roman" w:cs="Times New Roman"/>
          <w:spacing w:val="1"/>
          <w:sz w:val="24"/>
          <w:szCs w:val="24"/>
        </w:rPr>
      </w:pPr>
      <w:r w:rsidRPr="005929A6">
        <w:rPr>
          <w:rFonts w:ascii="Times New Roman" w:hAnsi="Times New Roman" w:cs="Times New Roman"/>
          <w:bCs/>
          <w:spacing w:val="4"/>
          <w:sz w:val="24"/>
          <w:szCs w:val="24"/>
        </w:rPr>
        <w:t>The data obtained were analyzed and directed to answer the question of whether the developed teaching materials meet the criteria of validity and practicality. The source of research data was obtained from expert/practitioner assessments and field trials. Expert/practitioner assessments were collected to d</w:t>
      </w:r>
      <w:bookmarkStart w:id="1" w:name="_GoBack"/>
      <w:bookmarkEnd w:id="1"/>
      <w:r w:rsidRPr="005929A6">
        <w:rPr>
          <w:rFonts w:ascii="Times New Roman" w:hAnsi="Times New Roman" w:cs="Times New Roman"/>
          <w:bCs/>
          <w:spacing w:val="4"/>
          <w:sz w:val="24"/>
          <w:szCs w:val="24"/>
        </w:rPr>
        <w:t xml:space="preserve">etermine the level of validity of the developed product using a product validation instrument, while data from field trials (in class) were used to answer the criteria for the practicality of the developed teaching </w:t>
      </w:r>
      <w:proofErr w:type="spellStart"/>
      <w:r w:rsidRPr="005929A6">
        <w:rPr>
          <w:rFonts w:ascii="Times New Roman" w:hAnsi="Times New Roman" w:cs="Times New Roman"/>
          <w:bCs/>
          <w:spacing w:val="4"/>
          <w:sz w:val="24"/>
          <w:szCs w:val="24"/>
        </w:rPr>
        <w:t>materials.</w:t>
      </w:r>
      <w:r w:rsidRPr="005929A6">
        <w:rPr>
          <w:rFonts w:ascii="Times New Roman" w:hAnsi="Times New Roman" w:cs="Times New Roman"/>
          <w:spacing w:val="1"/>
          <w:sz w:val="24"/>
          <w:szCs w:val="24"/>
        </w:rPr>
        <w:t>The</w:t>
      </w:r>
      <w:proofErr w:type="spellEnd"/>
      <w:r w:rsidRPr="005929A6">
        <w:rPr>
          <w:rFonts w:ascii="Times New Roman" w:hAnsi="Times New Roman" w:cs="Times New Roman"/>
          <w:spacing w:val="1"/>
          <w:sz w:val="24"/>
          <w:szCs w:val="24"/>
        </w:rPr>
        <w:t xml:space="preserve"> trial was conducted on 50 students in the first semester of the Mathematics Education Study Program at </w:t>
      </w:r>
      <w:r w:rsidR="00B266C2">
        <w:rPr>
          <w:rFonts w:ascii="Times New Roman" w:hAnsi="Times New Roman"/>
          <w:sz w:val="24"/>
          <w:szCs w:val="24"/>
          <w:lang w:val="id-ID"/>
        </w:rPr>
        <w:t>State Islamic University of Mataram</w:t>
      </w:r>
      <w:r w:rsidR="00B266C2" w:rsidRPr="005929A6">
        <w:rPr>
          <w:rFonts w:ascii="Times New Roman" w:hAnsi="Times New Roman"/>
          <w:sz w:val="24"/>
          <w:szCs w:val="24"/>
          <w:lang w:val="id-ID"/>
        </w:rPr>
        <w:t xml:space="preserve"> </w:t>
      </w:r>
      <w:r w:rsidRPr="005929A6">
        <w:rPr>
          <w:rFonts w:ascii="Times New Roman" w:hAnsi="Times New Roman" w:cs="Times New Roman"/>
          <w:spacing w:val="1"/>
          <w:sz w:val="24"/>
          <w:szCs w:val="24"/>
        </w:rPr>
        <w:t>who were taking basic mathematics courses. The field trial was conducted by distributing questionnaires to determine students' responses to the practicality of the developed teaching materials in understanding mathematics materials integrated with Islamic values.</w:t>
      </w:r>
    </w:p>
    <w:p w14:paraId="6B42236C" w14:textId="77777777" w:rsidR="00D71AC0" w:rsidRDefault="00D71AC0" w:rsidP="00690C83">
      <w:pPr>
        <w:pStyle w:val="ListParagraph"/>
        <w:spacing w:after="0" w:line="240" w:lineRule="auto"/>
        <w:ind w:left="0" w:firstLine="567"/>
        <w:jc w:val="both"/>
        <w:rPr>
          <w:rFonts w:ascii="Times New Roman" w:hAnsi="Times New Roman"/>
          <w:spacing w:val="1"/>
          <w:sz w:val="24"/>
          <w:szCs w:val="24"/>
        </w:rPr>
      </w:pPr>
    </w:p>
    <w:p w14:paraId="6355CD69" w14:textId="77777777" w:rsidR="00C32089" w:rsidRPr="002251C0" w:rsidRDefault="00C32089" w:rsidP="00AF0A5D">
      <w:pPr>
        <w:spacing w:after="0" w:line="36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lastRenderedPageBreak/>
        <w:t>RESULTS AND DISCUSSION</w:t>
      </w:r>
    </w:p>
    <w:p w14:paraId="6DB613A0" w14:textId="53F44F23" w:rsidR="00690C83" w:rsidRPr="00690C83" w:rsidRDefault="00690C83" w:rsidP="003368CC">
      <w:pPr>
        <w:pStyle w:val="ListParagraph"/>
        <w:spacing w:after="0"/>
        <w:ind w:left="0" w:firstLine="426"/>
        <w:jc w:val="both"/>
        <w:rPr>
          <w:rFonts w:ascii="Times New Roman" w:hAnsi="Times New Roman" w:cs="Times New Roman"/>
          <w:sz w:val="24"/>
          <w:szCs w:val="24"/>
        </w:rPr>
      </w:pPr>
      <w:r w:rsidRPr="00690C83">
        <w:rPr>
          <w:rFonts w:ascii="Times New Roman" w:hAnsi="Times New Roman"/>
          <w:spacing w:val="1"/>
          <w:sz w:val="24"/>
          <w:szCs w:val="24"/>
        </w:rPr>
        <w:t>Development</w:t>
      </w:r>
      <w:r w:rsidR="00AF0A5D">
        <w:rPr>
          <w:rFonts w:ascii="Times New Roman" w:hAnsi="Times New Roman"/>
          <w:spacing w:val="1"/>
          <w:sz w:val="24"/>
          <w:szCs w:val="24"/>
        </w:rPr>
        <w:t xml:space="preserve"> </w:t>
      </w:r>
      <w:r w:rsidRPr="00690C83">
        <w:rPr>
          <w:rFonts w:ascii="Times New Roman" w:hAnsi="Times New Roman" w:cs="Times New Roman"/>
          <w:sz w:val="24"/>
          <w:szCs w:val="24"/>
        </w:rPr>
        <w:t xml:space="preserve">horizon-based teaching materials are carried out by adopting the principle put forward by Goldberg (1997) which means that learning integrated with other aspects can be done in 3 (three) ways, namely with, </w:t>
      </w:r>
      <w:proofErr w:type="spellStart"/>
      <w:r w:rsidRPr="00690C83">
        <w:rPr>
          <w:rFonts w:ascii="Times New Roman" w:hAnsi="Times New Roman" w:cs="Times New Roman"/>
          <w:sz w:val="24"/>
          <w:szCs w:val="24"/>
        </w:rPr>
        <w:t>through</w:t>
      </w:r>
      <w:proofErr w:type="spellEnd"/>
      <w:r w:rsidRPr="00690C83">
        <w:rPr>
          <w:rFonts w:ascii="Times New Roman" w:hAnsi="Times New Roman" w:cs="Times New Roman"/>
          <w:sz w:val="24"/>
          <w:szCs w:val="24"/>
        </w:rPr>
        <w:t>, and about with the explanation that learning with different objects, learning through different objects, and learning about different objects. In other words, the learning integration process can be done by (with) involving real and practical contexts, through (through) certain learning processes or methods, and about (about) the learning material or content itself. This reflects a comprehensive and holistic way of learning, where each aspect is interrelated and reinforcing.</w:t>
      </w:r>
    </w:p>
    <w:p w14:paraId="7D1BE332" w14:textId="77777777" w:rsidR="00690C83" w:rsidRPr="00690C83" w:rsidRDefault="00690C83" w:rsidP="003368CC">
      <w:pPr>
        <w:pStyle w:val="ListParagraph"/>
        <w:spacing w:after="0"/>
        <w:ind w:left="0" w:firstLine="426"/>
        <w:jc w:val="both"/>
        <w:rPr>
          <w:rFonts w:ascii="Times New Roman" w:hAnsi="Times New Roman" w:cs="Times New Roman"/>
          <w:sz w:val="24"/>
          <w:szCs w:val="24"/>
        </w:rPr>
      </w:pPr>
      <w:r w:rsidRPr="00690C83">
        <w:rPr>
          <w:rFonts w:ascii="Times New Roman" w:hAnsi="Times New Roman" w:cs="Times New Roman"/>
          <w:sz w:val="24"/>
          <w:szCs w:val="24"/>
        </w:rPr>
        <w:t xml:space="preserve">Referring to the description of the integration of science contained in the book of integration and interconnection compiled by </w:t>
      </w:r>
      <w:proofErr w:type="spellStart"/>
      <w:r w:rsidRPr="00690C83">
        <w:rPr>
          <w:rFonts w:ascii="Times New Roman" w:hAnsi="Times New Roman" w:cs="Times New Roman"/>
          <w:sz w:val="24"/>
          <w:szCs w:val="24"/>
        </w:rPr>
        <w:t>Riyanto</w:t>
      </w:r>
      <w:proofErr w:type="spellEnd"/>
      <w:r w:rsidRPr="00690C83">
        <w:rPr>
          <w:rFonts w:ascii="Times New Roman" w:hAnsi="Times New Roman" w:cs="Times New Roman"/>
          <w:sz w:val="24"/>
          <w:szCs w:val="24"/>
        </w:rPr>
        <w:t xml:space="preserve"> (2013), there are several perspectives in carrying out integration, including philosophical and values. However, the development of mathematics teaching materials based on scientific horizons is carried out in two perspectives, namely: a) learning </w:t>
      </w:r>
      <w:proofErr w:type="spellStart"/>
      <w:r w:rsidRPr="00690C83">
        <w:rPr>
          <w:rFonts w:ascii="Times New Roman" w:hAnsi="Times New Roman" w:cs="Times New Roman"/>
          <w:sz w:val="24"/>
          <w:szCs w:val="24"/>
        </w:rPr>
        <w:t>Thorugh</w:t>
      </w:r>
      <w:proofErr w:type="spellEnd"/>
      <w:r w:rsidRPr="00690C83">
        <w:rPr>
          <w:rFonts w:ascii="Times New Roman" w:hAnsi="Times New Roman" w:cs="Times New Roman"/>
          <w:sz w:val="24"/>
          <w:szCs w:val="24"/>
        </w:rPr>
        <w:t xml:space="preserve"> (through) Islamic values, namely constructing mathematical concepts through Islamic values ​​and b) learning with (with) Islamic values, namely using Islamic values ​​in understanding mathematical concepts.</w:t>
      </w:r>
    </w:p>
    <w:p w14:paraId="31E801F5" w14:textId="77777777" w:rsidR="00641ABF" w:rsidRDefault="00690C83" w:rsidP="003368CC">
      <w:pPr>
        <w:widowControl w:val="0"/>
        <w:autoSpaceDE w:val="0"/>
        <w:autoSpaceDN w:val="0"/>
        <w:adjustRightInd w:val="0"/>
        <w:spacing w:after="0" w:line="276" w:lineRule="auto"/>
        <w:ind w:firstLine="426"/>
        <w:jc w:val="both"/>
        <w:rPr>
          <w:rFonts w:ascii="Times New Roman" w:hAnsi="Times New Roman" w:cs="Times New Roman"/>
          <w:sz w:val="24"/>
          <w:szCs w:val="24"/>
        </w:rPr>
      </w:pPr>
      <w:r w:rsidRPr="00690C83">
        <w:rPr>
          <w:rFonts w:ascii="Times New Roman" w:hAnsi="Times New Roman" w:cs="Times New Roman"/>
          <w:sz w:val="24"/>
          <w:szCs w:val="24"/>
        </w:rPr>
        <w:t>Based on this perspective, the development of mathematics teaching materials based on scientific horizons with the principles of integration and interconnection is carried out by placing Islamic values ​​as the basis for thinking about developing mathematical concepts, media in achieving learning objectives, and objects of study.</w:t>
      </w:r>
    </w:p>
    <w:p w14:paraId="2C9FD32C" w14:textId="77777777" w:rsidR="00D71AC0" w:rsidRDefault="00D71AC0" w:rsidP="00690C83">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0A74F72F" w14:textId="77777777" w:rsidR="00641ABF" w:rsidRPr="00641ABF" w:rsidRDefault="00641ABF" w:rsidP="00AF0A5D">
      <w:pPr>
        <w:widowControl w:val="0"/>
        <w:autoSpaceDE w:val="0"/>
        <w:autoSpaceDN w:val="0"/>
        <w:adjustRightInd w:val="0"/>
        <w:spacing w:after="0" w:line="360" w:lineRule="auto"/>
        <w:jc w:val="both"/>
        <w:rPr>
          <w:rFonts w:ascii="Times New Roman" w:hAnsi="Times New Roman" w:cs="Times New Roman"/>
          <w:b/>
          <w:sz w:val="24"/>
          <w:szCs w:val="24"/>
        </w:rPr>
      </w:pPr>
      <w:r w:rsidRPr="00641ABF">
        <w:rPr>
          <w:rFonts w:ascii="Times New Roman" w:hAnsi="Times New Roman" w:cs="Times New Roman"/>
          <w:b/>
          <w:sz w:val="24"/>
          <w:szCs w:val="24"/>
        </w:rPr>
        <w:t>Islamic thorugh mathematics</w:t>
      </w:r>
    </w:p>
    <w:p w14:paraId="443B8264" w14:textId="77777777" w:rsidR="00641ABF" w:rsidRDefault="00641ABF" w:rsidP="003368CC">
      <w:pPr>
        <w:pStyle w:val="ListParagraph"/>
        <w:widowControl w:val="0"/>
        <w:autoSpaceDE w:val="0"/>
        <w:autoSpaceDN w:val="0"/>
        <w:adjustRightInd w:val="0"/>
        <w:spacing w:after="0"/>
        <w:ind w:left="0" w:firstLine="426"/>
        <w:jc w:val="both"/>
        <w:rPr>
          <w:rFonts w:ascii="Times New Roman" w:hAnsi="Times New Roman" w:cs="Times New Roman"/>
          <w:sz w:val="24"/>
          <w:szCs w:val="24"/>
          <w:lang w:val="id-ID"/>
        </w:rPr>
      </w:pPr>
      <w:r w:rsidRPr="00641ABF">
        <w:rPr>
          <w:rFonts w:ascii="Times New Roman" w:hAnsi="Times New Roman" w:cs="Times New Roman"/>
          <w:sz w:val="24"/>
          <w:szCs w:val="24"/>
        </w:rPr>
        <w:t>The Islamic values ​​in question are the Islamic concepts contained in the Qur'an and Hadith, understanding mathematical concepts through the concepts contained in the Qur'an can be done, one of which is on the material of integers with the aim of identifying rational numbers. As in the excerpt of basic mathematical material contained in the developed teaching materials, namely:</w:t>
      </w:r>
    </w:p>
    <w:p w14:paraId="3A0618A2" w14:textId="77777777" w:rsidR="003368CC" w:rsidRDefault="003368CC" w:rsidP="003368CC">
      <w:pPr>
        <w:widowControl w:val="0"/>
        <w:autoSpaceDE w:val="0"/>
        <w:autoSpaceDN w:val="0"/>
        <w:adjustRightInd w:val="0"/>
        <w:spacing w:after="0" w:line="276" w:lineRule="auto"/>
        <w:jc w:val="both"/>
        <w:rPr>
          <w:rFonts w:ascii="Times New Roman" w:hAnsi="Times New Roman" w:cs="Times New Roman"/>
          <w:b/>
          <w:i/>
          <w:sz w:val="24"/>
          <w:szCs w:val="24"/>
        </w:rPr>
      </w:pPr>
    </w:p>
    <w:p w14:paraId="16EBE4AF" w14:textId="77777777" w:rsidR="00E45EA0" w:rsidRPr="00E45EA0" w:rsidRDefault="00E45EA0" w:rsidP="00AF0A5D">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E45EA0">
        <w:rPr>
          <w:rFonts w:ascii="Times New Roman" w:hAnsi="Times New Roman" w:cs="Times New Roman"/>
          <w:b/>
          <w:i/>
          <w:sz w:val="24"/>
          <w:szCs w:val="24"/>
        </w:rPr>
        <w:t>Examples of materials in teaching materials</w:t>
      </w:r>
      <w:r w:rsidRPr="00E45EA0">
        <w:rPr>
          <w:rFonts w:ascii="Times New Roman" w:eastAsiaTheme="minorEastAsia" w:hAnsi="Times New Roman" w:cs="Times New Roman"/>
          <w:b/>
          <w:sz w:val="24"/>
          <w:szCs w:val="24"/>
        </w:rPr>
        <w:t>:</w:t>
      </w:r>
    </w:p>
    <w:p w14:paraId="72B0BB47" w14:textId="77777777" w:rsidR="00641ABF" w:rsidRPr="00E45EA0" w:rsidRDefault="00E45EA0" w:rsidP="003368CC">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The knowledge possessed by a person in the Islamic concept is a small part of the knowledge given by Allah SWT, so that "even if sea water is used as ink, trees are used as pens and even added seven times more, we will not be able to master all the knowledge or words of Allah. (al-Luqman, 27 al-Kahfi, 109)".</w:t>
      </w:r>
    </w:p>
    <w:p w14:paraId="010D8B5B" w14:textId="77777777" w:rsidR="00641ABF" w:rsidRPr="00641ABF" w:rsidRDefault="00641ABF" w:rsidP="003368CC">
      <w:pPr>
        <w:pStyle w:val="ListParagraph"/>
        <w:widowControl w:val="0"/>
        <w:autoSpaceDE w:val="0"/>
        <w:autoSpaceDN w:val="0"/>
        <w:adjustRightInd w:val="0"/>
        <w:ind w:left="0" w:firstLine="426"/>
        <w:jc w:val="both"/>
        <w:rPr>
          <w:rFonts w:ascii="Times New Roman" w:hAnsi="Times New Roman" w:cs="Times New Roman"/>
          <w:sz w:val="24"/>
          <w:szCs w:val="24"/>
        </w:rPr>
      </w:pPr>
      <w:r w:rsidRPr="00641ABF">
        <w:rPr>
          <w:rFonts w:ascii="Times New Roman" w:hAnsi="Times New Roman" w:cs="Times New Roman"/>
          <w:sz w:val="24"/>
          <w:szCs w:val="24"/>
        </w:rPr>
        <w:t>Based on the verse, it can be interpreted that knowledge is infinite (limitless) and we only have a little ability to understand it all. In the concept of integers, when we are going to determine or identify rational numbers, then we will also not be able to determine them until they are exhausted, so that the rational numbers contained in integers are infinite (limited), as shown in the image below…</w:t>
      </w:r>
    </w:p>
    <w:p w14:paraId="7FA7DF92" w14:textId="77777777" w:rsidR="00641ABF" w:rsidRPr="00641ABF" w:rsidRDefault="00641ABF" w:rsidP="00641ABF">
      <w:pPr>
        <w:pStyle w:val="ListParagraph"/>
        <w:widowControl w:val="0"/>
        <w:autoSpaceDE w:val="0"/>
        <w:autoSpaceDN w:val="0"/>
        <w:adjustRightInd w:val="0"/>
        <w:spacing w:line="240" w:lineRule="auto"/>
        <w:jc w:val="both"/>
        <w:rPr>
          <w:rFonts w:ascii="Times New Roman" w:hAnsi="Times New Roman" w:cs="Times New Roman"/>
          <w:sz w:val="24"/>
          <w:szCs w:val="24"/>
        </w:rPr>
      </w:pP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53632" behindDoc="0" locked="0" layoutInCell="1" allowOverlap="1" wp14:anchorId="2A0B66A8" wp14:editId="126DF421">
                <wp:simplePos x="0" y="0"/>
                <wp:positionH relativeFrom="column">
                  <wp:posOffset>888365</wp:posOffset>
                </wp:positionH>
                <wp:positionV relativeFrom="paragraph">
                  <wp:posOffset>140970</wp:posOffset>
                </wp:positionV>
                <wp:extent cx="0" cy="123825"/>
                <wp:effectExtent l="6350" t="12700" r="1270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4466D6" id="_x0000_t32" coordsize="21600,21600" o:spt="32" o:oned="t" path="m,l21600,21600e" filled="f">
                <v:path arrowok="t" fillok="f" o:connecttype="none"/>
                <o:lock v:ext="edit" shapetype="t"/>
              </v:shapetype>
              <v:shape id="Straight Arrow Connector 8" o:spid="_x0000_s1026" type="#_x0000_t32" style="position:absolute;margin-left:69.95pt;margin-top:11.1pt;width:0;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"/>
            </w:pict>
          </mc:Fallback>
        </mc:AlternateContent>
      </w: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55680" behindDoc="0" locked="0" layoutInCell="1" allowOverlap="1" wp14:anchorId="1F3B5934" wp14:editId="42D9D0BE">
                <wp:simplePos x="0" y="0"/>
                <wp:positionH relativeFrom="column">
                  <wp:posOffset>1755140</wp:posOffset>
                </wp:positionH>
                <wp:positionV relativeFrom="paragraph">
                  <wp:posOffset>140970</wp:posOffset>
                </wp:positionV>
                <wp:extent cx="0" cy="123825"/>
                <wp:effectExtent l="6350" t="12700" r="1270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EF4D4" id="Straight Arrow Connector 7" o:spid="_x0000_s1026" type="#_x0000_t32" style="position:absolute;margin-left:138.2pt;margin-top:11.1pt;width:0;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"/>
            </w:pict>
          </mc:Fallback>
        </mc:AlternateContent>
      </w: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56704" behindDoc="0" locked="0" layoutInCell="1" allowOverlap="1" wp14:anchorId="3929F359" wp14:editId="19696D82">
                <wp:simplePos x="0" y="0"/>
                <wp:positionH relativeFrom="column">
                  <wp:posOffset>1326515</wp:posOffset>
                </wp:positionH>
                <wp:positionV relativeFrom="paragraph">
                  <wp:posOffset>150495</wp:posOffset>
                </wp:positionV>
                <wp:extent cx="0" cy="123825"/>
                <wp:effectExtent l="6350" t="12700" r="12700"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50E3F" id="Straight Arrow Connector 6" o:spid="_x0000_s1026" type="#_x0000_t32" style="position:absolute;margin-left:104.45pt;margin-top:11.85pt;width:0;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"/>
            </w:pict>
          </mc:Fallback>
        </mc:AlternateContent>
      </w: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57728" behindDoc="0" locked="0" layoutInCell="1" allowOverlap="1" wp14:anchorId="7C9AD556" wp14:editId="5AF73E86">
                <wp:simplePos x="0" y="0"/>
                <wp:positionH relativeFrom="column">
                  <wp:posOffset>3583940</wp:posOffset>
                </wp:positionH>
                <wp:positionV relativeFrom="paragraph">
                  <wp:posOffset>150495</wp:posOffset>
                </wp:positionV>
                <wp:extent cx="0" cy="123825"/>
                <wp:effectExtent l="6350" t="12700" r="1270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CF443F" id="Straight Arrow Connector 5" o:spid="_x0000_s1026" type="#_x0000_t32" style="position:absolute;margin-left:282.2pt;margin-top:11.85pt;width:0;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"/>
            </w:pict>
          </mc:Fallback>
        </mc:AlternateContent>
      </w: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58752" behindDoc="0" locked="0" layoutInCell="1" allowOverlap="1" wp14:anchorId="5A26854D" wp14:editId="12D4C706">
                <wp:simplePos x="0" y="0"/>
                <wp:positionH relativeFrom="column">
                  <wp:posOffset>2631440</wp:posOffset>
                </wp:positionH>
                <wp:positionV relativeFrom="paragraph">
                  <wp:posOffset>150495</wp:posOffset>
                </wp:positionV>
                <wp:extent cx="0" cy="123825"/>
                <wp:effectExtent l="6350" t="12700" r="1270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F42283" id="Straight Arrow Connector 4" o:spid="_x0000_s1026" type="#_x0000_t32" style="position:absolute;margin-left:207.2pt;margin-top:11.85pt;width:0;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"/>
            </w:pict>
          </mc:Fallback>
        </mc:AlternateContent>
      </w: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59776" behindDoc="0" locked="0" layoutInCell="1" allowOverlap="1" wp14:anchorId="07E3E1D0" wp14:editId="4C5A979E">
                <wp:simplePos x="0" y="0"/>
                <wp:positionH relativeFrom="column">
                  <wp:posOffset>3098165</wp:posOffset>
                </wp:positionH>
                <wp:positionV relativeFrom="paragraph">
                  <wp:posOffset>150495</wp:posOffset>
                </wp:positionV>
                <wp:extent cx="0" cy="123825"/>
                <wp:effectExtent l="6350" t="12700" r="1270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97EF3" id="Straight Arrow Connector 3" o:spid="_x0000_s1026" type="#_x0000_t32" style="position:absolute;margin-left:243.95pt;margin-top:11.85pt;width:0;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"/>
            </w:pict>
          </mc:Fallback>
        </mc:AlternateContent>
      </w: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60800" behindDoc="0" locked="0" layoutInCell="1" allowOverlap="1" wp14:anchorId="4A7764EF" wp14:editId="61680B2D">
                <wp:simplePos x="0" y="0"/>
                <wp:positionH relativeFrom="column">
                  <wp:posOffset>2174240</wp:posOffset>
                </wp:positionH>
                <wp:positionV relativeFrom="paragraph">
                  <wp:posOffset>160020</wp:posOffset>
                </wp:positionV>
                <wp:extent cx="0" cy="123825"/>
                <wp:effectExtent l="6350" t="12700" r="1270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9D1BB" id="Straight Arrow Connector 2" o:spid="_x0000_s1026" type="#_x0000_t32" style="position:absolute;margin-left:171.2pt;margin-top:12.6pt;width:0;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"/>
            </w:pict>
          </mc:Fallback>
        </mc:AlternateContent>
      </w:r>
      <w:r w:rsidRPr="00641ABF">
        <w:rPr>
          <w:rFonts w:ascii="Times New Roman" w:hAnsi="Times New Roman" w:cs="Times New Roman"/>
          <w:noProof/>
          <w:sz w:val="24"/>
          <w:szCs w:val="24"/>
          <w:lang w:val="id-ID" w:eastAsia="id-ID"/>
        </w:rPr>
        <mc:AlternateContent>
          <mc:Choice Requires="wps">
            <w:drawing>
              <wp:anchor distT="0" distB="0" distL="114300" distR="114300" simplePos="0" relativeHeight="251661824" behindDoc="0" locked="0" layoutInCell="1" allowOverlap="1" wp14:anchorId="6F819BD4" wp14:editId="5A441617">
                <wp:simplePos x="0" y="0"/>
                <wp:positionH relativeFrom="column">
                  <wp:posOffset>469265</wp:posOffset>
                </wp:positionH>
                <wp:positionV relativeFrom="paragraph">
                  <wp:posOffset>217170</wp:posOffset>
                </wp:positionV>
                <wp:extent cx="3667125" cy="0"/>
                <wp:effectExtent l="15875" t="79375" r="22225" b="730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FD2F3" id="Straight Arrow Connector 1" o:spid="_x0000_s1026" type="#_x0000_t32" style="position:absolute;margin-left:36.95pt;margin-top:17.1pt;width:28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">
                <v:stroke startarrow="open" endarrow="open"/>
              </v:shape>
            </w:pict>
          </mc:Fallback>
        </mc:AlternateContent>
      </w:r>
    </w:p>
    <w:p w14:paraId="6638E91C" w14:textId="011BF813" w:rsidR="00641ABF" w:rsidRPr="00641ABF" w:rsidRDefault="00641ABF" w:rsidP="00641ABF">
      <w:pPr>
        <w:pStyle w:val="ListParagraph"/>
        <w:widowControl w:val="0"/>
        <w:autoSpaceDE w:val="0"/>
        <w:autoSpaceDN w:val="0"/>
        <w:adjustRightInd w:val="0"/>
        <w:spacing w:line="240" w:lineRule="auto"/>
        <w:jc w:val="both"/>
        <w:rPr>
          <w:rFonts w:ascii="Times New Roman" w:hAnsi="Times New Roman" w:cs="Times New Roman"/>
          <w:sz w:val="24"/>
          <w:szCs w:val="24"/>
        </w:rPr>
      </w:pPr>
      <w:r w:rsidRPr="00641ABF">
        <w:rPr>
          <w:rFonts w:ascii="Times New Roman" w:hAnsi="Times New Roman" w:cs="Times New Roman"/>
          <w:sz w:val="24"/>
          <w:szCs w:val="24"/>
        </w:rPr>
        <w:t xml:space="preserve">          -3 </w:t>
      </w:r>
      <w:r w:rsidR="00AF0A5D">
        <w:rPr>
          <w:rFonts w:ascii="Times New Roman" w:hAnsi="Times New Roman" w:cs="Times New Roman"/>
          <w:sz w:val="24"/>
          <w:szCs w:val="24"/>
        </w:rPr>
        <w:t xml:space="preserve">      </w:t>
      </w:r>
      <w:r w:rsidRPr="00641ABF">
        <w:rPr>
          <w:rFonts w:ascii="Times New Roman" w:hAnsi="Times New Roman" w:cs="Times New Roman"/>
          <w:sz w:val="24"/>
          <w:szCs w:val="24"/>
        </w:rPr>
        <w:t xml:space="preserve">-2 </w:t>
      </w:r>
      <w:r w:rsidR="00AF0A5D">
        <w:rPr>
          <w:rFonts w:ascii="Times New Roman" w:hAnsi="Times New Roman" w:cs="Times New Roman"/>
          <w:sz w:val="24"/>
          <w:szCs w:val="24"/>
        </w:rPr>
        <w:t xml:space="preserve">       </w:t>
      </w:r>
      <w:r w:rsidRPr="00641ABF">
        <w:rPr>
          <w:rFonts w:ascii="Times New Roman" w:hAnsi="Times New Roman" w:cs="Times New Roman"/>
          <w:sz w:val="24"/>
          <w:szCs w:val="24"/>
        </w:rPr>
        <w:t xml:space="preserve">-1 </w:t>
      </w:r>
      <w:r w:rsidR="00AF0A5D">
        <w:rPr>
          <w:rFonts w:ascii="Times New Roman" w:hAnsi="Times New Roman" w:cs="Times New Roman"/>
          <w:sz w:val="24"/>
          <w:szCs w:val="24"/>
        </w:rPr>
        <w:t xml:space="preserve">        </w:t>
      </w:r>
      <w:r w:rsidRPr="00641ABF">
        <w:rPr>
          <w:rFonts w:ascii="Times New Roman" w:hAnsi="Times New Roman" w:cs="Times New Roman"/>
          <w:sz w:val="24"/>
          <w:szCs w:val="24"/>
        </w:rPr>
        <w:t xml:space="preserve">0 </w:t>
      </w:r>
      <w:r w:rsidR="00AF0A5D">
        <w:rPr>
          <w:rFonts w:ascii="Times New Roman" w:hAnsi="Times New Roman" w:cs="Times New Roman"/>
          <w:sz w:val="24"/>
          <w:szCs w:val="24"/>
        </w:rPr>
        <w:t xml:space="preserve">         </w:t>
      </w:r>
      <w:r w:rsidRPr="00641ABF">
        <w:rPr>
          <w:rFonts w:ascii="Times New Roman" w:hAnsi="Times New Roman" w:cs="Times New Roman"/>
          <w:sz w:val="24"/>
          <w:szCs w:val="24"/>
        </w:rPr>
        <w:t>1</w:t>
      </w:r>
      <w:r w:rsidR="00AF0A5D">
        <w:rPr>
          <w:rFonts w:ascii="Times New Roman" w:hAnsi="Times New Roman" w:cs="Times New Roman"/>
          <w:sz w:val="24"/>
          <w:szCs w:val="24"/>
        </w:rPr>
        <w:t xml:space="preserve">          </w:t>
      </w:r>
      <w:r w:rsidRPr="00641ABF">
        <w:rPr>
          <w:rFonts w:ascii="Times New Roman" w:hAnsi="Times New Roman" w:cs="Times New Roman"/>
          <w:sz w:val="24"/>
          <w:szCs w:val="24"/>
        </w:rPr>
        <w:t xml:space="preserve"> 2 </w:t>
      </w:r>
      <w:r w:rsidR="00AF0A5D">
        <w:rPr>
          <w:rFonts w:ascii="Times New Roman" w:hAnsi="Times New Roman" w:cs="Times New Roman"/>
          <w:sz w:val="24"/>
          <w:szCs w:val="24"/>
        </w:rPr>
        <w:t xml:space="preserve">         </w:t>
      </w:r>
      <w:r w:rsidRPr="00641ABF">
        <w:rPr>
          <w:rFonts w:ascii="Times New Roman" w:hAnsi="Times New Roman" w:cs="Times New Roman"/>
          <w:sz w:val="24"/>
          <w:szCs w:val="24"/>
        </w:rPr>
        <w:t>3</w:t>
      </w:r>
      <w:r w:rsidRPr="00641ABF">
        <w:rPr>
          <w:rFonts w:ascii="Times New Roman" w:hAnsi="Times New Roman" w:cs="Times New Roman"/>
          <w:sz w:val="24"/>
          <w:szCs w:val="24"/>
        </w:rPr>
        <w:tab/>
      </w:r>
      <w:r w:rsidRPr="00641ABF">
        <w:rPr>
          <w:rFonts w:ascii="Times New Roman" w:hAnsi="Times New Roman" w:cs="Times New Roman"/>
          <w:sz w:val="24"/>
          <w:szCs w:val="24"/>
        </w:rPr>
        <w:tab/>
      </w:r>
    </w:p>
    <w:p w14:paraId="3053D354" w14:textId="77777777" w:rsidR="00641ABF" w:rsidRPr="00641ABF" w:rsidRDefault="00641ABF" w:rsidP="00641ABF">
      <w:pPr>
        <w:pStyle w:val="ListParagraph"/>
        <w:widowControl w:val="0"/>
        <w:autoSpaceDE w:val="0"/>
        <w:autoSpaceDN w:val="0"/>
        <w:adjustRightInd w:val="0"/>
        <w:spacing w:line="240" w:lineRule="auto"/>
        <w:rPr>
          <w:rFonts w:ascii="Times New Roman" w:hAnsi="Times New Roman" w:cs="Times New Roman"/>
          <w:b/>
          <w:sz w:val="24"/>
          <w:szCs w:val="24"/>
        </w:rPr>
      </w:pPr>
      <w:r w:rsidRPr="00641ABF">
        <w:rPr>
          <w:rFonts w:ascii="Times New Roman" w:hAnsi="Times New Roman" w:cs="Times New Roman"/>
          <w:b/>
          <w:sz w:val="24"/>
          <w:szCs w:val="24"/>
        </w:rPr>
        <w:t xml:space="preserve">                                    Figure 1. </w:t>
      </w:r>
      <w:proofErr w:type="spellStart"/>
      <w:r w:rsidRPr="00641ABF">
        <w:rPr>
          <w:rFonts w:ascii="Times New Roman" w:hAnsi="Times New Roman" w:cs="Times New Roman"/>
          <w:b/>
          <w:sz w:val="24"/>
          <w:szCs w:val="24"/>
        </w:rPr>
        <w:t>Biangan</w:t>
      </w:r>
      <w:proofErr w:type="spellEnd"/>
      <w:r w:rsidRPr="00641ABF">
        <w:rPr>
          <w:rFonts w:ascii="Times New Roman" w:hAnsi="Times New Roman" w:cs="Times New Roman"/>
          <w:b/>
          <w:sz w:val="24"/>
          <w:szCs w:val="24"/>
        </w:rPr>
        <w:t xml:space="preserve"> Line</w:t>
      </w:r>
    </w:p>
    <w:p w14:paraId="1ADF1688" w14:textId="77777777" w:rsidR="00E45EA0" w:rsidRDefault="00E45EA0" w:rsidP="00641ABF">
      <w:pPr>
        <w:pStyle w:val="ListParagraph"/>
        <w:widowControl w:val="0"/>
        <w:autoSpaceDE w:val="0"/>
        <w:autoSpaceDN w:val="0"/>
        <w:adjustRightInd w:val="0"/>
        <w:spacing w:line="240" w:lineRule="auto"/>
        <w:ind w:left="0" w:firstLine="698"/>
        <w:jc w:val="both"/>
        <w:rPr>
          <w:rFonts w:ascii="Times New Roman" w:hAnsi="Times New Roman" w:cs="Times New Roman"/>
          <w:sz w:val="24"/>
          <w:szCs w:val="24"/>
        </w:rPr>
      </w:pPr>
    </w:p>
    <w:p w14:paraId="7B703126" w14:textId="77777777" w:rsidR="00641ABF" w:rsidRDefault="00641ABF" w:rsidP="003368CC">
      <w:pPr>
        <w:pStyle w:val="ListParagraph"/>
        <w:widowControl w:val="0"/>
        <w:autoSpaceDE w:val="0"/>
        <w:autoSpaceDN w:val="0"/>
        <w:adjustRightInd w:val="0"/>
        <w:spacing w:after="0"/>
        <w:ind w:left="0" w:firstLine="426"/>
        <w:jc w:val="both"/>
        <w:rPr>
          <w:rFonts w:ascii="Times New Roman" w:hAnsi="Times New Roman" w:cs="Times New Roman"/>
          <w:sz w:val="24"/>
          <w:szCs w:val="24"/>
        </w:rPr>
      </w:pPr>
      <w:r w:rsidRPr="00641ABF">
        <w:rPr>
          <w:rFonts w:ascii="Times New Roman" w:hAnsi="Times New Roman" w:cs="Times New Roman"/>
          <w:sz w:val="24"/>
          <w:szCs w:val="24"/>
        </w:rPr>
        <w:t xml:space="preserve">Identifying rational numbers on the number line is done by identifying all the numbers </w:t>
      </w:r>
      <w:r w:rsidRPr="00641ABF">
        <w:rPr>
          <w:rFonts w:ascii="Times New Roman" w:hAnsi="Times New Roman" w:cs="Times New Roman"/>
          <w:sz w:val="24"/>
          <w:szCs w:val="24"/>
        </w:rPr>
        <w:lastRenderedPageBreak/>
        <w:t>found at each point along the number line, for example: between 0 and 1 there is a rational number ½, between 0 and ½ there is a number ¼, and between 0 and ¼ there will be a number 1/8 and so on, you will get a rational number whose value is getting smaller between 0 and 1, you can also get 1/1000 between the numbers 0 and 1, but there will also be 1/2000 and so on and unlimited. Thus, the verse of the Qur'an that explains the limitations of a person in mastering knowledge which is concretely exemplified using trees and sea water as pens and ink, then God's knowledge is endless can be strengthened by the fact that no one can identify the rational numbers between 0 and 1, let alone between 0 and 2, between 2 and 3 and so on.</w:t>
      </w:r>
    </w:p>
    <w:p w14:paraId="1A1A8587" w14:textId="77777777" w:rsidR="00D71AC0" w:rsidRPr="00641ABF" w:rsidRDefault="00D71AC0" w:rsidP="00E45EA0">
      <w:pPr>
        <w:pStyle w:val="ListParagraph"/>
        <w:widowControl w:val="0"/>
        <w:autoSpaceDE w:val="0"/>
        <w:autoSpaceDN w:val="0"/>
        <w:adjustRightInd w:val="0"/>
        <w:spacing w:after="0" w:line="240" w:lineRule="auto"/>
        <w:ind w:left="0" w:firstLine="698"/>
        <w:jc w:val="both"/>
        <w:rPr>
          <w:rFonts w:ascii="Times New Roman" w:hAnsi="Times New Roman" w:cs="Times New Roman"/>
          <w:sz w:val="24"/>
          <w:szCs w:val="24"/>
        </w:rPr>
      </w:pPr>
    </w:p>
    <w:p w14:paraId="0681564D" w14:textId="77777777" w:rsidR="00641ABF" w:rsidRPr="00641ABF" w:rsidRDefault="00641ABF" w:rsidP="00AF0A5D">
      <w:pPr>
        <w:widowControl w:val="0"/>
        <w:autoSpaceDE w:val="0"/>
        <w:autoSpaceDN w:val="0"/>
        <w:adjustRightInd w:val="0"/>
        <w:spacing w:after="0" w:line="360" w:lineRule="auto"/>
        <w:jc w:val="both"/>
        <w:rPr>
          <w:rFonts w:ascii="Times New Roman" w:hAnsi="Times New Roman" w:cs="Times New Roman"/>
          <w:b/>
          <w:sz w:val="24"/>
          <w:szCs w:val="24"/>
        </w:rPr>
      </w:pPr>
      <w:r w:rsidRPr="00641ABF">
        <w:rPr>
          <w:rFonts w:ascii="Times New Roman" w:hAnsi="Times New Roman" w:cs="Times New Roman"/>
          <w:b/>
          <w:sz w:val="24"/>
          <w:szCs w:val="24"/>
        </w:rPr>
        <w:t>Mathematics with Islam</w:t>
      </w:r>
    </w:p>
    <w:p w14:paraId="2AD87BAD" w14:textId="77777777" w:rsidR="00641ABF" w:rsidRDefault="00641ABF" w:rsidP="003368CC">
      <w:pPr>
        <w:pStyle w:val="ListParagraph"/>
        <w:widowControl w:val="0"/>
        <w:autoSpaceDE w:val="0"/>
        <w:autoSpaceDN w:val="0"/>
        <w:adjustRightInd w:val="0"/>
        <w:spacing w:after="0"/>
        <w:ind w:left="0" w:firstLine="426"/>
        <w:jc w:val="both"/>
        <w:rPr>
          <w:rFonts w:ascii="Times New Roman" w:hAnsi="Times New Roman" w:cs="Times New Roman"/>
          <w:sz w:val="24"/>
          <w:szCs w:val="24"/>
        </w:rPr>
      </w:pPr>
      <w:r w:rsidRPr="00641ABF">
        <w:rPr>
          <w:rFonts w:ascii="Times New Roman" w:hAnsi="Times New Roman" w:cs="Times New Roman"/>
          <w:sz w:val="24"/>
          <w:szCs w:val="24"/>
        </w:rPr>
        <w:t xml:space="preserve">Learning mathematics with Islamic values ​​is emphasized in the context of learning mathematics that utilizes Islamic concepts or values ​​with the aim that students understand the meaning of learning mathematics is also inseparable from Islam. As an example of one of the excerpts of the content of the teaching materials that will be developed about </w:t>
      </w:r>
      <w:proofErr w:type="spellStart"/>
      <w:r w:rsidRPr="00641ABF">
        <w:rPr>
          <w:rFonts w:ascii="Times New Roman" w:hAnsi="Times New Roman" w:cs="Times New Roman"/>
          <w:sz w:val="24"/>
          <w:szCs w:val="24"/>
        </w:rPr>
        <w:t>modula</w:t>
      </w:r>
      <w:proofErr w:type="spellEnd"/>
      <w:r w:rsidRPr="00641ABF">
        <w:rPr>
          <w:rFonts w:ascii="Times New Roman" w:hAnsi="Times New Roman" w:cs="Times New Roman"/>
          <w:sz w:val="24"/>
          <w:szCs w:val="24"/>
        </w:rPr>
        <w:t xml:space="preserve"> numbers.</w:t>
      </w:r>
    </w:p>
    <w:p w14:paraId="4E0D5C10" w14:textId="77777777" w:rsidR="0052545C" w:rsidRDefault="0052545C" w:rsidP="003368CC">
      <w:pPr>
        <w:widowControl w:val="0"/>
        <w:autoSpaceDE w:val="0"/>
        <w:autoSpaceDN w:val="0"/>
        <w:adjustRightInd w:val="0"/>
        <w:spacing w:after="0" w:line="276" w:lineRule="auto"/>
        <w:jc w:val="both"/>
        <w:rPr>
          <w:rFonts w:ascii="Times New Roman" w:hAnsi="Times New Roman" w:cs="Times New Roman"/>
          <w:b/>
          <w:i/>
          <w:sz w:val="24"/>
          <w:szCs w:val="24"/>
        </w:rPr>
      </w:pPr>
    </w:p>
    <w:p w14:paraId="71919ED6" w14:textId="77777777" w:rsidR="00E45EA0" w:rsidRPr="00E45EA0" w:rsidRDefault="00E45EA0" w:rsidP="00AF0A5D">
      <w:pPr>
        <w:widowControl w:val="0"/>
        <w:autoSpaceDE w:val="0"/>
        <w:autoSpaceDN w:val="0"/>
        <w:adjustRightInd w:val="0"/>
        <w:spacing w:after="0" w:line="360" w:lineRule="auto"/>
        <w:jc w:val="both"/>
        <w:rPr>
          <w:rFonts w:ascii="Times New Roman" w:hAnsi="Times New Roman" w:cs="Times New Roman"/>
          <w:sz w:val="24"/>
          <w:szCs w:val="24"/>
        </w:rPr>
      </w:pPr>
      <w:r w:rsidRPr="00E45EA0">
        <w:rPr>
          <w:rFonts w:ascii="Times New Roman" w:hAnsi="Times New Roman" w:cs="Times New Roman"/>
          <w:b/>
          <w:i/>
          <w:sz w:val="24"/>
          <w:szCs w:val="24"/>
        </w:rPr>
        <w:t>Examples of materials in teaching materials</w:t>
      </w:r>
      <w:r w:rsidRPr="00E45EA0">
        <w:rPr>
          <w:rFonts w:ascii="Times New Roman" w:eastAsiaTheme="minorEastAsia" w:hAnsi="Times New Roman" w:cs="Times New Roman"/>
          <w:b/>
          <w:sz w:val="24"/>
          <w:szCs w:val="24"/>
        </w:rPr>
        <w:t>:</w:t>
      </w:r>
    </w:p>
    <w:p w14:paraId="7A876D74" w14:textId="77777777" w:rsidR="00641ABF" w:rsidRDefault="00641ABF" w:rsidP="003368CC">
      <w:pPr>
        <w:pStyle w:val="ListParagraph"/>
        <w:widowControl w:val="0"/>
        <w:autoSpaceDE w:val="0"/>
        <w:autoSpaceDN w:val="0"/>
        <w:adjustRightInd w:val="0"/>
        <w:ind w:left="0" w:firstLine="426"/>
        <w:jc w:val="both"/>
        <w:rPr>
          <w:rFonts w:ascii="Times New Roman" w:hAnsi="Times New Roman" w:cs="Times New Roman"/>
          <w:sz w:val="24"/>
          <w:szCs w:val="24"/>
        </w:rPr>
      </w:pPr>
      <w:r w:rsidRPr="00641ABF">
        <w:rPr>
          <w:rFonts w:ascii="Times New Roman" w:hAnsi="Times New Roman" w:cs="Times New Roman"/>
          <w:sz w:val="24"/>
          <w:szCs w:val="24"/>
        </w:rPr>
        <w:t xml:space="preserve">Modula numbers are numbers that are multiples within certain value limits, understanding the material on </w:t>
      </w:r>
      <w:proofErr w:type="spellStart"/>
      <w:r w:rsidRPr="00641ABF">
        <w:rPr>
          <w:rFonts w:ascii="Times New Roman" w:hAnsi="Times New Roman" w:cs="Times New Roman"/>
          <w:sz w:val="24"/>
          <w:szCs w:val="24"/>
        </w:rPr>
        <w:t>modula</w:t>
      </w:r>
      <w:proofErr w:type="spellEnd"/>
      <w:r w:rsidRPr="00641ABF">
        <w:rPr>
          <w:rFonts w:ascii="Times New Roman" w:hAnsi="Times New Roman" w:cs="Times New Roman"/>
          <w:sz w:val="24"/>
          <w:szCs w:val="24"/>
        </w:rPr>
        <w:t xml:space="preserve"> numbers will help students predict several possibilities in future events. Example:</w:t>
      </w:r>
    </w:p>
    <w:p w14:paraId="387EE2C4" w14:textId="77777777" w:rsidR="00E45EA0" w:rsidRPr="00641ABF" w:rsidRDefault="00E45EA0" w:rsidP="003368CC">
      <w:pPr>
        <w:pStyle w:val="ListParagraph"/>
        <w:widowControl w:val="0"/>
        <w:autoSpaceDE w:val="0"/>
        <w:autoSpaceDN w:val="0"/>
        <w:adjustRightInd w:val="0"/>
        <w:ind w:left="0" w:firstLine="698"/>
        <w:jc w:val="both"/>
        <w:rPr>
          <w:rFonts w:ascii="Times New Roman" w:hAnsi="Times New Roman" w:cs="Times New Roman"/>
          <w:sz w:val="24"/>
          <w:szCs w:val="24"/>
        </w:rPr>
      </w:pPr>
    </w:p>
    <w:p w14:paraId="76CE5B22" w14:textId="77777777" w:rsidR="00641ABF" w:rsidRPr="00641ABF" w:rsidRDefault="00641ABF" w:rsidP="003368CC">
      <w:pPr>
        <w:pStyle w:val="ListParagraph"/>
        <w:widowControl w:val="0"/>
        <w:autoSpaceDE w:val="0"/>
        <w:autoSpaceDN w:val="0"/>
        <w:adjustRightInd w:val="0"/>
        <w:spacing w:line="240" w:lineRule="auto"/>
        <w:ind w:left="426" w:right="521"/>
        <w:jc w:val="both"/>
        <w:rPr>
          <w:rFonts w:ascii="Times New Roman" w:hAnsi="Times New Roman" w:cs="Times New Roman"/>
          <w:sz w:val="24"/>
          <w:szCs w:val="24"/>
        </w:rPr>
      </w:pPr>
      <w:r w:rsidRPr="00641ABF">
        <w:rPr>
          <w:rFonts w:ascii="Times New Roman" w:hAnsi="Times New Roman" w:cs="Times New Roman"/>
          <w:sz w:val="24"/>
          <w:szCs w:val="24"/>
        </w:rPr>
        <w:t xml:space="preserve">If </w:t>
      </w:r>
      <w:proofErr w:type="spellStart"/>
      <w:r w:rsidRPr="00641ABF">
        <w:rPr>
          <w:rFonts w:ascii="Times New Roman" w:hAnsi="Times New Roman" w:cs="Times New Roman"/>
          <w:sz w:val="24"/>
          <w:szCs w:val="24"/>
        </w:rPr>
        <w:t>Ani</w:t>
      </w:r>
      <w:proofErr w:type="spellEnd"/>
      <w:r w:rsidRPr="00641ABF">
        <w:rPr>
          <w:rFonts w:ascii="Times New Roman" w:hAnsi="Times New Roman" w:cs="Times New Roman"/>
          <w:sz w:val="24"/>
          <w:szCs w:val="24"/>
        </w:rPr>
        <w:t xml:space="preserve"> is currently praying </w:t>
      </w:r>
      <w:proofErr w:type="spellStart"/>
      <w:r w:rsidRPr="00641ABF">
        <w:rPr>
          <w:rFonts w:ascii="Times New Roman" w:hAnsi="Times New Roman" w:cs="Times New Roman"/>
          <w:sz w:val="24"/>
          <w:szCs w:val="24"/>
        </w:rPr>
        <w:t>Subuh</w:t>
      </w:r>
      <w:proofErr w:type="spellEnd"/>
      <w:r w:rsidRPr="00641ABF">
        <w:rPr>
          <w:rFonts w:ascii="Times New Roman" w:hAnsi="Times New Roman" w:cs="Times New Roman"/>
          <w:sz w:val="24"/>
          <w:szCs w:val="24"/>
        </w:rPr>
        <w:t xml:space="preserve">, then in 2019 times the next prayer, what will </w:t>
      </w:r>
      <w:proofErr w:type="spellStart"/>
      <w:r w:rsidRPr="00641ABF">
        <w:rPr>
          <w:rFonts w:ascii="Times New Roman" w:hAnsi="Times New Roman" w:cs="Times New Roman"/>
          <w:sz w:val="24"/>
          <w:szCs w:val="24"/>
        </w:rPr>
        <w:t>Ani</w:t>
      </w:r>
      <w:proofErr w:type="spellEnd"/>
      <w:r w:rsidRPr="00641ABF">
        <w:rPr>
          <w:rFonts w:ascii="Times New Roman" w:hAnsi="Times New Roman" w:cs="Times New Roman"/>
          <w:sz w:val="24"/>
          <w:szCs w:val="24"/>
        </w:rPr>
        <w:t xml:space="preserve"> pray? By using the concept of modulus numbers (2019 modulus 5) or in mathematical form 2019 (5), the solution to the problem is 2019 divided by 5, then the remainder will be 4, if we count </w:t>
      </w:r>
      <w:proofErr w:type="spellStart"/>
      <w:r w:rsidRPr="00641ABF">
        <w:rPr>
          <w:rFonts w:ascii="Times New Roman" w:hAnsi="Times New Roman" w:cs="Times New Roman"/>
          <w:sz w:val="24"/>
          <w:szCs w:val="24"/>
        </w:rPr>
        <w:t>Ani's</w:t>
      </w:r>
      <w:proofErr w:type="spellEnd"/>
      <w:r w:rsidRPr="00641ABF">
        <w:rPr>
          <w:rFonts w:ascii="Times New Roman" w:hAnsi="Times New Roman" w:cs="Times New Roman"/>
          <w:sz w:val="24"/>
          <w:szCs w:val="24"/>
        </w:rPr>
        <w:t xml:space="preserve"> prayers starting from </w:t>
      </w:r>
      <w:proofErr w:type="spellStart"/>
      <w:r w:rsidRPr="00641ABF">
        <w:rPr>
          <w:rFonts w:ascii="Times New Roman" w:hAnsi="Times New Roman" w:cs="Times New Roman"/>
          <w:sz w:val="24"/>
          <w:szCs w:val="24"/>
        </w:rPr>
        <w:t>Subuh</w:t>
      </w:r>
      <w:proofErr w:type="spellEnd"/>
      <w:r w:rsidRPr="00641ABF">
        <w:rPr>
          <w:rFonts w:ascii="Times New Roman" w:hAnsi="Times New Roman" w:cs="Times New Roman"/>
          <w:sz w:val="24"/>
          <w:szCs w:val="24"/>
        </w:rPr>
        <w:t xml:space="preserve">, then the next 4 prayers are </w:t>
      </w:r>
      <w:proofErr w:type="spellStart"/>
      <w:r w:rsidRPr="00641ABF">
        <w:rPr>
          <w:rFonts w:ascii="Times New Roman" w:hAnsi="Times New Roman" w:cs="Times New Roman"/>
          <w:sz w:val="24"/>
          <w:szCs w:val="24"/>
        </w:rPr>
        <w:t>Zohor</w:t>
      </w:r>
      <w:proofErr w:type="spellEnd"/>
      <w:r w:rsidRPr="00641ABF">
        <w:rPr>
          <w:rFonts w:ascii="Times New Roman" w:hAnsi="Times New Roman" w:cs="Times New Roman"/>
          <w:sz w:val="24"/>
          <w:szCs w:val="24"/>
        </w:rPr>
        <w:t xml:space="preserve">, </w:t>
      </w:r>
      <w:proofErr w:type="spellStart"/>
      <w:r w:rsidRPr="00641ABF">
        <w:rPr>
          <w:rFonts w:ascii="Times New Roman" w:hAnsi="Times New Roman" w:cs="Times New Roman"/>
          <w:sz w:val="24"/>
          <w:szCs w:val="24"/>
        </w:rPr>
        <w:t>Ashar</w:t>
      </w:r>
      <w:proofErr w:type="spellEnd"/>
      <w:r w:rsidRPr="00641ABF">
        <w:rPr>
          <w:rFonts w:ascii="Times New Roman" w:hAnsi="Times New Roman" w:cs="Times New Roman"/>
          <w:sz w:val="24"/>
          <w:szCs w:val="24"/>
        </w:rPr>
        <w:t xml:space="preserve">, </w:t>
      </w:r>
      <w:proofErr w:type="spellStart"/>
      <w:r w:rsidRPr="00641ABF">
        <w:rPr>
          <w:rFonts w:ascii="Times New Roman" w:hAnsi="Times New Roman" w:cs="Times New Roman"/>
          <w:sz w:val="24"/>
          <w:szCs w:val="24"/>
        </w:rPr>
        <w:t>Maghrib</w:t>
      </w:r>
      <w:proofErr w:type="spellEnd"/>
      <w:r w:rsidRPr="00641ABF">
        <w:rPr>
          <w:rFonts w:ascii="Times New Roman" w:hAnsi="Times New Roman" w:cs="Times New Roman"/>
          <w:sz w:val="24"/>
          <w:szCs w:val="24"/>
        </w:rPr>
        <w:t xml:space="preserve">, and Isa. So the answer to the question above is, in 2019 times the next prayer, </w:t>
      </w:r>
      <w:proofErr w:type="spellStart"/>
      <w:r w:rsidRPr="00641ABF">
        <w:rPr>
          <w:rFonts w:ascii="Times New Roman" w:hAnsi="Times New Roman" w:cs="Times New Roman"/>
          <w:sz w:val="24"/>
          <w:szCs w:val="24"/>
        </w:rPr>
        <w:t>Ani</w:t>
      </w:r>
      <w:proofErr w:type="spellEnd"/>
      <w:r w:rsidRPr="00641ABF">
        <w:rPr>
          <w:rFonts w:ascii="Times New Roman" w:hAnsi="Times New Roman" w:cs="Times New Roman"/>
          <w:sz w:val="24"/>
          <w:szCs w:val="24"/>
        </w:rPr>
        <w:t xml:space="preserve"> will pray </w:t>
      </w:r>
      <w:proofErr w:type="spellStart"/>
      <w:r w:rsidRPr="00641ABF">
        <w:rPr>
          <w:rFonts w:ascii="Times New Roman" w:hAnsi="Times New Roman" w:cs="Times New Roman"/>
          <w:sz w:val="24"/>
          <w:szCs w:val="24"/>
        </w:rPr>
        <w:t>Isha</w:t>
      </w:r>
      <w:proofErr w:type="spellEnd"/>
      <w:r w:rsidRPr="00641ABF">
        <w:rPr>
          <w:rFonts w:ascii="Times New Roman" w:hAnsi="Times New Roman" w:cs="Times New Roman"/>
          <w:sz w:val="24"/>
          <w:szCs w:val="24"/>
        </w:rPr>
        <w:t>.</w:t>
      </w:r>
    </w:p>
    <w:p w14:paraId="658B10B3" w14:textId="77777777" w:rsidR="00E45EA0" w:rsidRDefault="00E45EA0" w:rsidP="003368CC">
      <w:pPr>
        <w:pStyle w:val="ListParagraph"/>
        <w:widowControl w:val="0"/>
        <w:autoSpaceDE w:val="0"/>
        <w:autoSpaceDN w:val="0"/>
        <w:adjustRightInd w:val="0"/>
        <w:ind w:left="0" w:firstLine="698"/>
        <w:jc w:val="both"/>
        <w:rPr>
          <w:rFonts w:ascii="Times New Roman" w:hAnsi="Times New Roman" w:cs="Times New Roman"/>
          <w:sz w:val="24"/>
          <w:szCs w:val="24"/>
        </w:rPr>
      </w:pPr>
    </w:p>
    <w:p w14:paraId="230C8BDB" w14:textId="77777777" w:rsidR="00641ABF" w:rsidRDefault="00641ABF" w:rsidP="003368CC">
      <w:pPr>
        <w:pStyle w:val="ListParagraph"/>
        <w:widowControl w:val="0"/>
        <w:autoSpaceDE w:val="0"/>
        <w:autoSpaceDN w:val="0"/>
        <w:adjustRightInd w:val="0"/>
        <w:spacing w:after="0"/>
        <w:ind w:left="0" w:firstLine="426"/>
        <w:jc w:val="both"/>
        <w:rPr>
          <w:rFonts w:ascii="Times New Roman" w:hAnsi="Times New Roman" w:cs="Times New Roman"/>
          <w:sz w:val="24"/>
          <w:szCs w:val="24"/>
        </w:rPr>
      </w:pPr>
      <w:r w:rsidRPr="00641ABF">
        <w:rPr>
          <w:rFonts w:ascii="Times New Roman" w:hAnsi="Times New Roman" w:cs="Times New Roman"/>
          <w:sz w:val="24"/>
          <w:szCs w:val="24"/>
        </w:rPr>
        <w:t>Through the explanation of the material above, in mathematics learning, a teacher can use the Islamic context in explaining mathematics material, so that in addition to teaching mathematics, teachers can also convey the values ​​that students must have related to Islamic values. The excerpts of the material that are included in the mathematics teaching materials based on the scientific horizon above, in general, aim to integrate mathematics with Islamic values. The hope is that through mathematics learning it can be used to convey messages or develop students' religious understanding.</w:t>
      </w:r>
    </w:p>
    <w:p w14:paraId="335E0875" w14:textId="77777777" w:rsidR="00D71AC0" w:rsidRPr="00641ABF" w:rsidRDefault="00D71AC0" w:rsidP="003368CC">
      <w:pPr>
        <w:pStyle w:val="ListParagraph"/>
        <w:widowControl w:val="0"/>
        <w:autoSpaceDE w:val="0"/>
        <w:autoSpaceDN w:val="0"/>
        <w:adjustRightInd w:val="0"/>
        <w:spacing w:after="0"/>
        <w:ind w:left="0" w:firstLine="698"/>
        <w:jc w:val="both"/>
        <w:rPr>
          <w:rFonts w:ascii="Times New Roman" w:hAnsi="Times New Roman" w:cs="Times New Roman"/>
          <w:sz w:val="24"/>
          <w:szCs w:val="24"/>
        </w:rPr>
      </w:pPr>
    </w:p>
    <w:p w14:paraId="39773750" w14:textId="77777777" w:rsidR="00641ABF" w:rsidRPr="00641ABF" w:rsidRDefault="00641ABF" w:rsidP="00AF0A5D">
      <w:pPr>
        <w:widowControl w:val="0"/>
        <w:autoSpaceDE w:val="0"/>
        <w:autoSpaceDN w:val="0"/>
        <w:adjustRightInd w:val="0"/>
        <w:spacing w:after="0" w:line="360" w:lineRule="auto"/>
        <w:jc w:val="both"/>
        <w:rPr>
          <w:rFonts w:ascii="Times New Roman" w:hAnsi="Times New Roman" w:cs="Times New Roman"/>
          <w:b/>
          <w:sz w:val="24"/>
          <w:szCs w:val="24"/>
        </w:rPr>
      </w:pPr>
      <w:r w:rsidRPr="00641ABF">
        <w:rPr>
          <w:rFonts w:ascii="Times New Roman" w:hAnsi="Times New Roman" w:cs="Times New Roman"/>
          <w:b/>
          <w:sz w:val="24"/>
          <w:szCs w:val="24"/>
        </w:rPr>
        <w:t>Product Development Validation</w:t>
      </w:r>
    </w:p>
    <w:p w14:paraId="2D91C47E" w14:textId="77777777" w:rsidR="00641ABF" w:rsidRPr="00641ABF" w:rsidRDefault="00641ABF" w:rsidP="003368CC">
      <w:pPr>
        <w:pStyle w:val="ListParagraph"/>
        <w:widowControl w:val="0"/>
        <w:autoSpaceDE w:val="0"/>
        <w:autoSpaceDN w:val="0"/>
        <w:adjustRightInd w:val="0"/>
        <w:ind w:left="0" w:firstLine="426"/>
        <w:jc w:val="both"/>
        <w:rPr>
          <w:rFonts w:ascii="Times New Roman" w:hAnsi="Times New Roman" w:cs="Times New Roman"/>
          <w:sz w:val="24"/>
          <w:szCs w:val="24"/>
        </w:rPr>
      </w:pPr>
      <w:r w:rsidRPr="00641ABF">
        <w:rPr>
          <w:rFonts w:ascii="Times New Roman" w:hAnsi="Times New Roman" w:cs="Times New Roman"/>
          <w:sz w:val="24"/>
          <w:szCs w:val="24"/>
        </w:rPr>
        <w:t>The validation data of basic mathematics teaching materials were collected using teaching material validation sheets that have been assessed as suitable for use by experts/practitioners. The data are as follows:</w:t>
      </w:r>
    </w:p>
    <w:p w14:paraId="4C2BD3BD" w14:textId="77777777" w:rsidR="00641ABF" w:rsidRPr="00641ABF" w:rsidRDefault="00641ABF" w:rsidP="00641ABF">
      <w:pPr>
        <w:widowControl w:val="0"/>
        <w:autoSpaceDE w:val="0"/>
        <w:autoSpaceDN w:val="0"/>
        <w:adjustRightInd w:val="0"/>
        <w:spacing w:line="240" w:lineRule="auto"/>
        <w:ind w:left="426" w:right="-20"/>
        <w:jc w:val="center"/>
        <w:rPr>
          <w:rFonts w:ascii="Times New Roman" w:hAnsi="Times New Roman" w:cs="Times New Roman"/>
          <w:b/>
          <w:sz w:val="24"/>
          <w:szCs w:val="24"/>
        </w:rPr>
      </w:pPr>
      <w:r w:rsidRPr="00641ABF">
        <w:rPr>
          <w:rFonts w:ascii="Times New Roman" w:hAnsi="Times New Roman" w:cs="Times New Roman"/>
          <w:b/>
          <w:sz w:val="24"/>
          <w:szCs w:val="24"/>
        </w:rPr>
        <w:t>Table 1. Teaching Material Validation Data</w:t>
      </w:r>
    </w:p>
    <w:tbl>
      <w:tblPr>
        <w:tblW w:w="7259" w:type="dxa"/>
        <w:tblInd w:w="988" w:type="dxa"/>
        <w:tblLayout w:type="fixed"/>
        <w:tblLook w:val="04A0" w:firstRow="1" w:lastRow="0" w:firstColumn="1" w:lastColumn="0" w:noHBand="0" w:noVBand="1"/>
      </w:tblPr>
      <w:tblGrid>
        <w:gridCol w:w="567"/>
        <w:gridCol w:w="3289"/>
        <w:gridCol w:w="709"/>
        <w:gridCol w:w="709"/>
        <w:gridCol w:w="709"/>
        <w:gridCol w:w="1276"/>
      </w:tblGrid>
      <w:tr w:rsidR="00641ABF" w:rsidRPr="00641ABF" w14:paraId="5602239B" w14:textId="77777777" w:rsidTr="00D04AA8">
        <w:tc>
          <w:tcPr>
            <w:tcW w:w="567" w:type="dxa"/>
            <w:vMerge w:val="restart"/>
            <w:tcBorders>
              <w:top w:val="single" w:sz="4" w:space="0" w:color="auto"/>
            </w:tcBorders>
            <w:vAlign w:val="center"/>
          </w:tcPr>
          <w:p w14:paraId="4866DBD1"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No</w:t>
            </w:r>
          </w:p>
        </w:tc>
        <w:tc>
          <w:tcPr>
            <w:tcW w:w="3289" w:type="dxa"/>
            <w:vMerge w:val="restart"/>
            <w:tcBorders>
              <w:top w:val="single" w:sz="4" w:space="0" w:color="auto"/>
            </w:tcBorders>
            <w:vAlign w:val="center"/>
          </w:tcPr>
          <w:p w14:paraId="2D0BB8D1"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Component</w:t>
            </w:r>
          </w:p>
        </w:tc>
        <w:tc>
          <w:tcPr>
            <w:tcW w:w="3403" w:type="dxa"/>
            <w:gridSpan w:val="4"/>
            <w:tcBorders>
              <w:top w:val="single" w:sz="4" w:space="0" w:color="auto"/>
              <w:bottom w:val="single" w:sz="4" w:space="0" w:color="auto"/>
            </w:tcBorders>
            <w:vAlign w:val="center"/>
          </w:tcPr>
          <w:p w14:paraId="35BE063D"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Average validator rating</w:t>
            </w:r>
          </w:p>
        </w:tc>
      </w:tr>
      <w:tr w:rsidR="00641ABF" w:rsidRPr="00641ABF" w14:paraId="3CD62205" w14:textId="77777777" w:rsidTr="00D04AA8">
        <w:tc>
          <w:tcPr>
            <w:tcW w:w="567" w:type="dxa"/>
            <w:vMerge/>
            <w:tcBorders>
              <w:bottom w:val="single" w:sz="4" w:space="0" w:color="auto"/>
            </w:tcBorders>
            <w:vAlign w:val="center"/>
          </w:tcPr>
          <w:p w14:paraId="2B1CDC28"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p>
        </w:tc>
        <w:tc>
          <w:tcPr>
            <w:tcW w:w="3289" w:type="dxa"/>
            <w:vMerge/>
            <w:tcBorders>
              <w:bottom w:val="single" w:sz="4" w:space="0" w:color="auto"/>
            </w:tcBorders>
            <w:vAlign w:val="center"/>
          </w:tcPr>
          <w:p w14:paraId="0D36C51F"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p>
        </w:tc>
        <w:tc>
          <w:tcPr>
            <w:tcW w:w="709" w:type="dxa"/>
            <w:tcBorders>
              <w:top w:val="single" w:sz="4" w:space="0" w:color="auto"/>
              <w:bottom w:val="single" w:sz="4" w:space="0" w:color="auto"/>
            </w:tcBorders>
            <w:vAlign w:val="center"/>
          </w:tcPr>
          <w:p w14:paraId="093500E5"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1</w:t>
            </w:r>
          </w:p>
        </w:tc>
        <w:tc>
          <w:tcPr>
            <w:tcW w:w="709" w:type="dxa"/>
            <w:tcBorders>
              <w:top w:val="single" w:sz="4" w:space="0" w:color="auto"/>
              <w:bottom w:val="single" w:sz="4" w:space="0" w:color="auto"/>
            </w:tcBorders>
            <w:vAlign w:val="center"/>
          </w:tcPr>
          <w:p w14:paraId="5170015F"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2</w:t>
            </w:r>
          </w:p>
        </w:tc>
        <w:tc>
          <w:tcPr>
            <w:tcW w:w="709" w:type="dxa"/>
            <w:tcBorders>
              <w:top w:val="single" w:sz="4" w:space="0" w:color="auto"/>
              <w:bottom w:val="single" w:sz="4" w:space="0" w:color="auto"/>
            </w:tcBorders>
            <w:vAlign w:val="center"/>
          </w:tcPr>
          <w:p w14:paraId="50F16B7C"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w:t>
            </w:r>
          </w:p>
        </w:tc>
        <w:tc>
          <w:tcPr>
            <w:tcW w:w="1276" w:type="dxa"/>
            <w:tcBorders>
              <w:top w:val="single" w:sz="4" w:space="0" w:color="auto"/>
              <w:bottom w:val="single" w:sz="4" w:space="0" w:color="auto"/>
            </w:tcBorders>
            <w:vAlign w:val="center"/>
          </w:tcPr>
          <w:p w14:paraId="58B542F2"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w:t>
            </w:r>
          </w:p>
        </w:tc>
      </w:tr>
      <w:tr w:rsidR="00641ABF" w:rsidRPr="00641ABF" w14:paraId="6AFCC84F" w14:textId="77777777" w:rsidTr="00D04AA8">
        <w:tc>
          <w:tcPr>
            <w:tcW w:w="567" w:type="dxa"/>
            <w:tcBorders>
              <w:top w:val="single" w:sz="4" w:space="0" w:color="auto"/>
            </w:tcBorders>
            <w:vAlign w:val="center"/>
          </w:tcPr>
          <w:p w14:paraId="7DE3E710"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1</w:t>
            </w:r>
          </w:p>
        </w:tc>
        <w:tc>
          <w:tcPr>
            <w:tcW w:w="3289" w:type="dxa"/>
            <w:tcBorders>
              <w:top w:val="single" w:sz="4" w:space="0" w:color="auto"/>
            </w:tcBorders>
            <w:vAlign w:val="center"/>
          </w:tcPr>
          <w:p w14:paraId="2B245B6E" w14:textId="77777777" w:rsidR="00641ABF" w:rsidRPr="00641ABF" w:rsidRDefault="00641ABF" w:rsidP="00641ABF">
            <w:pPr>
              <w:pStyle w:val="ListParagraph"/>
              <w:widowControl w:val="0"/>
              <w:autoSpaceDE w:val="0"/>
              <w:autoSpaceDN w:val="0"/>
              <w:adjustRightInd w:val="0"/>
              <w:spacing w:after="0" w:line="240" w:lineRule="auto"/>
              <w:ind w:left="0" w:right="-20"/>
              <w:rPr>
                <w:rFonts w:ascii="Times New Roman" w:hAnsi="Times New Roman" w:cs="Times New Roman"/>
                <w:sz w:val="24"/>
                <w:szCs w:val="24"/>
              </w:rPr>
            </w:pPr>
            <w:r w:rsidRPr="00641ABF">
              <w:rPr>
                <w:rFonts w:ascii="Times New Roman" w:hAnsi="Times New Roman" w:cs="Times New Roman"/>
                <w:sz w:val="24"/>
                <w:szCs w:val="24"/>
              </w:rPr>
              <w:t>Introduction</w:t>
            </w:r>
          </w:p>
        </w:tc>
        <w:tc>
          <w:tcPr>
            <w:tcW w:w="709" w:type="dxa"/>
            <w:tcBorders>
              <w:top w:val="single" w:sz="4" w:space="0" w:color="auto"/>
            </w:tcBorders>
            <w:vAlign w:val="center"/>
          </w:tcPr>
          <w:p w14:paraId="2CD4664D"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4.00</w:t>
            </w:r>
          </w:p>
        </w:tc>
        <w:tc>
          <w:tcPr>
            <w:tcW w:w="709" w:type="dxa"/>
            <w:tcBorders>
              <w:top w:val="single" w:sz="4" w:space="0" w:color="auto"/>
            </w:tcBorders>
            <w:vAlign w:val="center"/>
          </w:tcPr>
          <w:p w14:paraId="6B655B8E"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4.00</w:t>
            </w:r>
          </w:p>
        </w:tc>
        <w:tc>
          <w:tcPr>
            <w:tcW w:w="709" w:type="dxa"/>
            <w:tcBorders>
              <w:top w:val="single" w:sz="4" w:space="0" w:color="auto"/>
            </w:tcBorders>
            <w:vAlign w:val="center"/>
          </w:tcPr>
          <w:p w14:paraId="2A7650A5"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4.00</w:t>
            </w:r>
          </w:p>
        </w:tc>
        <w:tc>
          <w:tcPr>
            <w:tcW w:w="1276" w:type="dxa"/>
            <w:tcBorders>
              <w:top w:val="single" w:sz="4" w:space="0" w:color="auto"/>
            </w:tcBorders>
            <w:vAlign w:val="center"/>
          </w:tcPr>
          <w:p w14:paraId="18009FBD"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4.50</w:t>
            </w:r>
          </w:p>
        </w:tc>
      </w:tr>
      <w:tr w:rsidR="00641ABF" w:rsidRPr="00641ABF" w14:paraId="67E576AC" w14:textId="77777777" w:rsidTr="00D04AA8">
        <w:tc>
          <w:tcPr>
            <w:tcW w:w="567" w:type="dxa"/>
            <w:vAlign w:val="center"/>
          </w:tcPr>
          <w:p w14:paraId="7E9D76CE"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2</w:t>
            </w:r>
          </w:p>
        </w:tc>
        <w:tc>
          <w:tcPr>
            <w:tcW w:w="3289" w:type="dxa"/>
            <w:vAlign w:val="center"/>
          </w:tcPr>
          <w:p w14:paraId="79E3C3A1" w14:textId="77777777" w:rsidR="00641ABF" w:rsidRPr="00641ABF" w:rsidRDefault="00641ABF" w:rsidP="00641ABF">
            <w:pPr>
              <w:pStyle w:val="ListParagraph"/>
              <w:widowControl w:val="0"/>
              <w:autoSpaceDE w:val="0"/>
              <w:autoSpaceDN w:val="0"/>
              <w:adjustRightInd w:val="0"/>
              <w:spacing w:after="0" w:line="240" w:lineRule="auto"/>
              <w:ind w:left="0" w:right="-20"/>
              <w:rPr>
                <w:rFonts w:ascii="Times New Roman" w:hAnsi="Times New Roman" w:cs="Times New Roman"/>
                <w:sz w:val="24"/>
                <w:szCs w:val="24"/>
              </w:rPr>
            </w:pPr>
            <w:r w:rsidRPr="00641ABF">
              <w:rPr>
                <w:rFonts w:ascii="Times New Roman" w:hAnsi="Times New Roman" w:cs="Times New Roman"/>
                <w:sz w:val="24"/>
                <w:szCs w:val="24"/>
              </w:rPr>
              <w:t>Technical instructions for implementation</w:t>
            </w:r>
          </w:p>
        </w:tc>
        <w:tc>
          <w:tcPr>
            <w:tcW w:w="709" w:type="dxa"/>
            <w:vAlign w:val="center"/>
          </w:tcPr>
          <w:p w14:paraId="31D4EF00"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3.60</w:t>
            </w:r>
          </w:p>
        </w:tc>
        <w:tc>
          <w:tcPr>
            <w:tcW w:w="709" w:type="dxa"/>
            <w:vAlign w:val="center"/>
          </w:tcPr>
          <w:p w14:paraId="50E1A20C"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4.00</w:t>
            </w:r>
          </w:p>
        </w:tc>
        <w:tc>
          <w:tcPr>
            <w:tcW w:w="709" w:type="dxa"/>
            <w:vAlign w:val="center"/>
          </w:tcPr>
          <w:p w14:paraId="7B129866"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3.60</w:t>
            </w:r>
          </w:p>
        </w:tc>
        <w:tc>
          <w:tcPr>
            <w:tcW w:w="1276" w:type="dxa"/>
            <w:vAlign w:val="center"/>
          </w:tcPr>
          <w:p w14:paraId="136D6C6E"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4.00</w:t>
            </w:r>
          </w:p>
        </w:tc>
      </w:tr>
      <w:tr w:rsidR="00641ABF" w:rsidRPr="00641ABF" w14:paraId="4F18E00F" w14:textId="77777777" w:rsidTr="00D04AA8">
        <w:tc>
          <w:tcPr>
            <w:tcW w:w="567" w:type="dxa"/>
            <w:vAlign w:val="center"/>
          </w:tcPr>
          <w:p w14:paraId="6906A5F5"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w:t>
            </w:r>
          </w:p>
        </w:tc>
        <w:tc>
          <w:tcPr>
            <w:tcW w:w="3289" w:type="dxa"/>
            <w:vAlign w:val="center"/>
          </w:tcPr>
          <w:p w14:paraId="3F19A369" w14:textId="77777777" w:rsidR="00641ABF" w:rsidRPr="00641ABF" w:rsidRDefault="00641ABF" w:rsidP="00641ABF">
            <w:pPr>
              <w:pStyle w:val="ListParagraph"/>
              <w:widowControl w:val="0"/>
              <w:autoSpaceDE w:val="0"/>
              <w:autoSpaceDN w:val="0"/>
              <w:adjustRightInd w:val="0"/>
              <w:spacing w:after="0" w:line="240" w:lineRule="auto"/>
              <w:ind w:left="0" w:right="-20"/>
              <w:rPr>
                <w:rFonts w:ascii="Times New Roman" w:hAnsi="Times New Roman" w:cs="Times New Roman"/>
                <w:sz w:val="24"/>
                <w:szCs w:val="24"/>
              </w:rPr>
            </w:pPr>
            <w:r w:rsidRPr="00641ABF">
              <w:rPr>
                <w:rFonts w:ascii="Times New Roman" w:hAnsi="Times New Roman" w:cs="Times New Roman"/>
                <w:sz w:val="24"/>
                <w:szCs w:val="24"/>
              </w:rPr>
              <w:t>Book structure</w:t>
            </w:r>
          </w:p>
        </w:tc>
        <w:tc>
          <w:tcPr>
            <w:tcW w:w="709" w:type="dxa"/>
            <w:vAlign w:val="center"/>
          </w:tcPr>
          <w:p w14:paraId="559ED334"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4.20</w:t>
            </w:r>
          </w:p>
        </w:tc>
        <w:tc>
          <w:tcPr>
            <w:tcW w:w="709" w:type="dxa"/>
            <w:vAlign w:val="center"/>
          </w:tcPr>
          <w:p w14:paraId="4919467C"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4.40</w:t>
            </w:r>
          </w:p>
        </w:tc>
        <w:tc>
          <w:tcPr>
            <w:tcW w:w="709" w:type="dxa"/>
            <w:vAlign w:val="center"/>
          </w:tcPr>
          <w:p w14:paraId="69B1DFA8"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3.80</w:t>
            </w:r>
          </w:p>
        </w:tc>
        <w:tc>
          <w:tcPr>
            <w:tcW w:w="1276" w:type="dxa"/>
            <w:vAlign w:val="center"/>
          </w:tcPr>
          <w:p w14:paraId="67DE1D59"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4.60</w:t>
            </w:r>
          </w:p>
        </w:tc>
      </w:tr>
      <w:tr w:rsidR="00641ABF" w:rsidRPr="00641ABF" w14:paraId="46E664FA" w14:textId="77777777" w:rsidTr="00D04AA8">
        <w:tc>
          <w:tcPr>
            <w:tcW w:w="567" w:type="dxa"/>
            <w:tcBorders>
              <w:bottom w:val="single" w:sz="4" w:space="0" w:color="auto"/>
            </w:tcBorders>
            <w:vAlign w:val="center"/>
          </w:tcPr>
          <w:p w14:paraId="08587B8A"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w:t>
            </w:r>
          </w:p>
        </w:tc>
        <w:tc>
          <w:tcPr>
            <w:tcW w:w="3289" w:type="dxa"/>
            <w:tcBorders>
              <w:bottom w:val="single" w:sz="4" w:space="0" w:color="auto"/>
            </w:tcBorders>
            <w:vAlign w:val="center"/>
          </w:tcPr>
          <w:p w14:paraId="458819AD" w14:textId="77777777" w:rsidR="00641ABF" w:rsidRPr="00641ABF" w:rsidRDefault="00641ABF" w:rsidP="00641ABF">
            <w:pPr>
              <w:pStyle w:val="ListParagraph"/>
              <w:widowControl w:val="0"/>
              <w:autoSpaceDE w:val="0"/>
              <w:autoSpaceDN w:val="0"/>
              <w:adjustRightInd w:val="0"/>
              <w:spacing w:after="0" w:line="240" w:lineRule="auto"/>
              <w:ind w:left="0" w:right="-20"/>
              <w:rPr>
                <w:rFonts w:ascii="Times New Roman" w:hAnsi="Times New Roman" w:cs="Times New Roman"/>
                <w:sz w:val="24"/>
                <w:szCs w:val="24"/>
              </w:rPr>
            </w:pPr>
            <w:r w:rsidRPr="00641ABF">
              <w:rPr>
                <w:rFonts w:ascii="Times New Roman" w:hAnsi="Times New Roman" w:cs="Times New Roman"/>
                <w:sz w:val="24"/>
                <w:szCs w:val="24"/>
              </w:rPr>
              <w:t>Organization of writing materials</w:t>
            </w:r>
          </w:p>
        </w:tc>
        <w:tc>
          <w:tcPr>
            <w:tcW w:w="709" w:type="dxa"/>
            <w:tcBorders>
              <w:bottom w:val="single" w:sz="4" w:space="0" w:color="auto"/>
            </w:tcBorders>
            <w:vAlign w:val="center"/>
          </w:tcPr>
          <w:p w14:paraId="114DD2B3"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4.00</w:t>
            </w:r>
          </w:p>
        </w:tc>
        <w:tc>
          <w:tcPr>
            <w:tcW w:w="709" w:type="dxa"/>
            <w:tcBorders>
              <w:bottom w:val="single" w:sz="4" w:space="0" w:color="auto"/>
            </w:tcBorders>
            <w:vAlign w:val="center"/>
          </w:tcPr>
          <w:p w14:paraId="7198D020"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4.50</w:t>
            </w:r>
          </w:p>
        </w:tc>
        <w:tc>
          <w:tcPr>
            <w:tcW w:w="709" w:type="dxa"/>
            <w:tcBorders>
              <w:bottom w:val="single" w:sz="4" w:space="0" w:color="auto"/>
            </w:tcBorders>
            <w:vAlign w:val="center"/>
          </w:tcPr>
          <w:p w14:paraId="0E75572F"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3.67</w:t>
            </w:r>
          </w:p>
        </w:tc>
        <w:tc>
          <w:tcPr>
            <w:tcW w:w="1276" w:type="dxa"/>
            <w:tcBorders>
              <w:bottom w:val="single" w:sz="4" w:space="0" w:color="auto"/>
            </w:tcBorders>
            <w:vAlign w:val="center"/>
          </w:tcPr>
          <w:p w14:paraId="469E6DC8"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4.00</w:t>
            </w:r>
          </w:p>
        </w:tc>
      </w:tr>
      <w:tr w:rsidR="00641ABF" w:rsidRPr="00641ABF" w14:paraId="08986A37" w14:textId="77777777" w:rsidTr="00D04AA8">
        <w:tc>
          <w:tcPr>
            <w:tcW w:w="3856" w:type="dxa"/>
            <w:gridSpan w:val="2"/>
            <w:tcBorders>
              <w:top w:val="single" w:sz="4" w:space="0" w:color="auto"/>
              <w:bottom w:val="single" w:sz="4" w:space="0" w:color="auto"/>
            </w:tcBorders>
            <w:vAlign w:val="center"/>
          </w:tcPr>
          <w:p w14:paraId="0FBCA410"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Average</w:t>
            </w:r>
          </w:p>
        </w:tc>
        <w:tc>
          <w:tcPr>
            <w:tcW w:w="709" w:type="dxa"/>
            <w:tcBorders>
              <w:top w:val="single" w:sz="4" w:space="0" w:color="auto"/>
              <w:bottom w:val="single" w:sz="4" w:space="0" w:color="auto"/>
            </w:tcBorders>
            <w:vAlign w:val="center"/>
          </w:tcPr>
          <w:p w14:paraId="52EEBA1A"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3.95</w:t>
            </w:r>
          </w:p>
        </w:tc>
        <w:tc>
          <w:tcPr>
            <w:tcW w:w="709" w:type="dxa"/>
            <w:tcBorders>
              <w:top w:val="single" w:sz="4" w:space="0" w:color="auto"/>
              <w:bottom w:val="single" w:sz="4" w:space="0" w:color="auto"/>
            </w:tcBorders>
            <w:vAlign w:val="center"/>
          </w:tcPr>
          <w:p w14:paraId="2B664B71"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4.25</w:t>
            </w:r>
          </w:p>
        </w:tc>
        <w:tc>
          <w:tcPr>
            <w:tcW w:w="709" w:type="dxa"/>
            <w:tcBorders>
              <w:top w:val="single" w:sz="4" w:space="0" w:color="auto"/>
              <w:bottom w:val="single" w:sz="4" w:space="0" w:color="auto"/>
            </w:tcBorders>
            <w:vAlign w:val="center"/>
          </w:tcPr>
          <w:p w14:paraId="0E68F948"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3.76</w:t>
            </w:r>
          </w:p>
        </w:tc>
        <w:tc>
          <w:tcPr>
            <w:tcW w:w="1276" w:type="dxa"/>
            <w:tcBorders>
              <w:top w:val="single" w:sz="4" w:space="0" w:color="auto"/>
              <w:bottom w:val="single" w:sz="4" w:space="0" w:color="auto"/>
            </w:tcBorders>
            <w:vAlign w:val="center"/>
          </w:tcPr>
          <w:p w14:paraId="6C3000B7" w14:textId="77777777" w:rsidR="00641ABF" w:rsidRPr="00641ABF" w:rsidRDefault="00641ABF" w:rsidP="00641ABF">
            <w:pPr>
              <w:pStyle w:val="ListParagraph"/>
              <w:widowControl w:val="0"/>
              <w:autoSpaceDE w:val="0"/>
              <w:autoSpaceDN w:val="0"/>
              <w:adjustRightInd w:val="0"/>
              <w:spacing w:after="0" w:line="240" w:lineRule="auto"/>
              <w:ind w:left="0" w:right="-20"/>
              <w:jc w:val="center"/>
              <w:rPr>
                <w:rFonts w:ascii="Times New Roman" w:hAnsi="Times New Roman" w:cs="Times New Roman"/>
                <w:sz w:val="24"/>
                <w:szCs w:val="24"/>
              </w:rPr>
            </w:pPr>
            <w:r w:rsidRPr="00641ABF">
              <w:rPr>
                <w:rFonts w:ascii="Times New Roman" w:hAnsi="Times New Roman" w:cs="Times New Roman"/>
                <w:sz w:val="24"/>
                <w:szCs w:val="24"/>
              </w:rPr>
              <w:t>4.27</w:t>
            </w:r>
          </w:p>
        </w:tc>
      </w:tr>
    </w:tbl>
    <w:p w14:paraId="5A2F6BAA" w14:textId="77777777" w:rsidR="0052545C" w:rsidRDefault="0052545C" w:rsidP="0052545C">
      <w:pPr>
        <w:pStyle w:val="ListParagraph"/>
        <w:widowControl w:val="0"/>
        <w:autoSpaceDE w:val="0"/>
        <w:autoSpaceDN w:val="0"/>
        <w:adjustRightInd w:val="0"/>
        <w:spacing w:line="240" w:lineRule="auto"/>
        <w:ind w:left="0" w:firstLine="426"/>
        <w:jc w:val="both"/>
        <w:rPr>
          <w:rFonts w:ascii="Times New Roman" w:hAnsi="Times New Roman" w:cs="Times New Roman"/>
          <w:sz w:val="24"/>
          <w:szCs w:val="24"/>
        </w:rPr>
      </w:pPr>
    </w:p>
    <w:p w14:paraId="68422EA0" w14:textId="77777777" w:rsidR="00D71AC0" w:rsidRPr="007418C5" w:rsidRDefault="007418C5" w:rsidP="0052545C">
      <w:pPr>
        <w:pStyle w:val="ListParagraph"/>
        <w:widowControl w:val="0"/>
        <w:autoSpaceDE w:val="0"/>
        <w:autoSpaceDN w:val="0"/>
        <w:adjustRightInd w:val="0"/>
        <w:spacing w:line="240" w:lineRule="auto"/>
        <w:ind w:left="0" w:firstLine="426"/>
        <w:jc w:val="both"/>
        <w:rPr>
          <w:rFonts w:ascii="Times New Roman" w:hAnsi="Times New Roman" w:cs="Times New Roman"/>
          <w:sz w:val="24"/>
          <w:szCs w:val="24"/>
        </w:rPr>
      </w:pPr>
      <w:r w:rsidRPr="007418C5">
        <w:rPr>
          <w:rFonts w:ascii="Times New Roman" w:hAnsi="Times New Roman" w:cs="Times New Roman"/>
          <w:sz w:val="24"/>
          <w:szCs w:val="24"/>
        </w:rPr>
        <w:t>The average validation value based on the validation results carried out by experts/practitioners is 4.09. These results indicate that the level of validity of basic mathematics teaching materials developed based on scientific horizons or integrated with Islamic values ​​is in the "valid" category. This shows that the developed teaching material products can be used as learning resources in basic mathematics courses.</w:t>
      </w:r>
    </w:p>
    <w:p w14:paraId="4E03901C" w14:textId="77777777" w:rsidR="00641ABF" w:rsidRPr="00641ABF" w:rsidRDefault="00641ABF" w:rsidP="00641ABF">
      <w:pPr>
        <w:widowControl w:val="0"/>
        <w:autoSpaceDE w:val="0"/>
        <w:autoSpaceDN w:val="0"/>
        <w:adjustRightInd w:val="0"/>
        <w:spacing w:line="240" w:lineRule="auto"/>
        <w:jc w:val="both"/>
        <w:rPr>
          <w:rFonts w:ascii="Times New Roman" w:hAnsi="Times New Roman" w:cs="Times New Roman"/>
          <w:b/>
          <w:sz w:val="24"/>
          <w:szCs w:val="24"/>
        </w:rPr>
      </w:pPr>
      <w:r w:rsidRPr="00641ABF">
        <w:rPr>
          <w:rFonts w:ascii="Times New Roman" w:hAnsi="Times New Roman" w:cs="Times New Roman"/>
          <w:b/>
          <w:sz w:val="24"/>
          <w:szCs w:val="24"/>
        </w:rPr>
        <w:t>Practicality of Teaching Materials</w:t>
      </w:r>
    </w:p>
    <w:p w14:paraId="79BC4FCB" w14:textId="77777777" w:rsidR="00641ABF" w:rsidRPr="00641ABF" w:rsidRDefault="00641ABF" w:rsidP="0052545C">
      <w:pPr>
        <w:pStyle w:val="ListParagraph"/>
        <w:widowControl w:val="0"/>
        <w:autoSpaceDE w:val="0"/>
        <w:autoSpaceDN w:val="0"/>
        <w:adjustRightInd w:val="0"/>
        <w:spacing w:line="240" w:lineRule="auto"/>
        <w:ind w:left="0" w:firstLine="426"/>
        <w:jc w:val="both"/>
        <w:rPr>
          <w:rFonts w:ascii="Times New Roman" w:hAnsi="Times New Roman" w:cs="Times New Roman"/>
          <w:sz w:val="24"/>
          <w:szCs w:val="24"/>
        </w:rPr>
      </w:pPr>
      <w:r w:rsidRPr="00641ABF">
        <w:rPr>
          <w:rFonts w:ascii="Times New Roman" w:hAnsi="Times New Roman" w:cs="Times New Roman"/>
          <w:sz w:val="24"/>
          <w:szCs w:val="24"/>
        </w:rPr>
        <w:t>Practicality data is collected based on student responses to teaching materials using questionnaires after using teaching materials in following the learning process. The data is shown in the following table:</w:t>
      </w:r>
    </w:p>
    <w:p w14:paraId="484E25D7" w14:textId="77777777" w:rsidR="00641ABF" w:rsidRDefault="00641ABF" w:rsidP="00641ABF">
      <w:pPr>
        <w:pStyle w:val="ListParagraph"/>
        <w:widowControl w:val="0"/>
        <w:autoSpaceDE w:val="0"/>
        <w:autoSpaceDN w:val="0"/>
        <w:adjustRightInd w:val="0"/>
        <w:spacing w:line="240" w:lineRule="auto"/>
        <w:ind w:left="0" w:right="-20"/>
        <w:jc w:val="center"/>
        <w:rPr>
          <w:rFonts w:ascii="Times New Roman" w:hAnsi="Times New Roman" w:cs="Times New Roman"/>
          <w:b/>
          <w:sz w:val="24"/>
          <w:szCs w:val="24"/>
        </w:rPr>
      </w:pPr>
      <w:r w:rsidRPr="00641ABF">
        <w:rPr>
          <w:rFonts w:ascii="Times New Roman" w:hAnsi="Times New Roman" w:cs="Times New Roman"/>
          <w:b/>
          <w:sz w:val="24"/>
          <w:szCs w:val="24"/>
        </w:rPr>
        <w:t>Table 24. Student response data to learning models</w:t>
      </w:r>
    </w:p>
    <w:p w14:paraId="790E961F" w14:textId="77777777" w:rsidR="00D04AA8" w:rsidRPr="00641ABF" w:rsidRDefault="00D04AA8" w:rsidP="00641ABF">
      <w:pPr>
        <w:pStyle w:val="ListParagraph"/>
        <w:widowControl w:val="0"/>
        <w:autoSpaceDE w:val="0"/>
        <w:autoSpaceDN w:val="0"/>
        <w:adjustRightInd w:val="0"/>
        <w:spacing w:line="240" w:lineRule="auto"/>
        <w:ind w:left="0" w:right="-20"/>
        <w:jc w:val="center"/>
        <w:rPr>
          <w:rFonts w:ascii="Times New Roman" w:hAnsi="Times New Roman" w:cs="Times New Roman"/>
          <w:b/>
          <w:sz w:val="24"/>
          <w:szCs w:val="24"/>
        </w:rPr>
      </w:pPr>
    </w:p>
    <w:tbl>
      <w:tblPr>
        <w:tblW w:w="8828" w:type="dxa"/>
        <w:tblInd w:w="137" w:type="dxa"/>
        <w:tblLayout w:type="fixed"/>
        <w:tblLook w:val="04A0" w:firstRow="1" w:lastRow="0" w:firstColumn="1" w:lastColumn="0" w:noHBand="0" w:noVBand="1"/>
      </w:tblPr>
      <w:tblGrid>
        <w:gridCol w:w="596"/>
        <w:gridCol w:w="5216"/>
        <w:gridCol w:w="1173"/>
        <w:gridCol w:w="1843"/>
      </w:tblGrid>
      <w:tr w:rsidR="00641ABF" w:rsidRPr="00641ABF" w14:paraId="5080C683" w14:textId="77777777" w:rsidTr="00D04AA8">
        <w:trPr>
          <w:trHeight w:val="300"/>
          <w:tblHeader/>
        </w:trPr>
        <w:tc>
          <w:tcPr>
            <w:tcW w:w="596" w:type="dxa"/>
            <w:vMerge w:val="restart"/>
            <w:tcBorders>
              <w:top w:val="single" w:sz="4" w:space="0" w:color="auto"/>
            </w:tcBorders>
            <w:vAlign w:val="center"/>
            <w:hideMark/>
          </w:tcPr>
          <w:p w14:paraId="3FA22E7B"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No</w:t>
            </w:r>
          </w:p>
        </w:tc>
        <w:tc>
          <w:tcPr>
            <w:tcW w:w="5216" w:type="dxa"/>
            <w:vMerge w:val="restart"/>
            <w:tcBorders>
              <w:top w:val="single" w:sz="4" w:space="0" w:color="auto"/>
            </w:tcBorders>
            <w:vAlign w:val="center"/>
            <w:hideMark/>
          </w:tcPr>
          <w:p w14:paraId="4BDDEB0A" w14:textId="77777777" w:rsidR="00641ABF" w:rsidRPr="00641ABF" w:rsidRDefault="00641ABF" w:rsidP="00641ABF">
            <w:pPr>
              <w:spacing w:after="0" w:line="240" w:lineRule="auto"/>
              <w:jc w:val="center"/>
              <w:rPr>
                <w:rFonts w:ascii="Times New Roman" w:hAnsi="Times New Roman" w:cs="Times New Roman"/>
                <w:b/>
                <w:bCs/>
                <w:color w:val="000000"/>
                <w:sz w:val="24"/>
                <w:szCs w:val="24"/>
                <w:lang w:eastAsia="id-ID"/>
              </w:rPr>
            </w:pPr>
            <w:r w:rsidRPr="00641ABF">
              <w:rPr>
                <w:rFonts w:ascii="Times New Roman" w:hAnsi="Times New Roman" w:cs="Times New Roman"/>
                <w:b/>
                <w:bCs/>
                <w:color w:val="000000"/>
                <w:sz w:val="24"/>
                <w:szCs w:val="24"/>
                <w:lang w:eastAsia="id-ID"/>
              </w:rPr>
              <w:t>Rated aspect</w:t>
            </w:r>
          </w:p>
        </w:tc>
        <w:tc>
          <w:tcPr>
            <w:tcW w:w="3016" w:type="dxa"/>
            <w:gridSpan w:val="2"/>
            <w:tcBorders>
              <w:top w:val="single" w:sz="4" w:space="0" w:color="auto"/>
              <w:bottom w:val="single" w:sz="4" w:space="0" w:color="auto"/>
            </w:tcBorders>
            <w:noWrap/>
            <w:vAlign w:val="center"/>
            <w:hideMark/>
          </w:tcPr>
          <w:p w14:paraId="1B8ECDFB"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student response</w:t>
            </w:r>
          </w:p>
        </w:tc>
      </w:tr>
      <w:tr w:rsidR="00641ABF" w:rsidRPr="00641ABF" w14:paraId="000C3249" w14:textId="77777777" w:rsidTr="00D04AA8">
        <w:trPr>
          <w:trHeight w:val="300"/>
          <w:tblHeader/>
        </w:trPr>
        <w:tc>
          <w:tcPr>
            <w:tcW w:w="596" w:type="dxa"/>
            <w:vMerge/>
            <w:tcBorders>
              <w:bottom w:val="single" w:sz="4" w:space="0" w:color="auto"/>
            </w:tcBorders>
            <w:vAlign w:val="center"/>
            <w:hideMark/>
          </w:tcPr>
          <w:p w14:paraId="774C6F7F"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vMerge/>
            <w:tcBorders>
              <w:bottom w:val="single" w:sz="4" w:space="0" w:color="auto"/>
            </w:tcBorders>
            <w:vAlign w:val="center"/>
            <w:hideMark/>
          </w:tcPr>
          <w:p w14:paraId="4A5E4828" w14:textId="77777777" w:rsidR="00641ABF" w:rsidRPr="00641ABF" w:rsidRDefault="00641ABF" w:rsidP="00641ABF">
            <w:pPr>
              <w:spacing w:after="0" w:line="240" w:lineRule="auto"/>
              <w:rPr>
                <w:rFonts w:ascii="Times New Roman" w:hAnsi="Times New Roman" w:cs="Times New Roman"/>
                <w:b/>
                <w:bCs/>
                <w:color w:val="000000"/>
                <w:sz w:val="24"/>
                <w:szCs w:val="24"/>
                <w:lang w:eastAsia="id-ID"/>
              </w:rPr>
            </w:pPr>
          </w:p>
        </w:tc>
        <w:tc>
          <w:tcPr>
            <w:tcW w:w="1173" w:type="dxa"/>
            <w:tcBorders>
              <w:top w:val="single" w:sz="4" w:space="0" w:color="auto"/>
              <w:bottom w:val="single" w:sz="4" w:space="0" w:color="auto"/>
            </w:tcBorders>
            <w:vAlign w:val="center"/>
            <w:hideMark/>
          </w:tcPr>
          <w:p w14:paraId="1E030B76"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Like</w:t>
            </w:r>
          </w:p>
        </w:tc>
        <w:tc>
          <w:tcPr>
            <w:tcW w:w="1843" w:type="dxa"/>
            <w:tcBorders>
              <w:top w:val="single" w:sz="4" w:space="0" w:color="auto"/>
              <w:bottom w:val="single" w:sz="4" w:space="0" w:color="auto"/>
            </w:tcBorders>
            <w:vAlign w:val="center"/>
            <w:hideMark/>
          </w:tcPr>
          <w:p w14:paraId="75DB7B0A"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Not happy</w:t>
            </w:r>
          </w:p>
        </w:tc>
      </w:tr>
      <w:tr w:rsidR="00641ABF" w:rsidRPr="00641ABF" w14:paraId="52197211" w14:textId="77777777" w:rsidTr="00D04AA8">
        <w:trPr>
          <w:trHeight w:val="300"/>
        </w:trPr>
        <w:tc>
          <w:tcPr>
            <w:tcW w:w="596" w:type="dxa"/>
            <w:tcBorders>
              <w:top w:val="single" w:sz="4" w:space="0" w:color="auto"/>
            </w:tcBorders>
            <w:hideMark/>
          </w:tcPr>
          <w:p w14:paraId="6EF1D38A" w14:textId="77777777" w:rsidR="00641ABF" w:rsidRPr="00641ABF" w:rsidRDefault="00641ABF" w:rsidP="00641ABF">
            <w:pPr>
              <w:spacing w:after="0" w:line="240" w:lineRule="auto"/>
              <w:jc w:val="both"/>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1</w:t>
            </w:r>
          </w:p>
        </w:tc>
        <w:tc>
          <w:tcPr>
            <w:tcW w:w="5216" w:type="dxa"/>
            <w:tcBorders>
              <w:top w:val="single" w:sz="4" w:space="0" w:color="auto"/>
            </w:tcBorders>
            <w:hideMark/>
          </w:tcPr>
          <w:p w14:paraId="4E4D37BD" w14:textId="77777777" w:rsidR="00641ABF" w:rsidRPr="00641ABF" w:rsidRDefault="00641ABF" w:rsidP="00641ABF">
            <w:pPr>
              <w:spacing w:after="0" w:line="240" w:lineRule="auto"/>
              <w:rPr>
                <w:rFonts w:ascii="Times New Roman" w:hAnsi="Times New Roman" w:cs="Times New Roman"/>
                <w:b/>
                <w:bCs/>
                <w:color w:val="000000"/>
                <w:sz w:val="24"/>
                <w:szCs w:val="24"/>
                <w:lang w:eastAsia="id-ID"/>
              </w:rPr>
            </w:pPr>
            <w:r w:rsidRPr="00641ABF">
              <w:rPr>
                <w:rFonts w:ascii="Times New Roman" w:hAnsi="Times New Roman" w:cs="Times New Roman"/>
                <w:b/>
                <w:bCs/>
                <w:color w:val="000000"/>
                <w:sz w:val="24"/>
                <w:szCs w:val="24"/>
                <w:lang w:eastAsia="id-ID"/>
              </w:rPr>
              <w:t>Rated aspect</w:t>
            </w:r>
          </w:p>
        </w:tc>
        <w:tc>
          <w:tcPr>
            <w:tcW w:w="1173" w:type="dxa"/>
            <w:tcBorders>
              <w:top w:val="single" w:sz="4" w:space="0" w:color="auto"/>
            </w:tcBorders>
            <w:vAlign w:val="center"/>
            <w:hideMark/>
          </w:tcPr>
          <w:p w14:paraId="036036CA"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New</w:t>
            </w:r>
          </w:p>
        </w:tc>
        <w:tc>
          <w:tcPr>
            <w:tcW w:w="1843" w:type="dxa"/>
            <w:tcBorders>
              <w:top w:val="single" w:sz="4" w:space="0" w:color="auto"/>
            </w:tcBorders>
            <w:vAlign w:val="center"/>
            <w:hideMark/>
          </w:tcPr>
          <w:p w14:paraId="1D2290CB"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Not New</w:t>
            </w:r>
          </w:p>
        </w:tc>
      </w:tr>
      <w:tr w:rsidR="00641ABF" w:rsidRPr="00641ABF" w14:paraId="3A580341" w14:textId="77777777" w:rsidTr="00D04AA8">
        <w:trPr>
          <w:trHeight w:val="300"/>
        </w:trPr>
        <w:tc>
          <w:tcPr>
            <w:tcW w:w="596" w:type="dxa"/>
            <w:hideMark/>
          </w:tcPr>
          <w:p w14:paraId="3539EA77"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hideMark/>
          </w:tcPr>
          <w:p w14:paraId="09E4AD7A" w14:textId="77777777" w:rsidR="00641ABF" w:rsidRPr="00641ABF" w:rsidRDefault="00641ABF" w:rsidP="00641ABF">
            <w:pPr>
              <w:spacing w:after="0" w:line="240" w:lineRule="auto"/>
              <w:rPr>
                <w:rFonts w:ascii="Times New Roman" w:hAnsi="Times New Roman" w:cs="Times New Roman"/>
                <w:b/>
                <w:bCs/>
                <w:color w:val="000000"/>
                <w:sz w:val="24"/>
                <w:szCs w:val="24"/>
                <w:lang w:eastAsia="id-ID"/>
              </w:rPr>
            </w:pPr>
            <w:r w:rsidRPr="00641ABF">
              <w:rPr>
                <w:rFonts w:ascii="Times New Roman" w:hAnsi="Times New Roman" w:cs="Times New Roman"/>
                <w:b/>
                <w:bCs/>
                <w:color w:val="000000"/>
                <w:sz w:val="24"/>
                <w:szCs w:val="24"/>
                <w:lang w:eastAsia="id-ID"/>
              </w:rPr>
              <w:t>What do you think about :</w:t>
            </w:r>
          </w:p>
        </w:tc>
        <w:tc>
          <w:tcPr>
            <w:tcW w:w="3016" w:type="dxa"/>
            <w:gridSpan w:val="2"/>
            <w:vAlign w:val="center"/>
            <w:hideMark/>
          </w:tcPr>
          <w:p w14:paraId="24DFD76C"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p>
        </w:tc>
      </w:tr>
      <w:tr w:rsidR="00641ABF" w:rsidRPr="00641ABF" w14:paraId="1466D594" w14:textId="77777777" w:rsidTr="00D04AA8">
        <w:trPr>
          <w:trHeight w:val="300"/>
        </w:trPr>
        <w:tc>
          <w:tcPr>
            <w:tcW w:w="596" w:type="dxa"/>
            <w:hideMark/>
          </w:tcPr>
          <w:p w14:paraId="5D81B738"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hideMark/>
          </w:tcPr>
          <w:p w14:paraId="545EBAAE" w14:textId="77777777" w:rsidR="00641ABF" w:rsidRPr="0052545C" w:rsidRDefault="00641ABF" w:rsidP="0052545C">
            <w:pPr>
              <w:pStyle w:val="ListParagraph"/>
              <w:numPr>
                <w:ilvl w:val="0"/>
                <w:numId w:val="10"/>
              </w:numPr>
              <w:spacing w:after="0" w:line="240" w:lineRule="auto"/>
              <w:ind w:left="283" w:hanging="283"/>
              <w:jc w:val="both"/>
              <w:rPr>
                <w:rFonts w:ascii="Times New Roman" w:hAnsi="Times New Roman" w:cs="Times New Roman"/>
                <w:color w:val="000000"/>
                <w:sz w:val="24"/>
                <w:szCs w:val="24"/>
                <w:lang w:eastAsia="id-ID"/>
              </w:rPr>
            </w:pPr>
            <w:r w:rsidRPr="0052545C">
              <w:rPr>
                <w:rFonts w:ascii="Times New Roman" w:hAnsi="Times New Roman" w:cs="Times New Roman"/>
                <w:color w:val="000000"/>
                <w:sz w:val="24"/>
                <w:szCs w:val="24"/>
                <w:lang w:eastAsia="id-ID"/>
              </w:rPr>
              <w:t>Subject matter</w:t>
            </w:r>
          </w:p>
        </w:tc>
        <w:tc>
          <w:tcPr>
            <w:tcW w:w="1173" w:type="dxa"/>
            <w:vAlign w:val="center"/>
            <w:hideMark/>
          </w:tcPr>
          <w:p w14:paraId="512C8F29"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40</w:t>
            </w:r>
          </w:p>
        </w:tc>
        <w:tc>
          <w:tcPr>
            <w:tcW w:w="1843" w:type="dxa"/>
            <w:vAlign w:val="center"/>
            <w:hideMark/>
          </w:tcPr>
          <w:p w14:paraId="357CEB97"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10</w:t>
            </w:r>
          </w:p>
        </w:tc>
      </w:tr>
      <w:tr w:rsidR="00641ABF" w:rsidRPr="00641ABF" w14:paraId="6378B6CF" w14:textId="77777777" w:rsidTr="00D04AA8">
        <w:trPr>
          <w:trHeight w:val="300"/>
        </w:trPr>
        <w:tc>
          <w:tcPr>
            <w:tcW w:w="596" w:type="dxa"/>
            <w:hideMark/>
          </w:tcPr>
          <w:p w14:paraId="481C3A73"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hideMark/>
          </w:tcPr>
          <w:p w14:paraId="7DFB23A4" w14:textId="77777777" w:rsidR="00641ABF" w:rsidRPr="0052545C" w:rsidRDefault="00641ABF" w:rsidP="0052545C">
            <w:pPr>
              <w:pStyle w:val="ListParagraph"/>
              <w:numPr>
                <w:ilvl w:val="0"/>
                <w:numId w:val="10"/>
              </w:numPr>
              <w:spacing w:after="0" w:line="240" w:lineRule="auto"/>
              <w:ind w:left="283" w:hanging="283"/>
              <w:jc w:val="both"/>
              <w:rPr>
                <w:rFonts w:ascii="Times New Roman" w:hAnsi="Times New Roman" w:cs="Times New Roman"/>
                <w:color w:val="000000"/>
                <w:sz w:val="24"/>
                <w:szCs w:val="24"/>
                <w:lang w:eastAsia="id-ID"/>
              </w:rPr>
            </w:pPr>
            <w:r w:rsidRPr="0052545C">
              <w:rPr>
                <w:rFonts w:ascii="Times New Roman" w:hAnsi="Times New Roman" w:cs="Times New Roman"/>
                <w:color w:val="000000"/>
                <w:sz w:val="24"/>
                <w:szCs w:val="24"/>
                <w:lang w:eastAsia="id-ID"/>
              </w:rPr>
              <w:t>Material Presentation Structure</w:t>
            </w:r>
          </w:p>
        </w:tc>
        <w:tc>
          <w:tcPr>
            <w:tcW w:w="1173" w:type="dxa"/>
            <w:vAlign w:val="center"/>
            <w:hideMark/>
          </w:tcPr>
          <w:p w14:paraId="269350ED"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45</w:t>
            </w:r>
          </w:p>
        </w:tc>
        <w:tc>
          <w:tcPr>
            <w:tcW w:w="1843" w:type="dxa"/>
            <w:vAlign w:val="center"/>
            <w:hideMark/>
          </w:tcPr>
          <w:p w14:paraId="7C9461CC"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5</w:t>
            </w:r>
          </w:p>
        </w:tc>
      </w:tr>
      <w:tr w:rsidR="00641ABF" w:rsidRPr="00641ABF" w14:paraId="6A333729" w14:textId="77777777" w:rsidTr="00D04AA8">
        <w:trPr>
          <w:trHeight w:val="300"/>
        </w:trPr>
        <w:tc>
          <w:tcPr>
            <w:tcW w:w="596" w:type="dxa"/>
            <w:hideMark/>
          </w:tcPr>
          <w:p w14:paraId="290A0C07"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hideMark/>
          </w:tcPr>
          <w:p w14:paraId="017C2072" w14:textId="77777777" w:rsidR="00641ABF" w:rsidRPr="0052545C" w:rsidRDefault="00641ABF" w:rsidP="0052545C">
            <w:pPr>
              <w:pStyle w:val="ListParagraph"/>
              <w:numPr>
                <w:ilvl w:val="0"/>
                <w:numId w:val="10"/>
              </w:numPr>
              <w:spacing w:after="0" w:line="240" w:lineRule="auto"/>
              <w:ind w:left="283" w:hanging="283"/>
              <w:jc w:val="both"/>
              <w:rPr>
                <w:rFonts w:ascii="Times New Roman" w:hAnsi="Times New Roman" w:cs="Times New Roman"/>
                <w:color w:val="000000"/>
                <w:sz w:val="24"/>
                <w:szCs w:val="24"/>
                <w:lang w:eastAsia="id-ID"/>
              </w:rPr>
            </w:pPr>
            <w:r w:rsidRPr="0052545C">
              <w:rPr>
                <w:rFonts w:ascii="Times New Roman" w:hAnsi="Times New Roman" w:cs="Times New Roman"/>
                <w:color w:val="000000"/>
                <w:sz w:val="24"/>
                <w:szCs w:val="24"/>
                <w:lang w:eastAsia="id-ID"/>
              </w:rPr>
              <w:t>Discussion of material</w:t>
            </w:r>
          </w:p>
        </w:tc>
        <w:tc>
          <w:tcPr>
            <w:tcW w:w="1173" w:type="dxa"/>
            <w:vAlign w:val="center"/>
            <w:hideMark/>
          </w:tcPr>
          <w:p w14:paraId="11F555DC"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47</w:t>
            </w:r>
          </w:p>
        </w:tc>
        <w:tc>
          <w:tcPr>
            <w:tcW w:w="1843" w:type="dxa"/>
            <w:vAlign w:val="center"/>
            <w:hideMark/>
          </w:tcPr>
          <w:p w14:paraId="0BEBA55A"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3</w:t>
            </w:r>
          </w:p>
        </w:tc>
      </w:tr>
      <w:tr w:rsidR="00641ABF" w:rsidRPr="00641ABF" w14:paraId="328D9325" w14:textId="77777777" w:rsidTr="00D04AA8">
        <w:trPr>
          <w:trHeight w:val="300"/>
        </w:trPr>
        <w:tc>
          <w:tcPr>
            <w:tcW w:w="596" w:type="dxa"/>
            <w:hideMark/>
          </w:tcPr>
          <w:p w14:paraId="49D810B3" w14:textId="77777777" w:rsidR="00641ABF" w:rsidRPr="00641ABF" w:rsidRDefault="00641ABF" w:rsidP="00641ABF">
            <w:pPr>
              <w:spacing w:after="0" w:line="240" w:lineRule="auto"/>
              <w:jc w:val="both"/>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2</w:t>
            </w:r>
          </w:p>
        </w:tc>
        <w:tc>
          <w:tcPr>
            <w:tcW w:w="5216" w:type="dxa"/>
            <w:hideMark/>
          </w:tcPr>
          <w:p w14:paraId="01057B4C" w14:textId="77777777" w:rsidR="00641ABF" w:rsidRPr="00641ABF" w:rsidRDefault="00641ABF" w:rsidP="00641ABF">
            <w:pPr>
              <w:spacing w:after="0" w:line="240" w:lineRule="auto"/>
              <w:rPr>
                <w:rFonts w:ascii="Times New Roman" w:hAnsi="Times New Roman" w:cs="Times New Roman"/>
                <w:b/>
                <w:bCs/>
                <w:color w:val="000000"/>
                <w:sz w:val="24"/>
                <w:szCs w:val="24"/>
                <w:lang w:eastAsia="id-ID"/>
              </w:rPr>
            </w:pPr>
            <w:r w:rsidRPr="00641ABF">
              <w:rPr>
                <w:rFonts w:ascii="Times New Roman" w:hAnsi="Times New Roman" w:cs="Times New Roman"/>
                <w:b/>
                <w:bCs/>
                <w:color w:val="000000"/>
                <w:sz w:val="24"/>
                <w:szCs w:val="24"/>
                <w:lang w:eastAsia="id-ID"/>
              </w:rPr>
              <w:t>Rated aspect</w:t>
            </w:r>
          </w:p>
        </w:tc>
        <w:tc>
          <w:tcPr>
            <w:tcW w:w="1173" w:type="dxa"/>
            <w:vAlign w:val="center"/>
            <w:hideMark/>
          </w:tcPr>
          <w:p w14:paraId="4A57C509"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Interested</w:t>
            </w:r>
          </w:p>
        </w:tc>
        <w:tc>
          <w:tcPr>
            <w:tcW w:w="1843" w:type="dxa"/>
            <w:vAlign w:val="center"/>
            <w:hideMark/>
          </w:tcPr>
          <w:p w14:paraId="242ECD7A"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Not interested</w:t>
            </w:r>
          </w:p>
        </w:tc>
      </w:tr>
      <w:tr w:rsidR="00641ABF" w:rsidRPr="00641ABF" w14:paraId="211392C2" w14:textId="77777777" w:rsidTr="00D04AA8">
        <w:trPr>
          <w:trHeight w:val="300"/>
        </w:trPr>
        <w:tc>
          <w:tcPr>
            <w:tcW w:w="596" w:type="dxa"/>
            <w:hideMark/>
          </w:tcPr>
          <w:p w14:paraId="7C52B367" w14:textId="77777777" w:rsidR="00641ABF" w:rsidRPr="00641ABF" w:rsidRDefault="00641ABF" w:rsidP="00641ABF">
            <w:pPr>
              <w:spacing w:after="0" w:line="240" w:lineRule="auto"/>
              <w:jc w:val="both"/>
              <w:rPr>
                <w:rFonts w:ascii="Times New Roman" w:hAnsi="Times New Roman" w:cs="Times New Roman"/>
                <w:color w:val="000000"/>
                <w:sz w:val="24"/>
                <w:szCs w:val="24"/>
                <w:lang w:eastAsia="id-ID"/>
              </w:rPr>
            </w:pPr>
          </w:p>
        </w:tc>
        <w:tc>
          <w:tcPr>
            <w:tcW w:w="5216" w:type="dxa"/>
            <w:hideMark/>
          </w:tcPr>
          <w:p w14:paraId="0BB962C5" w14:textId="77777777" w:rsidR="00641ABF" w:rsidRPr="00641ABF" w:rsidRDefault="00641ABF" w:rsidP="00641ABF">
            <w:pPr>
              <w:spacing w:after="0" w:line="240" w:lineRule="auto"/>
              <w:jc w:val="both"/>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Are you interested in participating in further learning activities using teaching materials like those used now?</w:t>
            </w:r>
          </w:p>
        </w:tc>
        <w:tc>
          <w:tcPr>
            <w:tcW w:w="1173" w:type="dxa"/>
            <w:vAlign w:val="center"/>
            <w:hideMark/>
          </w:tcPr>
          <w:p w14:paraId="620EC5DA"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45</w:t>
            </w:r>
          </w:p>
        </w:tc>
        <w:tc>
          <w:tcPr>
            <w:tcW w:w="1843" w:type="dxa"/>
            <w:vAlign w:val="center"/>
            <w:hideMark/>
          </w:tcPr>
          <w:p w14:paraId="6BC9356D"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5</w:t>
            </w:r>
          </w:p>
        </w:tc>
      </w:tr>
      <w:tr w:rsidR="00641ABF" w:rsidRPr="00641ABF" w14:paraId="2CA1D75D" w14:textId="77777777" w:rsidTr="00D04AA8">
        <w:trPr>
          <w:trHeight w:val="300"/>
        </w:trPr>
        <w:tc>
          <w:tcPr>
            <w:tcW w:w="596" w:type="dxa"/>
            <w:hideMark/>
          </w:tcPr>
          <w:p w14:paraId="06F1CF35" w14:textId="77777777" w:rsidR="00641ABF" w:rsidRPr="00641ABF" w:rsidRDefault="00641ABF" w:rsidP="00641ABF">
            <w:pPr>
              <w:spacing w:after="0" w:line="240" w:lineRule="auto"/>
              <w:jc w:val="both"/>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3</w:t>
            </w:r>
          </w:p>
        </w:tc>
        <w:tc>
          <w:tcPr>
            <w:tcW w:w="5216" w:type="dxa"/>
            <w:hideMark/>
          </w:tcPr>
          <w:p w14:paraId="05A6D69C" w14:textId="77777777" w:rsidR="00641ABF" w:rsidRPr="00641ABF" w:rsidRDefault="00641ABF" w:rsidP="00641ABF">
            <w:pPr>
              <w:spacing w:after="0" w:line="240" w:lineRule="auto"/>
              <w:rPr>
                <w:rFonts w:ascii="Times New Roman" w:hAnsi="Times New Roman" w:cs="Times New Roman"/>
                <w:b/>
                <w:bCs/>
                <w:color w:val="000000"/>
                <w:sz w:val="24"/>
                <w:szCs w:val="24"/>
                <w:lang w:eastAsia="id-ID"/>
              </w:rPr>
            </w:pPr>
            <w:r w:rsidRPr="00641ABF">
              <w:rPr>
                <w:rFonts w:ascii="Times New Roman" w:hAnsi="Times New Roman" w:cs="Times New Roman"/>
                <w:b/>
                <w:bCs/>
                <w:color w:val="000000"/>
                <w:sz w:val="24"/>
                <w:szCs w:val="24"/>
                <w:lang w:eastAsia="id-ID"/>
              </w:rPr>
              <w:t>Rated aspect</w:t>
            </w:r>
          </w:p>
        </w:tc>
        <w:tc>
          <w:tcPr>
            <w:tcW w:w="1173" w:type="dxa"/>
            <w:vAlign w:val="center"/>
            <w:hideMark/>
          </w:tcPr>
          <w:p w14:paraId="6C83D48B"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Yes</w:t>
            </w:r>
          </w:p>
        </w:tc>
        <w:tc>
          <w:tcPr>
            <w:tcW w:w="1843" w:type="dxa"/>
            <w:vAlign w:val="center"/>
            <w:hideMark/>
          </w:tcPr>
          <w:p w14:paraId="187DC957"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No</w:t>
            </w:r>
          </w:p>
        </w:tc>
      </w:tr>
      <w:tr w:rsidR="00641ABF" w:rsidRPr="00641ABF" w14:paraId="450921A3" w14:textId="77777777" w:rsidTr="00D04AA8">
        <w:trPr>
          <w:trHeight w:val="300"/>
        </w:trPr>
        <w:tc>
          <w:tcPr>
            <w:tcW w:w="596" w:type="dxa"/>
            <w:hideMark/>
          </w:tcPr>
          <w:p w14:paraId="57CFCC92"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hideMark/>
          </w:tcPr>
          <w:p w14:paraId="59E7E94F" w14:textId="77777777" w:rsidR="00641ABF" w:rsidRPr="00641ABF" w:rsidRDefault="00641ABF" w:rsidP="00641ABF">
            <w:pPr>
              <w:spacing w:after="0" w:line="240" w:lineRule="auto"/>
              <w:jc w:val="both"/>
              <w:rPr>
                <w:rFonts w:ascii="Times New Roman" w:hAnsi="Times New Roman" w:cs="Times New Roman"/>
                <w:b/>
                <w:bCs/>
                <w:color w:val="000000"/>
                <w:sz w:val="24"/>
                <w:szCs w:val="24"/>
                <w:lang w:eastAsia="id-ID"/>
              </w:rPr>
            </w:pPr>
            <w:r w:rsidRPr="00641ABF">
              <w:rPr>
                <w:rFonts w:ascii="Times New Roman" w:hAnsi="Times New Roman" w:cs="Times New Roman"/>
                <w:b/>
                <w:bCs/>
                <w:color w:val="000000"/>
                <w:sz w:val="24"/>
                <w:szCs w:val="24"/>
                <w:lang w:eastAsia="id-ID"/>
              </w:rPr>
              <w:t>Your opinion about the teaching materials developed</w:t>
            </w:r>
          </w:p>
        </w:tc>
        <w:tc>
          <w:tcPr>
            <w:tcW w:w="3016" w:type="dxa"/>
            <w:gridSpan w:val="2"/>
            <w:vAlign w:val="center"/>
            <w:hideMark/>
          </w:tcPr>
          <w:p w14:paraId="30EE6799"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p>
        </w:tc>
      </w:tr>
      <w:tr w:rsidR="00641ABF" w:rsidRPr="00641ABF" w14:paraId="5FD467F2" w14:textId="77777777" w:rsidTr="00D04AA8">
        <w:trPr>
          <w:trHeight w:val="588"/>
        </w:trPr>
        <w:tc>
          <w:tcPr>
            <w:tcW w:w="596" w:type="dxa"/>
            <w:hideMark/>
          </w:tcPr>
          <w:p w14:paraId="0A5C47E1"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hideMark/>
          </w:tcPr>
          <w:p w14:paraId="113E382A" w14:textId="77777777" w:rsidR="00641ABF" w:rsidRPr="0052545C" w:rsidRDefault="00641ABF" w:rsidP="0052545C">
            <w:pPr>
              <w:pStyle w:val="ListParagraph"/>
              <w:numPr>
                <w:ilvl w:val="0"/>
                <w:numId w:val="11"/>
              </w:numPr>
              <w:spacing w:after="0" w:line="240" w:lineRule="auto"/>
              <w:ind w:left="283" w:hanging="283"/>
              <w:jc w:val="both"/>
              <w:rPr>
                <w:rFonts w:ascii="Times New Roman" w:hAnsi="Times New Roman" w:cs="Times New Roman"/>
                <w:color w:val="000000"/>
                <w:sz w:val="24"/>
                <w:szCs w:val="24"/>
                <w:lang w:eastAsia="id-ID"/>
              </w:rPr>
            </w:pPr>
            <w:r w:rsidRPr="0052545C">
              <w:rPr>
                <w:rFonts w:ascii="Times New Roman" w:hAnsi="Times New Roman" w:cs="Times New Roman"/>
                <w:color w:val="000000"/>
                <w:sz w:val="24"/>
                <w:szCs w:val="24"/>
                <w:lang w:eastAsia="id-ID"/>
              </w:rPr>
              <w:t>Can you understand the language used in the teaching materials?</w:t>
            </w:r>
          </w:p>
        </w:tc>
        <w:tc>
          <w:tcPr>
            <w:tcW w:w="1173" w:type="dxa"/>
            <w:vAlign w:val="center"/>
            <w:hideMark/>
          </w:tcPr>
          <w:p w14:paraId="1AFD6A4B"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45</w:t>
            </w:r>
          </w:p>
        </w:tc>
        <w:tc>
          <w:tcPr>
            <w:tcW w:w="1843" w:type="dxa"/>
            <w:vAlign w:val="center"/>
            <w:hideMark/>
          </w:tcPr>
          <w:p w14:paraId="06E37A38"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5</w:t>
            </w:r>
          </w:p>
        </w:tc>
      </w:tr>
      <w:tr w:rsidR="00641ABF" w:rsidRPr="00641ABF" w14:paraId="3F779BC2" w14:textId="77777777" w:rsidTr="00D04AA8">
        <w:trPr>
          <w:trHeight w:val="697"/>
        </w:trPr>
        <w:tc>
          <w:tcPr>
            <w:tcW w:w="596" w:type="dxa"/>
            <w:hideMark/>
          </w:tcPr>
          <w:p w14:paraId="72A49231" w14:textId="77777777" w:rsidR="00641ABF" w:rsidRPr="00641ABF" w:rsidRDefault="00641ABF" w:rsidP="00641ABF">
            <w:pPr>
              <w:spacing w:after="0" w:line="240" w:lineRule="auto"/>
              <w:rPr>
                <w:rFonts w:ascii="Times New Roman" w:hAnsi="Times New Roman" w:cs="Times New Roman"/>
                <w:color w:val="000000"/>
                <w:sz w:val="24"/>
                <w:szCs w:val="24"/>
                <w:lang w:eastAsia="id-ID"/>
              </w:rPr>
            </w:pPr>
          </w:p>
        </w:tc>
        <w:tc>
          <w:tcPr>
            <w:tcW w:w="5216" w:type="dxa"/>
            <w:tcBorders>
              <w:bottom w:val="single" w:sz="4" w:space="0" w:color="auto"/>
            </w:tcBorders>
            <w:hideMark/>
          </w:tcPr>
          <w:p w14:paraId="2E89557E" w14:textId="77777777" w:rsidR="00641ABF" w:rsidRPr="0052545C" w:rsidRDefault="00641ABF" w:rsidP="0052545C">
            <w:pPr>
              <w:pStyle w:val="ListParagraph"/>
              <w:numPr>
                <w:ilvl w:val="0"/>
                <w:numId w:val="11"/>
              </w:numPr>
              <w:spacing w:after="0" w:line="240" w:lineRule="auto"/>
              <w:ind w:left="283" w:hanging="283"/>
              <w:jc w:val="both"/>
              <w:rPr>
                <w:rFonts w:ascii="Times New Roman" w:hAnsi="Times New Roman" w:cs="Times New Roman"/>
                <w:color w:val="000000"/>
                <w:sz w:val="24"/>
                <w:szCs w:val="24"/>
                <w:lang w:eastAsia="id-ID"/>
              </w:rPr>
            </w:pPr>
            <w:r w:rsidRPr="0052545C">
              <w:rPr>
                <w:rFonts w:ascii="Times New Roman" w:hAnsi="Times New Roman" w:cs="Times New Roman"/>
                <w:color w:val="000000"/>
                <w:sz w:val="24"/>
                <w:szCs w:val="24"/>
                <w:lang w:eastAsia="id-ID"/>
              </w:rPr>
              <w:t>Are you interested in the appearance (writing, illustrations, images and image placement) contained in the Teaching Materials?</w:t>
            </w:r>
          </w:p>
        </w:tc>
        <w:tc>
          <w:tcPr>
            <w:tcW w:w="1173" w:type="dxa"/>
            <w:tcBorders>
              <w:bottom w:val="single" w:sz="4" w:space="0" w:color="auto"/>
            </w:tcBorders>
            <w:vAlign w:val="center"/>
            <w:hideMark/>
          </w:tcPr>
          <w:p w14:paraId="65A187A1"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48</w:t>
            </w:r>
          </w:p>
        </w:tc>
        <w:tc>
          <w:tcPr>
            <w:tcW w:w="1843" w:type="dxa"/>
            <w:tcBorders>
              <w:bottom w:val="single" w:sz="4" w:space="0" w:color="auto"/>
            </w:tcBorders>
            <w:vAlign w:val="center"/>
            <w:hideMark/>
          </w:tcPr>
          <w:p w14:paraId="00DD28EC" w14:textId="77777777" w:rsidR="00641ABF" w:rsidRPr="00641ABF" w:rsidRDefault="00641ABF" w:rsidP="00641ABF">
            <w:pPr>
              <w:spacing w:after="0" w:line="240" w:lineRule="auto"/>
              <w:jc w:val="center"/>
              <w:rPr>
                <w:rFonts w:ascii="Times New Roman" w:hAnsi="Times New Roman" w:cs="Times New Roman"/>
                <w:color w:val="000000"/>
                <w:sz w:val="24"/>
                <w:szCs w:val="24"/>
                <w:lang w:eastAsia="id-ID"/>
              </w:rPr>
            </w:pPr>
            <w:r w:rsidRPr="00641ABF">
              <w:rPr>
                <w:rFonts w:ascii="Times New Roman" w:hAnsi="Times New Roman" w:cs="Times New Roman"/>
                <w:color w:val="000000"/>
                <w:sz w:val="24"/>
                <w:szCs w:val="24"/>
                <w:lang w:eastAsia="id-ID"/>
              </w:rPr>
              <w:t>2</w:t>
            </w:r>
          </w:p>
        </w:tc>
      </w:tr>
    </w:tbl>
    <w:p w14:paraId="6A9F39E4" w14:textId="77777777" w:rsidR="0052545C" w:rsidRDefault="0052545C" w:rsidP="00EA21DF">
      <w:pPr>
        <w:spacing w:after="0" w:line="240" w:lineRule="auto"/>
        <w:ind w:firstLine="567"/>
        <w:jc w:val="both"/>
        <w:rPr>
          <w:rFonts w:ascii="Times New Roman" w:hAnsi="Times New Roman" w:cs="Times New Roman"/>
          <w:sz w:val="24"/>
          <w:szCs w:val="24"/>
        </w:rPr>
      </w:pPr>
    </w:p>
    <w:p w14:paraId="797CD204" w14:textId="77777777" w:rsidR="00641ABF" w:rsidRDefault="00641ABF" w:rsidP="003368CC">
      <w:pPr>
        <w:spacing w:after="0" w:line="276" w:lineRule="auto"/>
        <w:ind w:firstLine="426"/>
        <w:jc w:val="both"/>
        <w:rPr>
          <w:rFonts w:ascii="Times New Roman" w:hAnsi="Times New Roman" w:cs="Times New Roman"/>
          <w:sz w:val="24"/>
          <w:szCs w:val="24"/>
        </w:rPr>
      </w:pPr>
      <w:r w:rsidRPr="00641ABF">
        <w:rPr>
          <w:rFonts w:ascii="Times New Roman" w:hAnsi="Times New Roman" w:cs="Times New Roman"/>
          <w:sz w:val="24"/>
          <w:szCs w:val="24"/>
        </w:rPr>
        <w:t>From the data above, it was found that the percentage of students who responded positively to the developed learning model after they participated in learning using the developed teaching materials was 90%. Thus, students who responded positively to the developed model were declared to have met the criteria for the effectiveness of the developed model.</w:t>
      </w:r>
    </w:p>
    <w:p w14:paraId="4491DCC3" w14:textId="77777777" w:rsidR="007418C5" w:rsidRPr="00641ABF" w:rsidRDefault="007418C5" w:rsidP="003368CC">
      <w:pPr>
        <w:spacing w:after="0" w:line="276" w:lineRule="auto"/>
        <w:ind w:firstLine="567"/>
        <w:jc w:val="both"/>
        <w:rPr>
          <w:rFonts w:ascii="Times New Roman" w:eastAsia="Times New Roman" w:hAnsi="Times New Roman" w:cs="Times New Roman"/>
          <w:sz w:val="24"/>
          <w:szCs w:val="24"/>
          <w:lang w:val="en-US"/>
        </w:rPr>
      </w:pPr>
    </w:p>
    <w:p w14:paraId="2ACF01AD" w14:textId="77777777" w:rsidR="00C32089" w:rsidRPr="002251C0" w:rsidRDefault="00EA21DF" w:rsidP="00AF0A5D">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CONCLUSION</w:t>
      </w:r>
    </w:p>
    <w:p w14:paraId="628025B5" w14:textId="49FD27EA" w:rsidR="00B7633C" w:rsidRPr="00B7633C" w:rsidRDefault="00B7633C" w:rsidP="003368CC">
      <w:pPr>
        <w:spacing w:after="0" w:line="276" w:lineRule="auto"/>
        <w:ind w:firstLine="426"/>
        <w:jc w:val="both"/>
        <w:rPr>
          <w:rFonts w:ascii="Times New Roman" w:hAnsi="Times New Roman" w:cs="Times New Roman"/>
          <w:sz w:val="24"/>
          <w:szCs w:val="24"/>
        </w:rPr>
      </w:pPr>
      <w:r w:rsidRPr="00B7633C">
        <w:rPr>
          <w:rFonts w:ascii="Times New Roman" w:hAnsi="Times New Roman" w:cs="Times New Roman"/>
          <w:sz w:val="24"/>
          <w:szCs w:val="24"/>
        </w:rPr>
        <w:t xml:space="preserve">The development of teaching materials based on scientific horizons that are developed is carried out through integration or interconnection to develop teaching materials, namely through two principles, namely mathematics through Islam and mathematics with Islam. The purpose of developing mathematics teaching materials based on scientific horizons is to obtain practical guidance in implementing the scientific core developed by </w:t>
      </w:r>
      <w:r w:rsidR="00AF0A5D">
        <w:rPr>
          <w:rFonts w:ascii="Times New Roman" w:hAnsi="Times New Roman" w:cs="Times New Roman"/>
          <w:sz w:val="24"/>
          <w:szCs w:val="24"/>
        </w:rPr>
        <w:t>State Islamic University of Mataram</w:t>
      </w:r>
      <w:r w:rsidRPr="00B7633C">
        <w:rPr>
          <w:rFonts w:ascii="Times New Roman" w:hAnsi="Times New Roman" w:cs="Times New Roman"/>
          <w:sz w:val="24"/>
          <w:szCs w:val="24"/>
        </w:rPr>
        <w:t xml:space="preserve"> even though it is not yet in an ideal form. Specifically to show that through learning mathematics can also be used to convey and become students' understanding of Islamic values.</w:t>
      </w:r>
    </w:p>
    <w:p w14:paraId="6933851E" w14:textId="77777777" w:rsidR="00BA557B" w:rsidRPr="00B7633C" w:rsidRDefault="00B7633C" w:rsidP="003368CC">
      <w:pPr>
        <w:spacing w:after="0" w:line="276" w:lineRule="auto"/>
        <w:ind w:firstLine="426"/>
        <w:jc w:val="both"/>
        <w:rPr>
          <w:rFonts w:ascii="Times New Roman" w:eastAsia="Times New Roman" w:hAnsi="Times New Roman" w:cs="Times New Roman"/>
          <w:sz w:val="24"/>
          <w:szCs w:val="24"/>
          <w:lang w:val="en-US"/>
        </w:rPr>
      </w:pPr>
      <w:r w:rsidRPr="00B7633C">
        <w:rPr>
          <w:rFonts w:ascii="Times New Roman" w:hAnsi="Times New Roman" w:cs="Times New Roman"/>
          <w:sz w:val="24"/>
          <w:szCs w:val="24"/>
        </w:rPr>
        <w:t>The developed teaching materials meet the validity elements by getting an average expert assessment score of 4.05 which if confirmed with the product validation level category guide, the developed teaching materials meet the validity in the "valid" category and from the practicality element based on student responses using the developed teaching materials in following the learning process 90% of students gave a positive response. Based on these results, the basic mathematics teaching materials based on the scientific horizon developed are declared feasible to be used as a source of mathematics learning integrated with Islamic values.</w:t>
      </w:r>
    </w:p>
    <w:p w14:paraId="7886AD1B" w14:textId="77777777" w:rsidR="00C32089" w:rsidRPr="00B7633C" w:rsidRDefault="00C32089" w:rsidP="003368CC">
      <w:pPr>
        <w:spacing w:after="0" w:line="276" w:lineRule="auto"/>
        <w:ind w:firstLine="567"/>
        <w:jc w:val="both"/>
        <w:rPr>
          <w:rFonts w:ascii="Times New Roman" w:eastAsia="Times New Roman" w:hAnsi="Times New Roman" w:cs="Times New Roman"/>
          <w:sz w:val="24"/>
          <w:szCs w:val="24"/>
          <w:lang w:val="en-US"/>
        </w:rPr>
      </w:pPr>
    </w:p>
    <w:p w14:paraId="61ABE383" w14:textId="77777777" w:rsidR="00C32089" w:rsidRPr="002251C0" w:rsidRDefault="00C32089" w:rsidP="003368CC">
      <w:pPr>
        <w:spacing w:after="0" w:line="276"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RECOMMENDATION</w:t>
      </w:r>
    </w:p>
    <w:p w14:paraId="1A43F86D" w14:textId="7C96ED9C" w:rsidR="00C32089" w:rsidRDefault="00BA557B" w:rsidP="003368CC">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Based on the research results obtained, it needs to be further developed and cover broader mathematical material. Thus, for further researchers, it is expected to be able to conduct development research on learning based on scientific horizons or integrated with Islam to measure variables of knowledge, skills, mathematical thinking, or the achievement of other mathematical learning variables, so that the ideal form of implementation of the scientific core carried by </w:t>
      </w:r>
      <w:r w:rsidR="00AF0A5D">
        <w:rPr>
          <w:rFonts w:ascii="Times New Roman" w:hAnsi="Times New Roman" w:cs="Times New Roman"/>
          <w:sz w:val="24"/>
          <w:szCs w:val="24"/>
        </w:rPr>
        <w:t xml:space="preserve">State Islamic University of Mataram </w:t>
      </w:r>
      <w:r>
        <w:rPr>
          <w:rFonts w:ascii="Times New Roman" w:hAnsi="Times New Roman" w:cs="Times New Roman"/>
          <w:sz w:val="24"/>
          <w:szCs w:val="24"/>
        </w:rPr>
        <w:t>in the practice of mathematics learning is found.</w:t>
      </w:r>
    </w:p>
    <w:p w14:paraId="3C9E2D4A" w14:textId="77777777" w:rsidR="00BA557B" w:rsidRPr="002251C0" w:rsidRDefault="00BA557B" w:rsidP="003368CC">
      <w:pPr>
        <w:spacing w:after="0" w:line="276" w:lineRule="auto"/>
        <w:ind w:firstLine="567"/>
        <w:jc w:val="both"/>
        <w:rPr>
          <w:rFonts w:ascii="Times New Roman" w:eastAsia="Times New Roman" w:hAnsi="Times New Roman" w:cs="Times New Roman"/>
          <w:sz w:val="24"/>
          <w:szCs w:val="24"/>
          <w:lang w:val="en-US"/>
        </w:rPr>
      </w:pPr>
    </w:p>
    <w:p w14:paraId="1B3C327F" w14:textId="77777777" w:rsidR="00C32089" w:rsidRPr="002251C0" w:rsidRDefault="00BA557B" w:rsidP="003368CC">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ACKNOWLEDGEMENT</w:t>
      </w:r>
    </w:p>
    <w:p w14:paraId="6F69F7F8" w14:textId="70858946" w:rsidR="00C32089" w:rsidRPr="00B7633C" w:rsidRDefault="00B7633C" w:rsidP="003368CC">
      <w:pPr>
        <w:spacing w:after="240" w:line="276" w:lineRule="auto"/>
        <w:ind w:firstLine="426"/>
        <w:jc w:val="both"/>
        <w:rPr>
          <w:rFonts w:ascii="Times New Roman" w:eastAsia="Times New Roman" w:hAnsi="Times New Roman" w:cs="Times New Roman"/>
          <w:sz w:val="24"/>
          <w:szCs w:val="24"/>
          <w:lang w:val="en-US"/>
        </w:rPr>
      </w:pPr>
      <w:r w:rsidRPr="00B7633C">
        <w:rPr>
          <w:rFonts w:ascii="Times New Roman" w:hAnsi="Times New Roman" w:cs="Times New Roman"/>
          <w:sz w:val="24"/>
          <w:szCs w:val="24"/>
        </w:rPr>
        <w:t xml:space="preserve">By offering praise and gratitude to the presence of Allah SWT for the blessings of His abundant grace, guidance, and blessings, so that this research can be carried out well and smoothly. The completion of this research cannot be separated from the assistance and support of various parties who have provided guidance, direction, and correction so that this research can be completed. For that, we would like to thank </w:t>
      </w:r>
      <w:r w:rsidR="00AF0A5D">
        <w:rPr>
          <w:rFonts w:ascii="Times New Roman" w:hAnsi="Times New Roman" w:cs="Times New Roman"/>
          <w:sz w:val="24"/>
          <w:szCs w:val="24"/>
        </w:rPr>
        <w:t xml:space="preserve">for </w:t>
      </w:r>
      <w:r w:rsidRPr="00B7633C">
        <w:rPr>
          <w:rFonts w:ascii="Times New Roman" w:hAnsi="Times New Roman" w:cs="Times New Roman"/>
          <w:sz w:val="24"/>
          <w:szCs w:val="24"/>
        </w:rPr>
        <w:t xml:space="preserve">LP2M </w:t>
      </w:r>
      <w:r w:rsidR="00AF0A5D">
        <w:rPr>
          <w:rFonts w:ascii="Times New Roman" w:hAnsi="Times New Roman" w:cs="Times New Roman"/>
          <w:sz w:val="24"/>
          <w:szCs w:val="24"/>
        </w:rPr>
        <w:t>of State Islamic University of Mataram</w:t>
      </w:r>
      <w:r w:rsidR="00AF0A5D" w:rsidRPr="00B7633C">
        <w:rPr>
          <w:rFonts w:ascii="Times New Roman" w:hAnsi="Times New Roman" w:cs="Times New Roman"/>
          <w:sz w:val="24"/>
          <w:szCs w:val="24"/>
        </w:rPr>
        <w:t xml:space="preserve"> </w:t>
      </w:r>
      <w:r w:rsidRPr="00B7633C">
        <w:rPr>
          <w:rFonts w:ascii="Times New Roman" w:hAnsi="Times New Roman" w:cs="Times New Roman"/>
          <w:sz w:val="24"/>
          <w:szCs w:val="24"/>
        </w:rPr>
        <w:t xml:space="preserve">and the </w:t>
      </w:r>
      <w:r w:rsidR="00AF0A5D">
        <w:rPr>
          <w:rFonts w:ascii="Times New Roman" w:hAnsi="Times New Roman" w:cs="Times New Roman"/>
          <w:sz w:val="24"/>
          <w:szCs w:val="24"/>
        </w:rPr>
        <w:t xml:space="preserve">Departement of </w:t>
      </w:r>
      <w:r w:rsidRPr="00B7633C">
        <w:rPr>
          <w:rFonts w:ascii="Times New Roman" w:hAnsi="Times New Roman" w:cs="Times New Roman"/>
          <w:sz w:val="24"/>
          <w:szCs w:val="24"/>
        </w:rPr>
        <w:t xml:space="preserve">Mathematics Education FTK </w:t>
      </w:r>
      <w:r w:rsidR="00AF0A5D">
        <w:rPr>
          <w:rFonts w:ascii="Times New Roman" w:hAnsi="Times New Roman" w:cs="Times New Roman"/>
          <w:sz w:val="24"/>
          <w:szCs w:val="24"/>
        </w:rPr>
        <w:t>State Islamic University of Mataram</w:t>
      </w:r>
      <w:r w:rsidR="00AF0A5D" w:rsidRPr="00B7633C">
        <w:rPr>
          <w:rFonts w:ascii="Times New Roman" w:hAnsi="Times New Roman" w:cs="Times New Roman"/>
          <w:sz w:val="24"/>
          <w:szCs w:val="24"/>
        </w:rPr>
        <w:t xml:space="preserve"> </w:t>
      </w:r>
      <w:r w:rsidRPr="00B7633C">
        <w:rPr>
          <w:rFonts w:ascii="Times New Roman" w:hAnsi="Times New Roman" w:cs="Times New Roman"/>
          <w:sz w:val="24"/>
          <w:szCs w:val="24"/>
        </w:rPr>
        <w:t>who provided support for the implementation of this research from beginning to end.</w:t>
      </w:r>
    </w:p>
    <w:p w14:paraId="4F5ACA06" w14:textId="77777777" w:rsidR="00820331" w:rsidRDefault="00C32089" w:rsidP="000C6719">
      <w:pPr>
        <w:spacing w:after="0" w:line="240" w:lineRule="auto"/>
        <w:jc w:val="both"/>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REFERENCES</w:t>
      </w:r>
    </w:p>
    <w:p w14:paraId="6905156E" w14:textId="77777777" w:rsidR="00210039" w:rsidRDefault="00210039" w:rsidP="000C6719">
      <w:pPr>
        <w:spacing w:after="0" w:line="240" w:lineRule="auto"/>
        <w:jc w:val="both"/>
        <w:rPr>
          <w:rFonts w:ascii="Times New Roman" w:eastAsia="Times New Roman" w:hAnsi="Times New Roman" w:cs="Times New Roman"/>
          <w:b/>
          <w:bCs/>
          <w:sz w:val="24"/>
          <w:szCs w:val="24"/>
          <w:lang w:val="en-US"/>
        </w:rPr>
      </w:pPr>
    </w:p>
    <w:bookmarkStart w:id="2" w:name="_Hlk181350609" w:displacedByCustomXml="next"/>
    <w:sdt>
      <w:sdtPr>
        <w:rPr>
          <w:rFonts w:ascii="Times New Roman" w:hAnsi="Times New Roman" w:cs="Times New Roman"/>
          <w:color w:val="000000"/>
          <w:sz w:val="24"/>
          <w:szCs w:val="24"/>
          <w:shd w:val="clear" w:color="auto" w:fill="FFFFFF"/>
        </w:rPr>
        <w:tag w:val="MENDELEY_BIBLIOGRAPHY"/>
        <w:id w:val="-1233000091"/>
        <w:placeholder>
          <w:docPart w:val="DefaultPlaceholder_-1854013440"/>
        </w:placeholder>
      </w:sdtPr>
      <w:sdtEndPr/>
      <w:sdtContent>
        <w:bookmarkEnd w:id="2" w:displacedByCustomXml="prev"/>
        <w:p w14:paraId="3463D084"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Abdullah, M. A. (2017). Islamic Studies in Higher Education in Indonesia: Challenges, Impact and Prospects for the World Community. </w:t>
          </w:r>
          <w:r w:rsidRPr="00F91C93">
            <w:rPr>
              <w:rFonts w:ascii="Times New Roman" w:eastAsia="Times New Roman" w:hAnsi="Times New Roman" w:cs="Times New Roman"/>
              <w:i/>
              <w:iCs/>
              <w:sz w:val="24"/>
              <w:szCs w:val="24"/>
            </w:rPr>
            <w:t>Al-Jami’ah: Journal of Islamic Studies</w:t>
          </w:r>
          <w:r w:rsidRPr="00F91C93">
            <w:rPr>
              <w:rFonts w:ascii="Times New Roman" w:eastAsia="Times New Roman" w:hAnsi="Times New Roman" w:cs="Times New Roman"/>
              <w:sz w:val="24"/>
              <w:szCs w:val="24"/>
            </w:rPr>
            <w:t xml:space="preserve">, </w:t>
          </w:r>
          <w:r w:rsidRPr="00F91C93">
            <w:rPr>
              <w:rFonts w:ascii="Times New Roman" w:eastAsia="Times New Roman" w:hAnsi="Times New Roman" w:cs="Times New Roman"/>
              <w:i/>
              <w:iCs/>
              <w:sz w:val="24"/>
              <w:szCs w:val="24"/>
            </w:rPr>
            <w:t>55</w:t>
          </w:r>
          <w:r w:rsidRPr="00F91C93">
            <w:rPr>
              <w:rFonts w:ascii="Times New Roman" w:eastAsia="Times New Roman" w:hAnsi="Times New Roman" w:cs="Times New Roman"/>
              <w:sz w:val="24"/>
              <w:szCs w:val="24"/>
            </w:rPr>
            <w:t xml:space="preserve">(2), 391–426. </w:t>
          </w:r>
          <w:hyperlink r:id="rId11" w:history="1">
            <w:r w:rsidRPr="00F91C93">
              <w:rPr>
                <w:rStyle w:val="Hyperlink"/>
                <w:rFonts w:ascii="Times New Roman" w:eastAsia="Times New Roman" w:hAnsi="Times New Roman" w:cs="Times New Roman"/>
                <w:sz w:val="24"/>
                <w:szCs w:val="24"/>
              </w:rPr>
              <w:t>https://doi.org/10.14421/ajis.2017.552.391-426</w:t>
            </w:r>
          </w:hyperlink>
          <w:bookmarkStart w:id="3" w:name="_Hlk181349345"/>
        </w:p>
        <w:p w14:paraId="74431B3C"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lastRenderedPageBreak/>
            <w:t xml:space="preserve">Abdullah, M. Amin. 2017. “Multidisiplin, Interdisiplin, dan Transdisiplin: Ilmu Pengetahuan dan Riset pada Pendidikan Tinggi Masa Depan”. Dalam Mayling Oey-Gardiner (Ed.), Era Disrupsi: Peluang dan Tantangan Pendidikan Tinggi Indonesia. Jakarta: Akademi Ilmu Pengetahuan Indonesia (AIPI). </w:t>
          </w:r>
        </w:p>
        <w:p w14:paraId="4D78D158"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 xml:space="preserve">Abdullah, M. Amin. 2017. “Multidisiplin, Interdisiplin, dan Transdisiplin: Ilmu Pengetahuan dan Riset pada Pendidikan Tinggi Masa Depan”. Dalam Mayling Oey-Gardiner (Ed.), Era Disrupsi: Peluang dan Tantangan Pendidikan Tinggi Indonesia. Jakarta: Akademi Ilmu Pengetahuan Indonesia (AIPI). </w:t>
          </w:r>
        </w:p>
        <w:p w14:paraId="2F04033F"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Al-‘Attas, Syed Muhammad Naquib. 2010. Islam dan Sekularisme. Alih bahasa oleh Khalif Muammar, Usep Muhammad Ishaq, dkk. Bandung: Institut Pemikiran Islam dan Pengembangan Insan (PIMPIN.</w:t>
          </w:r>
        </w:p>
        <w:p w14:paraId="47FD5F67"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t>Al-Faruqi, Ism’ail Raji. 1984. Islamization of Knowledge. Diterjemahkan oleh Anis Mahyuddin menjadi, Islamisasi Pengetahuan. Bandung: Pustaka</w:t>
          </w:r>
        </w:p>
        <w:bookmarkEnd w:id="3"/>
        <w:p w14:paraId="5E41D240"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Amin, M., Dan Waryani, A., &amp; Riyanto, F. (n.d.). </w:t>
          </w:r>
          <w:r w:rsidRPr="00F91C93">
            <w:rPr>
              <w:rFonts w:ascii="Times New Roman" w:eastAsia="Times New Roman" w:hAnsi="Times New Roman" w:cs="Times New Roman"/>
              <w:i/>
              <w:iCs/>
              <w:sz w:val="24"/>
              <w:szCs w:val="24"/>
            </w:rPr>
            <w:t>INTEGRASI-INTERKONEKSI PSIKOLOGI (Implementasinya bagi Penyusunan Buku Ajar di Program Studi Psikologi Fakultas Ilmu Sosial dan Humaniora UIN Sunan Kalijaga Yogyakarta)</w:t>
          </w:r>
          <w:r w:rsidRPr="00F91C93">
            <w:rPr>
              <w:rFonts w:ascii="Times New Roman" w:eastAsia="Times New Roman" w:hAnsi="Times New Roman" w:cs="Times New Roman"/>
              <w:sz w:val="24"/>
              <w:szCs w:val="24"/>
            </w:rPr>
            <w:t>.</w:t>
          </w:r>
          <w:bookmarkStart w:id="4" w:name="_Hlk181346075"/>
        </w:p>
        <w:p w14:paraId="1E2BC74E"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Bakar, Osman. 1997. Classification of Knowledge in Islam: A Study in Islamic Philosophies of Science. Diterjemahkan oleh Purwanto menjadi, Hierarki Ilmu: Membangun RangkaPikir Islamisasi Ilmu. Bandung: Mizan.</w:t>
          </w:r>
        </w:p>
        <w:p w14:paraId="1089BDF3"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 xml:space="preserve">Barbour, Ian G. 2000. When Science Meets Religion: Enemies, Strangers, or Partners? New York: HarperSanFrancisco. </w:t>
          </w:r>
        </w:p>
        <w:p w14:paraId="0F48D91D"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 xml:space="preserve">Barizi, Ahmad. 2011. Pendidikan Integratif: Akar Tradisi dan Integrasi Keilmuan Pendidikan Islam, Malang: UIN-Maliki Press. </w:t>
          </w:r>
        </w:p>
        <w:p w14:paraId="29176EA0"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t xml:space="preserve">Bell, F.H.  (1981). </w:t>
          </w:r>
          <w:r w:rsidRPr="00F91C93">
            <w:rPr>
              <w:rFonts w:ascii="Times New Roman" w:hAnsi="Times New Roman" w:cs="Times New Roman"/>
              <w:i/>
              <w:iCs/>
              <w:sz w:val="24"/>
              <w:szCs w:val="24"/>
            </w:rPr>
            <w:t>Teaching and learning mathematics (in secondary school)</w:t>
          </w:r>
          <w:r w:rsidRPr="00F91C93">
            <w:rPr>
              <w:rFonts w:ascii="Times New Roman" w:hAnsi="Times New Roman" w:cs="Times New Roman"/>
              <w:sz w:val="24"/>
              <w:szCs w:val="24"/>
            </w:rPr>
            <w:t>. Iowa: Wm, C. Brown Company Publisher</w:t>
          </w:r>
          <w:bookmarkEnd w:id="4"/>
        </w:p>
        <w:p w14:paraId="02FBA734"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Berger, M. (2005). </w:t>
          </w:r>
          <w:r w:rsidRPr="00F91C93">
            <w:rPr>
              <w:rFonts w:ascii="Times New Roman" w:eastAsia="Times New Roman" w:hAnsi="Times New Roman" w:cs="Times New Roman"/>
              <w:i/>
              <w:iCs/>
              <w:sz w:val="24"/>
              <w:szCs w:val="24"/>
            </w:rPr>
            <w:t>VYGOTSKY’S THEORY OF CONCEPT FORMATION AND MATHEMATICS EDUCATION</w:t>
          </w:r>
          <w:r w:rsidRPr="00F91C93">
            <w:rPr>
              <w:rFonts w:ascii="Times New Roman" w:eastAsia="Times New Roman" w:hAnsi="Times New Roman" w:cs="Times New Roman"/>
              <w:sz w:val="24"/>
              <w:szCs w:val="24"/>
            </w:rPr>
            <w:t xml:space="preserve"> (Vol. 2).</w:t>
          </w:r>
        </w:p>
        <w:p w14:paraId="0B4A166A"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Freudenthal, H. (1968). Why to teach mathematics so as to be useful. </w:t>
          </w:r>
          <w:r w:rsidRPr="00F91C93">
            <w:rPr>
              <w:rFonts w:ascii="Times New Roman" w:eastAsia="Times New Roman" w:hAnsi="Times New Roman" w:cs="Times New Roman"/>
              <w:i/>
              <w:iCs/>
              <w:sz w:val="24"/>
              <w:szCs w:val="24"/>
            </w:rPr>
            <w:t>Educational Studies in Mathematics</w:t>
          </w:r>
          <w:r w:rsidRPr="00F91C93">
            <w:rPr>
              <w:rFonts w:ascii="Times New Roman" w:eastAsia="Times New Roman" w:hAnsi="Times New Roman" w:cs="Times New Roman"/>
              <w:sz w:val="24"/>
              <w:szCs w:val="24"/>
            </w:rPr>
            <w:t xml:space="preserve">, </w:t>
          </w:r>
          <w:r w:rsidRPr="00F91C93">
            <w:rPr>
              <w:rFonts w:ascii="Times New Roman" w:eastAsia="Times New Roman" w:hAnsi="Times New Roman" w:cs="Times New Roman"/>
              <w:i/>
              <w:iCs/>
              <w:sz w:val="24"/>
              <w:szCs w:val="24"/>
            </w:rPr>
            <w:t>1</w:t>
          </w:r>
          <w:r w:rsidRPr="00F91C93">
            <w:rPr>
              <w:rFonts w:ascii="Times New Roman" w:eastAsia="Times New Roman" w:hAnsi="Times New Roman" w:cs="Times New Roman"/>
              <w:sz w:val="24"/>
              <w:szCs w:val="24"/>
            </w:rPr>
            <w:t xml:space="preserve">(1–2), 3–8. </w:t>
          </w:r>
          <w:hyperlink r:id="rId12" w:history="1">
            <w:r w:rsidRPr="00F91C93">
              <w:rPr>
                <w:rStyle w:val="Hyperlink"/>
                <w:rFonts w:ascii="Times New Roman" w:eastAsia="Times New Roman" w:hAnsi="Times New Roman" w:cs="Times New Roman"/>
                <w:sz w:val="24"/>
                <w:szCs w:val="24"/>
              </w:rPr>
              <w:t>https://doi.org/10.1007/BF00426224</w:t>
            </w:r>
          </w:hyperlink>
        </w:p>
        <w:p w14:paraId="344A8D8B"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Huda, Mualimul &amp; Mutia, Mutia. (2017). Mengenal Matematika dalam Perspektif Islam. FOKUS Jurnal Kajian Keislaman dan Kemasyarakatan. 2. 182. </w:t>
          </w:r>
          <w:hyperlink r:id="rId13" w:history="1">
            <w:r w:rsidRPr="0049537F">
              <w:rPr>
                <w:rStyle w:val="Hyperlink"/>
                <w:rFonts w:ascii="Times New Roman" w:eastAsia="Times New Roman" w:hAnsi="Times New Roman" w:cs="Times New Roman"/>
                <w:sz w:val="24"/>
                <w:szCs w:val="24"/>
              </w:rPr>
              <w:t>https://doi.org/10.29240/jf.v2i2.310</w:t>
            </w:r>
          </w:hyperlink>
        </w:p>
        <w:p w14:paraId="2B24DE56"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Inci, A. M., Peker, B., &amp; Kucukgencay, N. (2023). </w:t>
          </w:r>
          <w:r w:rsidRPr="00F91C93">
            <w:rPr>
              <w:rFonts w:ascii="Times New Roman" w:eastAsia="Times New Roman" w:hAnsi="Times New Roman" w:cs="Times New Roman"/>
              <w:i/>
              <w:iCs/>
              <w:sz w:val="24"/>
              <w:szCs w:val="24"/>
            </w:rPr>
            <w:t>Realistic mathematics education</w:t>
          </w:r>
          <w:r w:rsidRPr="00F91C93">
            <w:rPr>
              <w:rFonts w:ascii="Times New Roman" w:eastAsia="Times New Roman" w:hAnsi="Times New Roman" w:cs="Times New Roman"/>
              <w:sz w:val="24"/>
              <w:szCs w:val="24"/>
            </w:rPr>
            <w:t>. ISRES Publishing.</w:t>
          </w:r>
        </w:p>
        <w:p w14:paraId="40725375"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Isgandi, Yiyin. (2021). Model Integrasi Nilai Islam Dan Sains Beserta Implementasinya Di Dunia Islam. Kalimah: Jurnal Studi Agama dan Pemikiran Islam. 19. 27. 10.21111/klm.v19i1.6364.</w:t>
          </w:r>
        </w:p>
        <w:p w14:paraId="7CF89943"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lastRenderedPageBreak/>
            <w:t>Johnson</w:t>
          </w:r>
          <w:r w:rsidRPr="00F91C93">
            <w:rPr>
              <w:rFonts w:ascii="Times New Roman" w:hAnsi="Times New Roman" w:cs="Times New Roman"/>
              <w:sz w:val="24"/>
              <w:szCs w:val="24"/>
              <w:lang w:eastAsia="en-GB"/>
            </w:rPr>
            <w:t>, K.M. dan Litynsky, C.L. (1995). “</w:t>
          </w:r>
          <w:r w:rsidRPr="00F91C93">
            <w:rPr>
              <w:rFonts w:ascii="Times New Roman" w:hAnsi="Times New Roman" w:cs="Times New Roman"/>
              <w:i/>
              <w:sz w:val="24"/>
              <w:szCs w:val="24"/>
              <w:lang w:eastAsia="en-GB"/>
            </w:rPr>
            <w:t>Breathing Life into Mathematics</w:t>
          </w:r>
          <w:r w:rsidRPr="00F91C93">
            <w:rPr>
              <w:rFonts w:ascii="Times New Roman" w:hAnsi="Times New Roman" w:cs="Times New Roman"/>
              <w:sz w:val="24"/>
              <w:szCs w:val="24"/>
              <w:lang w:eastAsia="en-GB"/>
            </w:rPr>
            <w:t>”, dalam Connecting Mathematics across the Curriculum. Editor: House, P.A. dan Coxford, A.F. Reston, Virginia</w:t>
          </w:r>
        </w:p>
        <w:p w14:paraId="681C9B1F"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t xml:space="preserve">Kartanegara, Mulyadhi. 2005. Integrasi Ilmu. Jakarta: UIN Jakarta Press &amp; Mizan Media Utama. </w:t>
          </w:r>
        </w:p>
        <w:p w14:paraId="2C77D0CD"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Maarif, Samsul</w:t>
          </w:r>
          <w:r w:rsidRPr="00F91C93">
            <w:rPr>
              <w:rFonts w:ascii="Times New Roman" w:eastAsia="Times New Roman" w:hAnsi="Times New Roman" w:cs="Times New Roman"/>
              <w:b/>
              <w:bCs/>
              <w:sz w:val="24"/>
              <w:szCs w:val="24"/>
            </w:rPr>
            <w:t xml:space="preserve"> </w:t>
          </w:r>
          <w:r w:rsidRPr="00F91C93">
            <w:rPr>
              <w:rFonts w:ascii="Times New Roman" w:eastAsia="Times New Roman" w:hAnsi="Times New Roman" w:cs="Times New Roman"/>
              <w:sz w:val="24"/>
              <w:szCs w:val="24"/>
            </w:rPr>
            <w:t xml:space="preserve"> (2015). INTEGRASI MATEMATIKA DAN ISLAM DALAM PEMBELAJARAN MATEMATIKA. In </w:t>
          </w:r>
          <w:r w:rsidRPr="00F91C93">
            <w:rPr>
              <w:rFonts w:ascii="Times New Roman" w:eastAsia="Times New Roman" w:hAnsi="Times New Roman" w:cs="Times New Roman"/>
              <w:i/>
              <w:iCs/>
              <w:sz w:val="24"/>
              <w:szCs w:val="24"/>
            </w:rPr>
            <w:t>InfinityJ urnal Ilmiah Program Studi Matematika STKIP Siliwangi Bandung</w:t>
          </w:r>
          <w:r w:rsidRPr="00F91C93">
            <w:rPr>
              <w:rFonts w:ascii="Times New Roman" w:eastAsia="Times New Roman" w:hAnsi="Times New Roman" w:cs="Times New Roman"/>
              <w:sz w:val="24"/>
              <w:szCs w:val="24"/>
            </w:rPr>
            <w:t xml:space="preserve"> (Vol. 4, Issue 2).</w:t>
          </w:r>
          <w:bookmarkStart w:id="5" w:name="_Hlk181345820"/>
        </w:p>
        <w:p w14:paraId="0B920877"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t>Mahzar, Armahedi. 2004. Revolusi Integralisme Islam: Merumuskan Paradigma Sains dan Teknologi Islami. Bandung: Mizan</w:t>
          </w:r>
        </w:p>
        <w:p w14:paraId="7C5B7559" w14:textId="77777777" w:rsidR="00AF0A5D" w:rsidRPr="0049537F" w:rsidRDefault="00AF0A5D" w:rsidP="00AF0A5D">
          <w:pPr>
            <w:autoSpaceDE w:val="0"/>
            <w:autoSpaceDN w:val="0"/>
            <w:ind w:hanging="480"/>
            <w:divId w:val="411319660"/>
            <w:rPr>
              <w:rFonts w:ascii="Times New Roman" w:eastAsia="Times New Roman" w:hAnsi="Times New Roman" w:cs="Times New Roman"/>
              <w:color w:val="000000"/>
              <w:sz w:val="24"/>
              <w:szCs w:val="24"/>
            </w:rPr>
          </w:pPr>
          <w:r w:rsidRPr="0049537F">
            <w:rPr>
              <w:rFonts w:ascii="Times New Roman" w:eastAsia="Times New Roman" w:hAnsi="Times New Roman" w:cs="Times New Roman"/>
              <w:color w:val="000000"/>
              <w:sz w:val="24"/>
              <w:szCs w:val="24"/>
            </w:rPr>
            <w:t xml:space="preserve">Marvavilha, A., &amp; Suparlan, U. (2018). MODEL INTEGRASI NILAI ISLAM DALAM PEMBELAJARAN SAINS. In </w:t>
          </w:r>
          <w:r w:rsidRPr="0049537F">
            <w:rPr>
              <w:rFonts w:ascii="Times New Roman" w:eastAsia="Times New Roman" w:hAnsi="Times New Roman" w:cs="Times New Roman"/>
              <w:i/>
              <w:iCs/>
              <w:color w:val="000000"/>
              <w:sz w:val="24"/>
              <w:szCs w:val="24"/>
            </w:rPr>
            <w:t>Jurnal Humanika, Th. XVIII</w:t>
          </w:r>
          <w:r w:rsidRPr="0049537F">
            <w:rPr>
              <w:rFonts w:ascii="Times New Roman" w:eastAsia="Times New Roman" w:hAnsi="Times New Roman" w:cs="Times New Roman"/>
              <w:color w:val="000000"/>
              <w:sz w:val="24"/>
              <w:szCs w:val="24"/>
            </w:rPr>
            <w:t xml:space="preserve"> (Issue 1). </w:t>
          </w:r>
          <w:hyperlink r:id="rId14" w:history="1">
            <w:r w:rsidRPr="0049537F">
              <w:rPr>
                <w:rStyle w:val="Hyperlink"/>
                <w:rFonts w:ascii="Times New Roman" w:eastAsia="Times New Roman" w:hAnsi="Times New Roman" w:cs="Times New Roman"/>
                <w:sz w:val="24"/>
                <w:szCs w:val="24"/>
              </w:rPr>
              <w:t>https://doi.org/10.21831/hum.v18i1.23129</w:t>
            </w:r>
          </w:hyperlink>
        </w:p>
        <w:p w14:paraId="5BB1D968"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 xml:space="preserve">McInerney, D.M. (2014). </w:t>
          </w:r>
          <w:r w:rsidRPr="00F91C93">
            <w:rPr>
              <w:rFonts w:ascii="Times New Roman" w:hAnsi="Times New Roman" w:cs="Times New Roman"/>
              <w:i/>
              <w:sz w:val="24"/>
              <w:szCs w:val="24"/>
            </w:rPr>
            <w:t>Educational Psycology Contructing Learning</w:t>
          </w:r>
          <w:r w:rsidRPr="00F91C93">
            <w:rPr>
              <w:rFonts w:ascii="Times New Roman" w:hAnsi="Times New Roman" w:cs="Times New Roman"/>
              <w:sz w:val="24"/>
              <w:szCs w:val="24"/>
            </w:rPr>
            <w:t>. Pearson Australia (a devision of Australia Group pty ltd): Australia</w:t>
          </w:r>
        </w:p>
        <w:p w14:paraId="50EE5135"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t xml:space="preserve">Murpy, P. &amp; Hall, K. (2008). </w:t>
          </w:r>
          <w:r w:rsidRPr="00F91C93">
            <w:rPr>
              <w:rFonts w:ascii="Times New Roman" w:hAnsi="Times New Roman" w:cs="Times New Roman"/>
              <w:i/>
              <w:sz w:val="24"/>
              <w:szCs w:val="24"/>
            </w:rPr>
            <w:t>Learning and practice (Agency and identities)</w:t>
          </w:r>
          <w:r w:rsidRPr="00F91C93">
            <w:rPr>
              <w:rFonts w:ascii="Times New Roman" w:hAnsi="Times New Roman" w:cs="Times New Roman"/>
              <w:sz w:val="24"/>
              <w:szCs w:val="24"/>
            </w:rPr>
            <w:t>. New York: SAGE Publications</w:t>
          </w:r>
        </w:p>
        <w:p w14:paraId="61AE43B5"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Nasaruddin, Nasaruddin. (2018). Pembelajaran Matematika Berbasis Islam. Al-Khwarizmi: Jurnal Pendidikan Matematika dan Ilmu Pengetahuan Alam. 2. 59-68. 10.24256/jpmipa.v2i2.113.</w:t>
          </w:r>
        </w:p>
        <w:p w14:paraId="75684E58"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Kutz, J. &amp; Brunton, Steven &amp; Brunton, Bingni &amp; Proctor, Joshua. (2016). Dynamic Mode Decomposition: Data-Driven Modeling of Complex Systems.</w:t>
          </w:r>
          <w:bookmarkEnd w:id="5"/>
        </w:p>
        <w:p w14:paraId="3D926CC5"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 xml:space="preserve">Plomp, T. (1997). </w:t>
          </w:r>
          <w:r w:rsidRPr="00F91C93">
            <w:rPr>
              <w:rFonts w:ascii="Times New Roman" w:hAnsi="Times New Roman" w:cs="Times New Roman"/>
              <w:i/>
              <w:sz w:val="24"/>
              <w:szCs w:val="24"/>
            </w:rPr>
            <w:t>Design methodology and developmental research in ducational and training</w:t>
          </w:r>
          <w:r w:rsidRPr="00F91C93">
            <w:rPr>
              <w:rFonts w:ascii="Times New Roman" w:hAnsi="Times New Roman" w:cs="Times New Roman"/>
              <w:sz w:val="24"/>
              <w:szCs w:val="24"/>
            </w:rPr>
            <w:t>. Enschede: Fakulty of Educational Science and Technology. University of Twente</w:t>
          </w:r>
        </w:p>
        <w:p w14:paraId="3563A380"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Rusbult, C. E., &amp; Van Lange, P. A. M. (2003). Interdependence, Interaction, and Relationships. In </w:t>
          </w:r>
          <w:r w:rsidRPr="00F91C93">
            <w:rPr>
              <w:rFonts w:ascii="Times New Roman" w:eastAsia="Times New Roman" w:hAnsi="Times New Roman" w:cs="Times New Roman"/>
              <w:i/>
              <w:iCs/>
              <w:sz w:val="24"/>
              <w:szCs w:val="24"/>
            </w:rPr>
            <w:t>Annual Review of Psychology</w:t>
          </w:r>
          <w:r w:rsidRPr="00F91C93">
            <w:rPr>
              <w:rFonts w:ascii="Times New Roman" w:eastAsia="Times New Roman" w:hAnsi="Times New Roman" w:cs="Times New Roman"/>
              <w:sz w:val="24"/>
              <w:szCs w:val="24"/>
            </w:rPr>
            <w:t xml:space="preserve"> (Vol. 54, pp. 351–375). </w:t>
          </w:r>
          <w:hyperlink r:id="rId15" w:history="1">
            <w:r w:rsidRPr="00F91C93">
              <w:rPr>
                <w:rStyle w:val="Hyperlink"/>
                <w:rFonts w:ascii="Times New Roman" w:eastAsia="Times New Roman" w:hAnsi="Times New Roman" w:cs="Times New Roman"/>
                <w:sz w:val="24"/>
                <w:szCs w:val="24"/>
              </w:rPr>
              <w:t>https://doi.org/10.1146/annurev.psych.54.101601.145059</w:t>
            </w:r>
          </w:hyperlink>
        </w:p>
        <w:p w14:paraId="4A84287C"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t xml:space="preserve">Stefe, et al. 1996. </w:t>
          </w:r>
          <w:r w:rsidRPr="00F91C93">
            <w:rPr>
              <w:rFonts w:ascii="Times New Roman" w:hAnsi="Times New Roman" w:cs="Times New Roman"/>
              <w:i/>
              <w:sz w:val="24"/>
              <w:szCs w:val="24"/>
            </w:rPr>
            <w:t>Theory of Mathematics Learning. Mahwah</w:t>
          </w:r>
          <w:r w:rsidRPr="00F91C93">
            <w:rPr>
              <w:rFonts w:ascii="Times New Roman" w:hAnsi="Times New Roman" w:cs="Times New Roman"/>
              <w:sz w:val="24"/>
              <w:szCs w:val="24"/>
            </w:rPr>
            <w:t>. NJ: Lawrence Erlbaum Associates</w:t>
          </w:r>
        </w:p>
        <w:p w14:paraId="4B1205B9" w14:textId="77777777" w:rsidR="00AF0A5D" w:rsidRPr="00F91C93" w:rsidRDefault="00AF0A5D" w:rsidP="00AF0A5D">
          <w:pPr>
            <w:autoSpaceDE w:val="0"/>
            <w:autoSpaceDN w:val="0"/>
            <w:ind w:hanging="480"/>
            <w:divId w:val="411319660"/>
            <w:rPr>
              <w:rFonts w:ascii="Times New Roman" w:hAnsi="Times New Roman" w:cs="Times New Roman"/>
              <w:sz w:val="24"/>
              <w:szCs w:val="24"/>
            </w:rPr>
          </w:pPr>
          <w:r w:rsidRPr="00F91C93">
            <w:rPr>
              <w:rFonts w:ascii="Times New Roman" w:hAnsi="Times New Roman" w:cs="Times New Roman"/>
              <w:sz w:val="24"/>
              <w:szCs w:val="24"/>
            </w:rPr>
            <w:t xml:space="preserve">Thomas Lickona, (1991). </w:t>
          </w:r>
          <w:r w:rsidRPr="00F91C93">
            <w:rPr>
              <w:rFonts w:ascii="Times New Roman" w:hAnsi="Times New Roman" w:cs="Times New Roman"/>
              <w:i/>
              <w:sz w:val="24"/>
              <w:szCs w:val="24"/>
            </w:rPr>
            <w:t>Education for character: how our school can teach respect and responsibility</w:t>
          </w:r>
          <w:r w:rsidRPr="00F91C93">
            <w:rPr>
              <w:rFonts w:ascii="Times New Roman" w:hAnsi="Times New Roman" w:cs="Times New Roman"/>
              <w:sz w:val="24"/>
              <w:szCs w:val="24"/>
            </w:rPr>
            <w:t>: New York</w:t>
          </w:r>
        </w:p>
        <w:p w14:paraId="0D725A89"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hAnsi="Times New Roman" w:cs="Times New Roman"/>
              <w:sz w:val="24"/>
              <w:szCs w:val="24"/>
            </w:rPr>
            <w:t xml:space="preserve">Tilaar, H.A.R. (2002). </w:t>
          </w:r>
          <w:r w:rsidRPr="00F91C93">
            <w:rPr>
              <w:rFonts w:ascii="Times New Roman" w:hAnsi="Times New Roman" w:cs="Times New Roman"/>
              <w:i/>
              <w:iCs/>
              <w:sz w:val="24"/>
              <w:szCs w:val="24"/>
            </w:rPr>
            <w:t>Perubahan sosial dan pendidikan: pengantar pedagogik transformatif untuk indonesia</w:t>
          </w:r>
          <w:r w:rsidRPr="00F91C93">
            <w:rPr>
              <w:rFonts w:ascii="Times New Roman" w:hAnsi="Times New Roman" w:cs="Times New Roman"/>
              <w:sz w:val="24"/>
              <w:szCs w:val="24"/>
            </w:rPr>
            <w:t>, Jakarta: Grasindo</w:t>
          </w:r>
        </w:p>
        <w:p w14:paraId="7707E274" w14:textId="77777777" w:rsidR="00AF0A5D" w:rsidRPr="00F91C93" w:rsidRDefault="00AF0A5D" w:rsidP="00AF0A5D">
          <w:pPr>
            <w:autoSpaceDE w:val="0"/>
            <w:autoSpaceDN w:val="0"/>
            <w:ind w:hanging="480"/>
            <w:divId w:val="411319660"/>
            <w:rPr>
              <w:rFonts w:ascii="Times New Roman" w:eastAsia="Times New Roman" w:hAnsi="Times New Roman" w:cs="Times New Roman"/>
              <w:sz w:val="24"/>
              <w:szCs w:val="24"/>
            </w:rPr>
          </w:pPr>
          <w:r w:rsidRPr="00F91C93">
            <w:rPr>
              <w:rFonts w:ascii="Times New Roman" w:eastAsia="Times New Roman" w:hAnsi="Times New Roman" w:cs="Times New Roman"/>
              <w:sz w:val="24"/>
              <w:szCs w:val="24"/>
            </w:rPr>
            <w:t xml:space="preserve">Van den Heuvel-Panhuizen, M., &amp; Drijvers, P. (2020). Realistic Mathematics Education. In </w:t>
          </w:r>
          <w:r w:rsidRPr="00F91C93">
            <w:rPr>
              <w:rFonts w:ascii="Times New Roman" w:eastAsia="Times New Roman" w:hAnsi="Times New Roman" w:cs="Times New Roman"/>
              <w:i/>
              <w:iCs/>
              <w:sz w:val="24"/>
              <w:szCs w:val="24"/>
            </w:rPr>
            <w:t>Encyclopedia of Mathematics Education</w:t>
          </w:r>
          <w:r w:rsidRPr="00F91C93">
            <w:rPr>
              <w:rFonts w:ascii="Times New Roman" w:eastAsia="Times New Roman" w:hAnsi="Times New Roman" w:cs="Times New Roman"/>
              <w:sz w:val="24"/>
              <w:szCs w:val="24"/>
            </w:rPr>
            <w:t xml:space="preserve"> (pp. 713–717). Springer International Publishing. https://doi.org/10.1007/978-3-030-15789-0_170</w:t>
          </w:r>
        </w:p>
        <w:p w14:paraId="7EA1EF97" w14:textId="04876E2F" w:rsidR="00210039" w:rsidRPr="00F91C93" w:rsidRDefault="004D2A7B" w:rsidP="00AF0A5D">
          <w:pPr>
            <w:autoSpaceDE w:val="0"/>
            <w:autoSpaceDN w:val="0"/>
            <w:ind w:left="480" w:hanging="480"/>
            <w:divId w:val="411319660"/>
            <w:rPr>
              <w:rFonts w:ascii="Times New Roman" w:hAnsi="Times New Roman" w:cs="Times New Roman"/>
              <w:sz w:val="24"/>
              <w:szCs w:val="24"/>
              <w:shd w:val="clear" w:color="auto" w:fill="FFFFFF"/>
            </w:rPr>
          </w:pPr>
        </w:p>
      </w:sdtContent>
    </w:sdt>
    <w:sectPr w:rsidR="00210039" w:rsidRPr="00F91C93" w:rsidSect="00EF6B62">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588" w:left="1588" w:header="68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BF100" w14:textId="77777777" w:rsidR="004D2A7B" w:rsidRDefault="004D2A7B" w:rsidP="000E2BCF">
      <w:pPr>
        <w:spacing w:after="0" w:line="240" w:lineRule="auto"/>
      </w:pPr>
      <w:r>
        <w:separator/>
      </w:r>
    </w:p>
  </w:endnote>
  <w:endnote w:type="continuationSeparator" w:id="0">
    <w:p w14:paraId="4210446F" w14:textId="77777777" w:rsidR="004D2A7B" w:rsidRDefault="004D2A7B"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FB71" w14:textId="77777777" w:rsidR="0049685E" w:rsidRDefault="00496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520568CB" w14:textId="77777777" w:rsidTr="00681287">
      <w:tc>
        <w:tcPr>
          <w:tcW w:w="1281" w:type="dxa"/>
          <w:vAlign w:val="center"/>
        </w:tcPr>
        <w:p w14:paraId="6E8ED8A9"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791AC9DF" w14:textId="77777777" w:rsidR="0049685E" w:rsidRDefault="0049685E" w:rsidP="00050A0D">
          <w:pPr>
            <w:pStyle w:val="Footer"/>
            <w:tabs>
              <w:tab w:val="clear" w:pos="9360"/>
            </w:tabs>
            <w:ind w:right="-188"/>
          </w:pPr>
          <w:proofErr w:type="spellStart"/>
          <w:r w:rsidRPr="00112689">
            <w:rPr>
              <w:rFonts w:ascii="Times New Roman" w:eastAsia="Times New Roman" w:hAnsi="Times New Roman" w:cs="Times New Roman"/>
              <w:bCs/>
              <w:i/>
              <w:color w:val="000000"/>
              <w:sz w:val="18"/>
              <w:szCs w:val="20"/>
            </w:rPr>
            <w:t>Prisma</w:t>
          </w:r>
          <w:proofErr w:type="spellEnd"/>
          <w:r w:rsidRPr="00112689">
            <w:rPr>
              <w:rFonts w:ascii="Times New Roman" w:eastAsia="Times New Roman" w:hAnsi="Times New Roman" w:cs="Times New Roman"/>
              <w:bCs/>
              <w:i/>
              <w:color w:val="000000"/>
              <w:sz w:val="18"/>
              <w:szCs w:val="20"/>
            </w:rPr>
            <w:t xml:space="preserve"> </w:t>
          </w:r>
          <w:proofErr w:type="spellStart"/>
          <w:r w:rsidRPr="00112689">
            <w:rPr>
              <w:rFonts w:ascii="Times New Roman" w:eastAsia="Times New Roman" w:hAnsi="Times New Roman" w:cs="Times New Roman"/>
              <w:bCs/>
              <w:i/>
              <w:color w:val="000000"/>
              <w:sz w:val="18"/>
              <w:szCs w:val="20"/>
            </w:rPr>
            <w:t>Sains</w:t>
          </w:r>
          <w:proofErr w:type="spellEnd"/>
          <w:r w:rsidRPr="00112689">
            <w:rPr>
              <w:rFonts w:ascii="Times New Roman" w:eastAsia="Times New Roman" w:hAnsi="Times New Roman" w:cs="Times New Roman"/>
              <w:bCs/>
              <w:i/>
              <w:color w:val="000000"/>
              <w:sz w:val="18"/>
              <w:szCs w:val="20"/>
            </w:rPr>
            <w:t xml:space="preserve">: Journal of Mathematics and Science Study and Learning IKIP </w:t>
          </w:r>
          <w:proofErr w:type="spellStart"/>
          <w:r w:rsidRPr="00112689">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 No. y</w:t>
          </w:r>
        </w:p>
      </w:tc>
      <w:tc>
        <w:tcPr>
          <w:tcW w:w="318" w:type="dxa"/>
          <w:vAlign w:val="center"/>
        </w:tcPr>
        <w:p w14:paraId="13BF613B" w14:textId="77777777" w:rsidR="0049685E" w:rsidRDefault="0049685E" w:rsidP="005052FB">
          <w:pPr>
            <w:pStyle w:val="Footer"/>
            <w:tabs>
              <w:tab w:val="clear" w:pos="9360"/>
            </w:tabs>
            <w:ind w:right="-188"/>
          </w:pPr>
          <w:r>
            <w:t>|</w:t>
          </w:r>
        </w:p>
      </w:tc>
      <w:tc>
        <w:tcPr>
          <w:tcW w:w="1241" w:type="dxa"/>
          <w:vAlign w:val="center"/>
        </w:tcPr>
        <w:p w14:paraId="3001D998"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CF086D">
            <w:rPr>
              <w:rFonts w:ascii="Times New Roman" w:hAnsi="Times New Roman" w:cs="Times New Roman"/>
              <w:b/>
              <w:noProof/>
            </w:rPr>
            <w:t>11</w:t>
          </w:r>
          <w:r w:rsidRPr="00112689">
            <w:rPr>
              <w:rFonts w:ascii="Times New Roman" w:hAnsi="Times New Roman" w:cs="Times New Roman"/>
              <w:b/>
              <w:noProof/>
            </w:rPr>
            <w:fldChar w:fldCharType="end"/>
          </w:r>
        </w:p>
      </w:tc>
    </w:tr>
  </w:tbl>
  <w:p w14:paraId="34922603" w14:textId="77777777" w:rsidR="0049685E" w:rsidRDefault="004968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248F72FB" w14:textId="77777777" w:rsidTr="00050A0D">
      <w:tc>
        <w:tcPr>
          <w:tcW w:w="1418" w:type="dxa"/>
        </w:tcPr>
        <w:p w14:paraId="1A844FA2"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60EFC6BA" w14:textId="77777777" w:rsidR="0049685E" w:rsidRDefault="0049685E" w:rsidP="00D365C0">
          <w:pPr>
            <w:pStyle w:val="Footer"/>
            <w:tabs>
              <w:tab w:val="clear" w:pos="9360"/>
            </w:tabs>
          </w:pPr>
          <w:proofErr w:type="spellStart"/>
          <w:r w:rsidRPr="00112689">
            <w:rPr>
              <w:rFonts w:ascii="Times New Roman" w:eastAsia="Times New Roman" w:hAnsi="Times New Roman" w:cs="Times New Roman"/>
              <w:bCs/>
              <w:i/>
              <w:color w:val="000000"/>
              <w:sz w:val="18"/>
              <w:szCs w:val="20"/>
            </w:rPr>
            <w:t>Prisma</w:t>
          </w:r>
          <w:proofErr w:type="spellEnd"/>
          <w:r w:rsidRPr="00112689">
            <w:rPr>
              <w:rFonts w:ascii="Times New Roman" w:eastAsia="Times New Roman" w:hAnsi="Times New Roman" w:cs="Times New Roman"/>
              <w:bCs/>
              <w:i/>
              <w:color w:val="000000"/>
              <w:sz w:val="18"/>
              <w:szCs w:val="20"/>
            </w:rPr>
            <w:t xml:space="preserve"> </w:t>
          </w:r>
          <w:proofErr w:type="spellStart"/>
          <w:r w:rsidRPr="00112689">
            <w:rPr>
              <w:rFonts w:ascii="Times New Roman" w:eastAsia="Times New Roman" w:hAnsi="Times New Roman" w:cs="Times New Roman"/>
              <w:bCs/>
              <w:i/>
              <w:color w:val="000000"/>
              <w:sz w:val="18"/>
              <w:szCs w:val="20"/>
            </w:rPr>
            <w:t>Sains</w:t>
          </w:r>
          <w:proofErr w:type="spellEnd"/>
          <w:r w:rsidRPr="00112689">
            <w:rPr>
              <w:rFonts w:ascii="Times New Roman" w:eastAsia="Times New Roman" w:hAnsi="Times New Roman" w:cs="Times New Roman"/>
              <w:bCs/>
              <w:i/>
              <w:color w:val="000000"/>
              <w:sz w:val="18"/>
              <w:szCs w:val="20"/>
            </w:rPr>
            <w:t xml:space="preserve">: Journal of Mathematics and Science Study and Learning IKIP </w:t>
          </w:r>
          <w:proofErr w:type="spellStart"/>
          <w:r w:rsidRPr="00112689">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 No. y</w:t>
          </w:r>
        </w:p>
      </w:tc>
      <w:tc>
        <w:tcPr>
          <w:tcW w:w="318" w:type="dxa"/>
          <w:vAlign w:val="center"/>
        </w:tcPr>
        <w:p w14:paraId="69A7B558" w14:textId="77777777" w:rsidR="0049685E" w:rsidRDefault="0049685E" w:rsidP="005052FB">
          <w:pPr>
            <w:pStyle w:val="Footer"/>
            <w:tabs>
              <w:tab w:val="clear" w:pos="9360"/>
            </w:tabs>
            <w:ind w:right="-188"/>
          </w:pPr>
          <w:r>
            <w:t>|</w:t>
          </w:r>
        </w:p>
      </w:tc>
      <w:tc>
        <w:tcPr>
          <w:tcW w:w="1383" w:type="dxa"/>
          <w:vAlign w:val="center"/>
        </w:tcPr>
        <w:p w14:paraId="61E4E0C3"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CF086D">
            <w:rPr>
              <w:rFonts w:ascii="Times New Roman" w:hAnsi="Times New Roman" w:cs="Times New Roman"/>
              <w:b/>
              <w:noProof/>
            </w:rPr>
            <w:t>1</w:t>
          </w:r>
          <w:r w:rsidRPr="00112689">
            <w:rPr>
              <w:rFonts w:ascii="Times New Roman" w:hAnsi="Times New Roman" w:cs="Times New Roman"/>
              <w:b/>
              <w:noProof/>
            </w:rPr>
            <w:fldChar w:fldCharType="end"/>
          </w:r>
        </w:p>
      </w:tc>
    </w:tr>
  </w:tbl>
  <w:p w14:paraId="2E3ACE5E" w14:textId="77777777" w:rsidR="0049685E" w:rsidRDefault="0049685E" w:rsidP="00050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44218" w14:textId="77777777" w:rsidR="004D2A7B" w:rsidRDefault="004D2A7B" w:rsidP="000E2BCF">
      <w:pPr>
        <w:spacing w:after="0" w:line="240" w:lineRule="auto"/>
      </w:pPr>
      <w:r>
        <w:separator/>
      </w:r>
    </w:p>
  </w:footnote>
  <w:footnote w:type="continuationSeparator" w:id="0">
    <w:p w14:paraId="1FA4DA13" w14:textId="77777777" w:rsidR="004D2A7B" w:rsidRDefault="004D2A7B"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1171A" w14:textId="77777777" w:rsidR="0049685E" w:rsidRDefault="00496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7"/>
    </w:tblGrid>
    <w:tr w:rsidR="0049685E" w14:paraId="45B61E8C" w14:textId="77777777" w:rsidTr="005052FB">
      <w:tc>
        <w:tcPr>
          <w:tcW w:w="4508" w:type="dxa"/>
          <w:tcBorders>
            <w:bottom w:val="single" w:sz="18" w:space="0" w:color="2E74B5" w:themeColor="accent1" w:themeShade="BF"/>
          </w:tcBorders>
        </w:tcPr>
        <w:p w14:paraId="548AA530" w14:textId="77777777"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65F01081" w14:textId="77777777" w:rsidR="0049685E" w:rsidRPr="00126BD4" w:rsidRDefault="00D365C0" w:rsidP="005052FB">
          <w:pPr>
            <w:pStyle w:val="Header"/>
            <w:jc w:val="right"/>
            <w:rPr>
              <w:i/>
              <w:sz w:val="20"/>
            </w:rPr>
          </w:pPr>
          <w:r>
            <w:rPr>
              <w:rFonts w:ascii="Times New Roman" w:hAnsi="Times New Roman" w:cs="Times New Roman"/>
              <w:i/>
              <w:sz w:val="20"/>
              <w:szCs w:val="24"/>
            </w:rPr>
            <w:t>4-5 words of the title ………..</w:t>
          </w:r>
        </w:p>
      </w:tc>
    </w:tr>
  </w:tbl>
  <w:p w14:paraId="76BEBA19" w14:textId="77777777" w:rsidR="0049685E" w:rsidRDefault="00496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3C0D17A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6F1DCE00"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lang w:val="id-ID" w:eastAsia="id-ID"/>
            </w:rPr>
            <w:drawing>
              <wp:inline distT="0" distB="0" distL="0" distR="0" wp14:anchorId="47D84E3A" wp14:editId="503DF3B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6574D1A1" w14:textId="77777777" w:rsidR="0049685E" w:rsidRPr="000E2BCF" w:rsidRDefault="0049685E" w:rsidP="006970FF">
          <w:pPr>
            <w:pStyle w:val="Header"/>
            <w:rPr>
              <w:b/>
              <w:i/>
            </w:rPr>
          </w:pPr>
          <w:proofErr w:type="spellStart"/>
          <w:r w:rsidRPr="000E2BCF">
            <w:rPr>
              <w:rFonts w:ascii="Times New Roman" w:eastAsia="Times New Roman" w:hAnsi="Times New Roman" w:cs="Times New Roman"/>
              <w:b/>
              <w:bCs/>
              <w:i/>
              <w:color w:val="000000"/>
              <w:sz w:val="20"/>
              <w:szCs w:val="20"/>
            </w:rPr>
            <w:t>Prisma</w:t>
          </w:r>
          <w:proofErr w:type="spellEnd"/>
          <w:r w:rsidRPr="000E2BCF">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Sains</w:t>
          </w:r>
          <w:proofErr w:type="spellEnd"/>
          <w:r w:rsidRPr="000E2BCF">
            <w:rPr>
              <w:rFonts w:ascii="Times New Roman" w:eastAsia="Times New Roman" w:hAnsi="Times New Roman" w:cs="Times New Roman"/>
              <w:b/>
              <w:bCs/>
              <w:i/>
              <w:color w:val="000000"/>
              <w:sz w:val="20"/>
              <w:szCs w:val="20"/>
            </w:rPr>
            <w:t xml:space="preserve">: Journal of Mathematics and Science Study and Learning IKIP </w:t>
          </w:r>
          <w:proofErr w:type="spellStart"/>
          <w:r w:rsidRPr="000E2BCF">
            <w:rPr>
              <w:rFonts w:ascii="Times New Roman" w:eastAsia="Times New Roman" w:hAnsi="Times New Roman" w:cs="Times New Roman"/>
              <w:b/>
              <w:bCs/>
              <w:i/>
              <w:color w:val="000000"/>
              <w:sz w:val="20"/>
              <w:szCs w:val="20"/>
            </w:rPr>
            <w:t>Mataram</w:t>
          </w:r>
          <w:proofErr w:type="spellEnd"/>
        </w:p>
        <w:p w14:paraId="4D9B029A" w14:textId="77777777" w:rsidR="0049685E" w:rsidRPr="00050A0D" w:rsidRDefault="004D2A7B"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4EBFA41D" w14:textId="77777777"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e-mail:</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07C208" w14:textId="77777777"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 Year. Vol. x, No. y</w:t>
          </w:r>
        </w:p>
        <w:p w14:paraId="29AB6A0D"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30103097"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824EFB6" w14:textId="77777777"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proofErr w:type="spellStart"/>
          <w:r w:rsidRPr="000E2BCF">
            <w:rPr>
              <w:rFonts w:ascii="Times New Roman" w:eastAsia="Times New Roman" w:hAnsi="Times New Roman" w:cs="Times New Roman"/>
              <w:bCs/>
              <w:i/>
              <w:color w:val="000000"/>
              <w:sz w:val="20"/>
              <w:szCs w:val="20"/>
            </w:rPr>
            <w:t>pp.xx-yy</w:t>
          </w:r>
          <w:proofErr w:type="spellEnd"/>
        </w:p>
      </w:tc>
    </w:tr>
  </w:tbl>
  <w:p w14:paraId="5D51F361" w14:textId="77777777" w:rsidR="0049685E" w:rsidRDefault="0049685E"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visibility:visible;mso-wrap-style:square" o:bullet="t">
        <v:imagedata r:id="rId1" o:title=""/>
      </v:shape>
    </w:pict>
  </w:numPicBullet>
  <w:abstractNum w:abstractNumId="0">
    <w:nsid w:val="10FD6A55"/>
    <w:multiLevelType w:val="hybridMultilevel"/>
    <w:tmpl w:val="5E288BC0"/>
    <w:lvl w:ilvl="0" w:tplc="DDC80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E0957D8"/>
    <w:multiLevelType w:val="hybridMultilevel"/>
    <w:tmpl w:val="5E44E9C6"/>
    <w:lvl w:ilvl="0" w:tplc="05D4126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86358"/>
    <w:multiLevelType w:val="hybridMultilevel"/>
    <w:tmpl w:val="F26007E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904BD"/>
    <w:multiLevelType w:val="hybridMultilevel"/>
    <w:tmpl w:val="EED61C2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9"/>
  </w:num>
  <w:num w:numId="5">
    <w:abstractNumId w:val="4"/>
  </w:num>
  <w:num w:numId="6">
    <w:abstractNumId w:val="1"/>
  </w:num>
  <w:num w:numId="7">
    <w:abstractNumId w:val="6"/>
  </w:num>
  <w:num w:numId="8">
    <w:abstractNumId w:val="3"/>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1E83"/>
    <w:rsid w:val="000033C4"/>
    <w:rsid w:val="000161CE"/>
    <w:rsid w:val="00025551"/>
    <w:rsid w:val="000356DB"/>
    <w:rsid w:val="00037632"/>
    <w:rsid w:val="00050A0D"/>
    <w:rsid w:val="000559DE"/>
    <w:rsid w:val="0007178D"/>
    <w:rsid w:val="00072DDD"/>
    <w:rsid w:val="00084A38"/>
    <w:rsid w:val="00095E2A"/>
    <w:rsid w:val="000A1B46"/>
    <w:rsid w:val="000A4792"/>
    <w:rsid w:val="000B78A7"/>
    <w:rsid w:val="000C4B1B"/>
    <w:rsid w:val="000C6719"/>
    <w:rsid w:val="000C6A68"/>
    <w:rsid w:val="000D0911"/>
    <w:rsid w:val="000D5113"/>
    <w:rsid w:val="000D5191"/>
    <w:rsid w:val="000D5B0A"/>
    <w:rsid w:val="000E0638"/>
    <w:rsid w:val="000E2BCF"/>
    <w:rsid w:val="000F312D"/>
    <w:rsid w:val="000F6463"/>
    <w:rsid w:val="000F71AA"/>
    <w:rsid w:val="001003EA"/>
    <w:rsid w:val="001008A1"/>
    <w:rsid w:val="00104136"/>
    <w:rsid w:val="00107EE5"/>
    <w:rsid w:val="00112689"/>
    <w:rsid w:val="00117F80"/>
    <w:rsid w:val="001260B2"/>
    <w:rsid w:val="00126BD4"/>
    <w:rsid w:val="00132138"/>
    <w:rsid w:val="0013377B"/>
    <w:rsid w:val="001348B6"/>
    <w:rsid w:val="00135C09"/>
    <w:rsid w:val="0013765E"/>
    <w:rsid w:val="00143A21"/>
    <w:rsid w:val="0014784E"/>
    <w:rsid w:val="00147907"/>
    <w:rsid w:val="00151C53"/>
    <w:rsid w:val="00154939"/>
    <w:rsid w:val="00165C8F"/>
    <w:rsid w:val="00172B17"/>
    <w:rsid w:val="00183614"/>
    <w:rsid w:val="001866CC"/>
    <w:rsid w:val="001A2260"/>
    <w:rsid w:val="001B1ED3"/>
    <w:rsid w:val="001B57EC"/>
    <w:rsid w:val="001C582A"/>
    <w:rsid w:val="001E23A0"/>
    <w:rsid w:val="001E2619"/>
    <w:rsid w:val="001F6AFD"/>
    <w:rsid w:val="00210039"/>
    <w:rsid w:val="00215C9A"/>
    <w:rsid w:val="00220271"/>
    <w:rsid w:val="00223443"/>
    <w:rsid w:val="002265AC"/>
    <w:rsid w:val="00227FAA"/>
    <w:rsid w:val="00234BCF"/>
    <w:rsid w:val="00236BEF"/>
    <w:rsid w:val="00237EAF"/>
    <w:rsid w:val="00242190"/>
    <w:rsid w:val="00244F3A"/>
    <w:rsid w:val="002455D7"/>
    <w:rsid w:val="00253D4A"/>
    <w:rsid w:val="0026165C"/>
    <w:rsid w:val="00272C9B"/>
    <w:rsid w:val="00273877"/>
    <w:rsid w:val="002740A0"/>
    <w:rsid w:val="00292FA1"/>
    <w:rsid w:val="002966D1"/>
    <w:rsid w:val="002B1A96"/>
    <w:rsid w:val="002B5A1A"/>
    <w:rsid w:val="002C1AA4"/>
    <w:rsid w:val="002C62D5"/>
    <w:rsid w:val="002E3DE6"/>
    <w:rsid w:val="002E6CFB"/>
    <w:rsid w:val="002F0EE8"/>
    <w:rsid w:val="00301C15"/>
    <w:rsid w:val="003026C6"/>
    <w:rsid w:val="003036C0"/>
    <w:rsid w:val="00306595"/>
    <w:rsid w:val="003101C6"/>
    <w:rsid w:val="003107B2"/>
    <w:rsid w:val="0032474B"/>
    <w:rsid w:val="00335945"/>
    <w:rsid w:val="003368CC"/>
    <w:rsid w:val="003421DA"/>
    <w:rsid w:val="00344B01"/>
    <w:rsid w:val="00350FE2"/>
    <w:rsid w:val="00362A60"/>
    <w:rsid w:val="00380D90"/>
    <w:rsid w:val="00384E4E"/>
    <w:rsid w:val="003853DA"/>
    <w:rsid w:val="003A50ED"/>
    <w:rsid w:val="003B42E3"/>
    <w:rsid w:val="003B6FBF"/>
    <w:rsid w:val="003C20A8"/>
    <w:rsid w:val="003C29E8"/>
    <w:rsid w:val="003E3375"/>
    <w:rsid w:val="003F397C"/>
    <w:rsid w:val="003F410A"/>
    <w:rsid w:val="00410524"/>
    <w:rsid w:val="00416861"/>
    <w:rsid w:val="00421E26"/>
    <w:rsid w:val="004231D9"/>
    <w:rsid w:val="00430CB1"/>
    <w:rsid w:val="00433E49"/>
    <w:rsid w:val="00435EB6"/>
    <w:rsid w:val="0044029F"/>
    <w:rsid w:val="00441005"/>
    <w:rsid w:val="00446660"/>
    <w:rsid w:val="004533E3"/>
    <w:rsid w:val="00453551"/>
    <w:rsid w:val="00453DDE"/>
    <w:rsid w:val="00456240"/>
    <w:rsid w:val="004607A1"/>
    <w:rsid w:val="0047603E"/>
    <w:rsid w:val="0049537F"/>
    <w:rsid w:val="0049685E"/>
    <w:rsid w:val="00496E9C"/>
    <w:rsid w:val="004A2128"/>
    <w:rsid w:val="004A3D6D"/>
    <w:rsid w:val="004A732F"/>
    <w:rsid w:val="004B19B3"/>
    <w:rsid w:val="004B49C7"/>
    <w:rsid w:val="004C5E47"/>
    <w:rsid w:val="004C6049"/>
    <w:rsid w:val="004D2A7B"/>
    <w:rsid w:val="004D4C6B"/>
    <w:rsid w:val="004D7FFE"/>
    <w:rsid w:val="004E1AD3"/>
    <w:rsid w:val="004E734B"/>
    <w:rsid w:val="004E73A7"/>
    <w:rsid w:val="004E73D4"/>
    <w:rsid w:val="004F5ED1"/>
    <w:rsid w:val="00504AC0"/>
    <w:rsid w:val="005052FB"/>
    <w:rsid w:val="005057A1"/>
    <w:rsid w:val="00507AB9"/>
    <w:rsid w:val="00514733"/>
    <w:rsid w:val="005253AF"/>
    <w:rsid w:val="0052545C"/>
    <w:rsid w:val="00541148"/>
    <w:rsid w:val="00542A3F"/>
    <w:rsid w:val="005619C3"/>
    <w:rsid w:val="005619E2"/>
    <w:rsid w:val="00563444"/>
    <w:rsid w:val="00574E7B"/>
    <w:rsid w:val="00576EC8"/>
    <w:rsid w:val="00583EF1"/>
    <w:rsid w:val="00590326"/>
    <w:rsid w:val="00591842"/>
    <w:rsid w:val="005929A6"/>
    <w:rsid w:val="00595447"/>
    <w:rsid w:val="00595BF6"/>
    <w:rsid w:val="005A19BD"/>
    <w:rsid w:val="005B1E07"/>
    <w:rsid w:val="005B1F1F"/>
    <w:rsid w:val="005B76B7"/>
    <w:rsid w:val="005C12C5"/>
    <w:rsid w:val="005C7D67"/>
    <w:rsid w:val="005D0000"/>
    <w:rsid w:val="005D1825"/>
    <w:rsid w:val="005D2FF4"/>
    <w:rsid w:val="005E51DC"/>
    <w:rsid w:val="005E6016"/>
    <w:rsid w:val="005E72A3"/>
    <w:rsid w:val="005F68BA"/>
    <w:rsid w:val="0060394F"/>
    <w:rsid w:val="0061415B"/>
    <w:rsid w:val="00614E72"/>
    <w:rsid w:val="00626A51"/>
    <w:rsid w:val="006301CB"/>
    <w:rsid w:val="00641ABF"/>
    <w:rsid w:val="00646AFE"/>
    <w:rsid w:val="00650FE0"/>
    <w:rsid w:val="00652B5D"/>
    <w:rsid w:val="0066039F"/>
    <w:rsid w:val="006642A3"/>
    <w:rsid w:val="00674A9D"/>
    <w:rsid w:val="0067645C"/>
    <w:rsid w:val="00680E47"/>
    <w:rsid w:val="00681287"/>
    <w:rsid w:val="00687E89"/>
    <w:rsid w:val="00690C83"/>
    <w:rsid w:val="00693542"/>
    <w:rsid w:val="00696716"/>
    <w:rsid w:val="00696785"/>
    <w:rsid w:val="006970FF"/>
    <w:rsid w:val="00697E01"/>
    <w:rsid w:val="006A2616"/>
    <w:rsid w:val="006A790B"/>
    <w:rsid w:val="006A7F9A"/>
    <w:rsid w:val="006B25BD"/>
    <w:rsid w:val="006B2E0A"/>
    <w:rsid w:val="006C118F"/>
    <w:rsid w:val="006D17C5"/>
    <w:rsid w:val="006D450A"/>
    <w:rsid w:val="006D555E"/>
    <w:rsid w:val="006D60D1"/>
    <w:rsid w:val="0070298E"/>
    <w:rsid w:val="00704897"/>
    <w:rsid w:val="00717D9F"/>
    <w:rsid w:val="0072780E"/>
    <w:rsid w:val="00727BCF"/>
    <w:rsid w:val="00731FF4"/>
    <w:rsid w:val="007418C5"/>
    <w:rsid w:val="00744864"/>
    <w:rsid w:val="00751351"/>
    <w:rsid w:val="00762CC7"/>
    <w:rsid w:val="00766AB2"/>
    <w:rsid w:val="00775784"/>
    <w:rsid w:val="007C0DC5"/>
    <w:rsid w:val="007C174A"/>
    <w:rsid w:val="007C3BC1"/>
    <w:rsid w:val="007D2966"/>
    <w:rsid w:val="007D470A"/>
    <w:rsid w:val="007D5A63"/>
    <w:rsid w:val="007D6B4E"/>
    <w:rsid w:val="007E255C"/>
    <w:rsid w:val="007E26B4"/>
    <w:rsid w:val="007F012B"/>
    <w:rsid w:val="007F033E"/>
    <w:rsid w:val="007F0417"/>
    <w:rsid w:val="007F07DE"/>
    <w:rsid w:val="007F1F5B"/>
    <w:rsid w:val="007F7501"/>
    <w:rsid w:val="00806A16"/>
    <w:rsid w:val="008155EE"/>
    <w:rsid w:val="00820331"/>
    <w:rsid w:val="008207D5"/>
    <w:rsid w:val="00853011"/>
    <w:rsid w:val="008614E6"/>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8F39E2"/>
    <w:rsid w:val="008F5106"/>
    <w:rsid w:val="009007DA"/>
    <w:rsid w:val="00905262"/>
    <w:rsid w:val="009067A2"/>
    <w:rsid w:val="00907290"/>
    <w:rsid w:val="00921DC6"/>
    <w:rsid w:val="00926A38"/>
    <w:rsid w:val="0093424F"/>
    <w:rsid w:val="00945A20"/>
    <w:rsid w:val="00953CA7"/>
    <w:rsid w:val="00953F19"/>
    <w:rsid w:val="009651A2"/>
    <w:rsid w:val="00982272"/>
    <w:rsid w:val="00984DC6"/>
    <w:rsid w:val="00984E53"/>
    <w:rsid w:val="00995470"/>
    <w:rsid w:val="00995E58"/>
    <w:rsid w:val="009A142A"/>
    <w:rsid w:val="009B09A7"/>
    <w:rsid w:val="009B3440"/>
    <w:rsid w:val="009C1A49"/>
    <w:rsid w:val="009D2DD0"/>
    <w:rsid w:val="009D7167"/>
    <w:rsid w:val="009E7680"/>
    <w:rsid w:val="009E7CE8"/>
    <w:rsid w:val="009F2701"/>
    <w:rsid w:val="009F2C54"/>
    <w:rsid w:val="00A005F2"/>
    <w:rsid w:val="00A04082"/>
    <w:rsid w:val="00A11F8E"/>
    <w:rsid w:val="00A34512"/>
    <w:rsid w:val="00A36E67"/>
    <w:rsid w:val="00A45D20"/>
    <w:rsid w:val="00A50BA2"/>
    <w:rsid w:val="00A57964"/>
    <w:rsid w:val="00A61D91"/>
    <w:rsid w:val="00A66085"/>
    <w:rsid w:val="00AB498E"/>
    <w:rsid w:val="00AB5FF6"/>
    <w:rsid w:val="00AB656C"/>
    <w:rsid w:val="00AB74C8"/>
    <w:rsid w:val="00AC6657"/>
    <w:rsid w:val="00AC70DD"/>
    <w:rsid w:val="00AD0461"/>
    <w:rsid w:val="00AE2264"/>
    <w:rsid w:val="00AE245D"/>
    <w:rsid w:val="00AF0A5D"/>
    <w:rsid w:val="00AF2F3B"/>
    <w:rsid w:val="00B029B5"/>
    <w:rsid w:val="00B045C8"/>
    <w:rsid w:val="00B21E24"/>
    <w:rsid w:val="00B266C2"/>
    <w:rsid w:val="00B35A43"/>
    <w:rsid w:val="00B410B4"/>
    <w:rsid w:val="00B429F0"/>
    <w:rsid w:val="00B50E91"/>
    <w:rsid w:val="00B52E00"/>
    <w:rsid w:val="00B565E1"/>
    <w:rsid w:val="00B6417D"/>
    <w:rsid w:val="00B66A79"/>
    <w:rsid w:val="00B7633C"/>
    <w:rsid w:val="00B810EC"/>
    <w:rsid w:val="00B81B26"/>
    <w:rsid w:val="00B867C1"/>
    <w:rsid w:val="00B87077"/>
    <w:rsid w:val="00B91F33"/>
    <w:rsid w:val="00B9669A"/>
    <w:rsid w:val="00BA1C12"/>
    <w:rsid w:val="00BA557B"/>
    <w:rsid w:val="00BB2EBE"/>
    <w:rsid w:val="00BC699C"/>
    <w:rsid w:val="00BC6D78"/>
    <w:rsid w:val="00BD2916"/>
    <w:rsid w:val="00BE397E"/>
    <w:rsid w:val="00BE6608"/>
    <w:rsid w:val="00C01D4D"/>
    <w:rsid w:val="00C020A9"/>
    <w:rsid w:val="00C04E43"/>
    <w:rsid w:val="00C12B9D"/>
    <w:rsid w:val="00C154AC"/>
    <w:rsid w:val="00C15717"/>
    <w:rsid w:val="00C32089"/>
    <w:rsid w:val="00C33458"/>
    <w:rsid w:val="00C371E2"/>
    <w:rsid w:val="00C41791"/>
    <w:rsid w:val="00C46640"/>
    <w:rsid w:val="00C5424B"/>
    <w:rsid w:val="00C60F01"/>
    <w:rsid w:val="00C72802"/>
    <w:rsid w:val="00C73092"/>
    <w:rsid w:val="00C909FF"/>
    <w:rsid w:val="00C96D82"/>
    <w:rsid w:val="00CA198C"/>
    <w:rsid w:val="00CA2C51"/>
    <w:rsid w:val="00CB3D38"/>
    <w:rsid w:val="00CB4043"/>
    <w:rsid w:val="00CC573C"/>
    <w:rsid w:val="00CC6C4B"/>
    <w:rsid w:val="00CD69C2"/>
    <w:rsid w:val="00CD75C0"/>
    <w:rsid w:val="00CE09F3"/>
    <w:rsid w:val="00CE27D1"/>
    <w:rsid w:val="00CE3054"/>
    <w:rsid w:val="00CF086D"/>
    <w:rsid w:val="00CF1694"/>
    <w:rsid w:val="00CF1B4A"/>
    <w:rsid w:val="00CF2CC4"/>
    <w:rsid w:val="00CF2E6C"/>
    <w:rsid w:val="00D0039B"/>
    <w:rsid w:val="00D02276"/>
    <w:rsid w:val="00D04AA8"/>
    <w:rsid w:val="00D06F82"/>
    <w:rsid w:val="00D1128B"/>
    <w:rsid w:val="00D16F3F"/>
    <w:rsid w:val="00D20B13"/>
    <w:rsid w:val="00D365C0"/>
    <w:rsid w:val="00D43051"/>
    <w:rsid w:val="00D6077E"/>
    <w:rsid w:val="00D622A6"/>
    <w:rsid w:val="00D62F1B"/>
    <w:rsid w:val="00D66F93"/>
    <w:rsid w:val="00D71AC0"/>
    <w:rsid w:val="00D74BAD"/>
    <w:rsid w:val="00D8015B"/>
    <w:rsid w:val="00D83978"/>
    <w:rsid w:val="00D85DAD"/>
    <w:rsid w:val="00D90D39"/>
    <w:rsid w:val="00DA01B2"/>
    <w:rsid w:val="00DA53AF"/>
    <w:rsid w:val="00DB24B3"/>
    <w:rsid w:val="00DB40AD"/>
    <w:rsid w:val="00DC6F0E"/>
    <w:rsid w:val="00DD3293"/>
    <w:rsid w:val="00DD52DE"/>
    <w:rsid w:val="00DE733F"/>
    <w:rsid w:val="00DF2F6F"/>
    <w:rsid w:val="00DF5B12"/>
    <w:rsid w:val="00E0782D"/>
    <w:rsid w:val="00E176C8"/>
    <w:rsid w:val="00E27CC5"/>
    <w:rsid w:val="00E30924"/>
    <w:rsid w:val="00E324DC"/>
    <w:rsid w:val="00E45EA0"/>
    <w:rsid w:val="00E525DC"/>
    <w:rsid w:val="00E55588"/>
    <w:rsid w:val="00E700D6"/>
    <w:rsid w:val="00E72DA1"/>
    <w:rsid w:val="00E77281"/>
    <w:rsid w:val="00E86060"/>
    <w:rsid w:val="00E91089"/>
    <w:rsid w:val="00E920EC"/>
    <w:rsid w:val="00E97D96"/>
    <w:rsid w:val="00EA21DF"/>
    <w:rsid w:val="00EC1E40"/>
    <w:rsid w:val="00EC65BD"/>
    <w:rsid w:val="00ED33C5"/>
    <w:rsid w:val="00EE2717"/>
    <w:rsid w:val="00EE282D"/>
    <w:rsid w:val="00EE7641"/>
    <w:rsid w:val="00EF26F1"/>
    <w:rsid w:val="00EF6B62"/>
    <w:rsid w:val="00F03580"/>
    <w:rsid w:val="00F13757"/>
    <w:rsid w:val="00F17E40"/>
    <w:rsid w:val="00F20B55"/>
    <w:rsid w:val="00F24A83"/>
    <w:rsid w:val="00F274D4"/>
    <w:rsid w:val="00F35BFC"/>
    <w:rsid w:val="00F37ADF"/>
    <w:rsid w:val="00F47051"/>
    <w:rsid w:val="00F67A56"/>
    <w:rsid w:val="00F74353"/>
    <w:rsid w:val="00F751C9"/>
    <w:rsid w:val="00F81F04"/>
    <w:rsid w:val="00F82F46"/>
    <w:rsid w:val="00F85C12"/>
    <w:rsid w:val="00F86DF2"/>
    <w:rsid w:val="00F8790A"/>
    <w:rsid w:val="00F91C93"/>
    <w:rsid w:val="00F92E7A"/>
    <w:rsid w:val="00F958D2"/>
    <w:rsid w:val="00F95D78"/>
    <w:rsid w:val="00F96A66"/>
    <w:rsid w:val="00FA0BDF"/>
    <w:rsid w:val="00FA47F3"/>
    <w:rsid w:val="00FB2F01"/>
    <w:rsid w:val="00FB53AF"/>
    <w:rsid w:val="00FC3B95"/>
    <w:rsid w:val="00FC49DE"/>
    <w:rsid w:val="00FC4CF7"/>
    <w:rsid w:val="00FC62AD"/>
    <w:rsid w:val="00FD2D6E"/>
    <w:rsid w:val="00FD3F05"/>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2329"/>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customStyle="1" w:styleId="A0">
    <w:name w:val="A0"/>
    <w:uiPriority w:val="99"/>
    <w:rsid w:val="00117F80"/>
    <w:rPr>
      <w:rFonts w:cs="Calibri"/>
      <w:color w:val="000000"/>
      <w:sz w:val="22"/>
      <w:szCs w:val="22"/>
    </w:rPr>
  </w:style>
  <w:style w:type="paragraph" w:styleId="NoSpacing">
    <w:name w:val="No Spacing"/>
    <w:uiPriority w:val="1"/>
    <w:qFormat/>
    <w:rsid w:val="000B78A7"/>
    <w:pPr>
      <w:spacing w:after="0" w:line="240" w:lineRule="auto"/>
    </w:pPr>
    <w:rPr>
      <w:rFonts w:ascii="Calibri" w:eastAsia="Calibri" w:hAnsi="Calibri" w:cs="Times New Roman"/>
      <w:lang w:val="en-GB"/>
    </w:rPr>
  </w:style>
  <w:style w:type="character" w:styleId="PlaceholderText">
    <w:name w:val="Placeholder Text"/>
    <w:basedOn w:val="DefaultParagraphFont"/>
    <w:uiPriority w:val="99"/>
    <w:semiHidden/>
    <w:rsid w:val="003101C6"/>
    <w:rPr>
      <w:color w:val="666666"/>
    </w:rPr>
  </w:style>
  <w:style w:type="character" w:customStyle="1" w:styleId="UnresolvedMention">
    <w:name w:val="Unresolved Mention"/>
    <w:basedOn w:val="DefaultParagraphFont"/>
    <w:uiPriority w:val="99"/>
    <w:semiHidden/>
    <w:unhideWhenUsed/>
    <w:rsid w:val="00EF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223">
      <w:bodyDiv w:val="1"/>
      <w:marLeft w:val="0"/>
      <w:marRight w:val="0"/>
      <w:marTop w:val="0"/>
      <w:marBottom w:val="0"/>
      <w:divBdr>
        <w:top w:val="none" w:sz="0" w:space="0" w:color="auto"/>
        <w:left w:val="none" w:sz="0" w:space="0" w:color="auto"/>
        <w:bottom w:val="none" w:sz="0" w:space="0" w:color="auto"/>
        <w:right w:val="none" w:sz="0" w:space="0" w:color="auto"/>
      </w:divBdr>
    </w:div>
    <w:div w:id="185946537">
      <w:bodyDiv w:val="1"/>
      <w:marLeft w:val="0"/>
      <w:marRight w:val="0"/>
      <w:marTop w:val="0"/>
      <w:marBottom w:val="0"/>
      <w:divBdr>
        <w:top w:val="none" w:sz="0" w:space="0" w:color="auto"/>
        <w:left w:val="none" w:sz="0" w:space="0" w:color="auto"/>
        <w:bottom w:val="none" w:sz="0" w:space="0" w:color="auto"/>
        <w:right w:val="none" w:sz="0" w:space="0" w:color="auto"/>
      </w:divBdr>
    </w:div>
    <w:div w:id="209877670">
      <w:bodyDiv w:val="1"/>
      <w:marLeft w:val="0"/>
      <w:marRight w:val="0"/>
      <w:marTop w:val="0"/>
      <w:marBottom w:val="0"/>
      <w:divBdr>
        <w:top w:val="none" w:sz="0" w:space="0" w:color="auto"/>
        <w:left w:val="none" w:sz="0" w:space="0" w:color="auto"/>
        <w:bottom w:val="none" w:sz="0" w:space="0" w:color="auto"/>
        <w:right w:val="none" w:sz="0" w:space="0" w:color="auto"/>
      </w:divBdr>
      <w:divsChild>
        <w:div w:id="437530024">
          <w:marLeft w:val="480"/>
          <w:marRight w:val="0"/>
          <w:marTop w:val="0"/>
          <w:marBottom w:val="0"/>
          <w:divBdr>
            <w:top w:val="none" w:sz="0" w:space="0" w:color="auto"/>
            <w:left w:val="none" w:sz="0" w:space="0" w:color="auto"/>
            <w:bottom w:val="none" w:sz="0" w:space="0" w:color="auto"/>
            <w:right w:val="none" w:sz="0" w:space="0" w:color="auto"/>
          </w:divBdr>
        </w:div>
        <w:div w:id="187571006">
          <w:marLeft w:val="480"/>
          <w:marRight w:val="0"/>
          <w:marTop w:val="0"/>
          <w:marBottom w:val="0"/>
          <w:divBdr>
            <w:top w:val="none" w:sz="0" w:space="0" w:color="auto"/>
            <w:left w:val="none" w:sz="0" w:space="0" w:color="auto"/>
            <w:bottom w:val="none" w:sz="0" w:space="0" w:color="auto"/>
            <w:right w:val="none" w:sz="0" w:space="0" w:color="auto"/>
          </w:divBdr>
        </w:div>
        <w:div w:id="2128806">
          <w:marLeft w:val="480"/>
          <w:marRight w:val="0"/>
          <w:marTop w:val="0"/>
          <w:marBottom w:val="0"/>
          <w:divBdr>
            <w:top w:val="none" w:sz="0" w:space="0" w:color="auto"/>
            <w:left w:val="none" w:sz="0" w:space="0" w:color="auto"/>
            <w:bottom w:val="none" w:sz="0" w:space="0" w:color="auto"/>
            <w:right w:val="none" w:sz="0" w:space="0" w:color="auto"/>
          </w:divBdr>
        </w:div>
        <w:div w:id="627777867">
          <w:marLeft w:val="480"/>
          <w:marRight w:val="0"/>
          <w:marTop w:val="0"/>
          <w:marBottom w:val="0"/>
          <w:divBdr>
            <w:top w:val="none" w:sz="0" w:space="0" w:color="auto"/>
            <w:left w:val="none" w:sz="0" w:space="0" w:color="auto"/>
            <w:bottom w:val="none" w:sz="0" w:space="0" w:color="auto"/>
            <w:right w:val="none" w:sz="0" w:space="0" w:color="auto"/>
          </w:divBdr>
        </w:div>
        <w:div w:id="835998715">
          <w:marLeft w:val="480"/>
          <w:marRight w:val="0"/>
          <w:marTop w:val="0"/>
          <w:marBottom w:val="0"/>
          <w:divBdr>
            <w:top w:val="none" w:sz="0" w:space="0" w:color="auto"/>
            <w:left w:val="none" w:sz="0" w:space="0" w:color="auto"/>
            <w:bottom w:val="none" w:sz="0" w:space="0" w:color="auto"/>
            <w:right w:val="none" w:sz="0" w:space="0" w:color="auto"/>
          </w:divBdr>
        </w:div>
      </w:divsChild>
    </w:div>
    <w:div w:id="304630565">
      <w:bodyDiv w:val="1"/>
      <w:marLeft w:val="0"/>
      <w:marRight w:val="0"/>
      <w:marTop w:val="0"/>
      <w:marBottom w:val="0"/>
      <w:divBdr>
        <w:top w:val="none" w:sz="0" w:space="0" w:color="auto"/>
        <w:left w:val="none" w:sz="0" w:space="0" w:color="auto"/>
        <w:bottom w:val="none" w:sz="0" w:space="0" w:color="auto"/>
        <w:right w:val="none" w:sz="0" w:space="0" w:color="auto"/>
      </w:divBdr>
    </w:div>
    <w:div w:id="456720588">
      <w:bodyDiv w:val="1"/>
      <w:marLeft w:val="0"/>
      <w:marRight w:val="0"/>
      <w:marTop w:val="0"/>
      <w:marBottom w:val="0"/>
      <w:divBdr>
        <w:top w:val="none" w:sz="0" w:space="0" w:color="auto"/>
        <w:left w:val="none" w:sz="0" w:space="0" w:color="auto"/>
        <w:bottom w:val="none" w:sz="0" w:space="0" w:color="auto"/>
        <w:right w:val="none" w:sz="0" w:space="0" w:color="auto"/>
      </w:divBdr>
    </w:div>
    <w:div w:id="508831839">
      <w:bodyDiv w:val="1"/>
      <w:marLeft w:val="0"/>
      <w:marRight w:val="0"/>
      <w:marTop w:val="0"/>
      <w:marBottom w:val="0"/>
      <w:divBdr>
        <w:top w:val="none" w:sz="0" w:space="0" w:color="auto"/>
        <w:left w:val="none" w:sz="0" w:space="0" w:color="auto"/>
        <w:bottom w:val="none" w:sz="0" w:space="0" w:color="auto"/>
        <w:right w:val="none" w:sz="0" w:space="0" w:color="auto"/>
      </w:divBdr>
      <w:divsChild>
        <w:div w:id="1950240395">
          <w:marLeft w:val="480"/>
          <w:marRight w:val="0"/>
          <w:marTop w:val="0"/>
          <w:marBottom w:val="0"/>
          <w:divBdr>
            <w:top w:val="none" w:sz="0" w:space="0" w:color="auto"/>
            <w:left w:val="none" w:sz="0" w:space="0" w:color="auto"/>
            <w:bottom w:val="none" w:sz="0" w:space="0" w:color="auto"/>
            <w:right w:val="none" w:sz="0" w:space="0" w:color="auto"/>
          </w:divBdr>
          <w:divsChild>
            <w:div w:id="433744701">
              <w:marLeft w:val="0"/>
              <w:marRight w:val="0"/>
              <w:marTop w:val="0"/>
              <w:marBottom w:val="0"/>
              <w:divBdr>
                <w:top w:val="none" w:sz="0" w:space="0" w:color="auto"/>
                <w:left w:val="none" w:sz="0" w:space="0" w:color="auto"/>
                <w:bottom w:val="none" w:sz="0" w:space="0" w:color="auto"/>
                <w:right w:val="none" w:sz="0" w:space="0" w:color="auto"/>
              </w:divBdr>
            </w:div>
            <w:div w:id="1677268467">
              <w:marLeft w:val="0"/>
              <w:marRight w:val="0"/>
              <w:marTop w:val="0"/>
              <w:marBottom w:val="0"/>
              <w:divBdr>
                <w:top w:val="none" w:sz="0" w:space="0" w:color="auto"/>
                <w:left w:val="none" w:sz="0" w:space="0" w:color="auto"/>
                <w:bottom w:val="none" w:sz="0" w:space="0" w:color="auto"/>
                <w:right w:val="none" w:sz="0" w:space="0" w:color="auto"/>
              </w:divBdr>
            </w:div>
          </w:divsChild>
        </w:div>
        <w:div w:id="1052577620">
          <w:marLeft w:val="480"/>
          <w:marRight w:val="0"/>
          <w:marTop w:val="0"/>
          <w:marBottom w:val="0"/>
          <w:divBdr>
            <w:top w:val="none" w:sz="0" w:space="0" w:color="auto"/>
            <w:left w:val="none" w:sz="0" w:space="0" w:color="auto"/>
            <w:bottom w:val="none" w:sz="0" w:space="0" w:color="auto"/>
            <w:right w:val="none" w:sz="0" w:space="0" w:color="auto"/>
          </w:divBdr>
        </w:div>
        <w:div w:id="1290550521">
          <w:marLeft w:val="480"/>
          <w:marRight w:val="0"/>
          <w:marTop w:val="0"/>
          <w:marBottom w:val="0"/>
          <w:divBdr>
            <w:top w:val="none" w:sz="0" w:space="0" w:color="auto"/>
            <w:left w:val="none" w:sz="0" w:space="0" w:color="auto"/>
            <w:bottom w:val="none" w:sz="0" w:space="0" w:color="auto"/>
            <w:right w:val="none" w:sz="0" w:space="0" w:color="auto"/>
          </w:divBdr>
        </w:div>
        <w:div w:id="1541356518">
          <w:marLeft w:val="480"/>
          <w:marRight w:val="0"/>
          <w:marTop w:val="0"/>
          <w:marBottom w:val="0"/>
          <w:divBdr>
            <w:top w:val="none" w:sz="0" w:space="0" w:color="auto"/>
            <w:left w:val="none" w:sz="0" w:space="0" w:color="auto"/>
            <w:bottom w:val="none" w:sz="0" w:space="0" w:color="auto"/>
            <w:right w:val="none" w:sz="0" w:space="0" w:color="auto"/>
          </w:divBdr>
        </w:div>
      </w:divsChild>
    </w:div>
    <w:div w:id="532229435">
      <w:bodyDiv w:val="1"/>
      <w:marLeft w:val="0"/>
      <w:marRight w:val="0"/>
      <w:marTop w:val="0"/>
      <w:marBottom w:val="0"/>
      <w:divBdr>
        <w:top w:val="none" w:sz="0" w:space="0" w:color="auto"/>
        <w:left w:val="none" w:sz="0" w:space="0" w:color="auto"/>
        <w:bottom w:val="none" w:sz="0" w:space="0" w:color="auto"/>
        <w:right w:val="none" w:sz="0" w:space="0" w:color="auto"/>
      </w:divBdr>
    </w:div>
    <w:div w:id="557471708">
      <w:bodyDiv w:val="1"/>
      <w:marLeft w:val="0"/>
      <w:marRight w:val="0"/>
      <w:marTop w:val="0"/>
      <w:marBottom w:val="0"/>
      <w:divBdr>
        <w:top w:val="none" w:sz="0" w:space="0" w:color="auto"/>
        <w:left w:val="none" w:sz="0" w:space="0" w:color="auto"/>
        <w:bottom w:val="none" w:sz="0" w:space="0" w:color="auto"/>
        <w:right w:val="none" w:sz="0" w:space="0" w:color="auto"/>
      </w:divBdr>
    </w:div>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715811143">
      <w:bodyDiv w:val="1"/>
      <w:marLeft w:val="0"/>
      <w:marRight w:val="0"/>
      <w:marTop w:val="0"/>
      <w:marBottom w:val="0"/>
      <w:divBdr>
        <w:top w:val="none" w:sz="0" w:space="0" w:color="auto"/>
        <w:left w:val="none" w:sz="0" w:space="0" w:color="auto"/>
        <w:bottom w:val="none" w:sz="0" w:space="0" w:color="auto"/>
        <w:right w:val="none" w:sz="0" w:space="0" w:color="auto"/>
      </w:divBdr>
      <w:divsChild>
        <w:div w:id="455953978">
          <w:marLeft w:val="480"/>
          <w:marRight w:val="0"/>
          <w:marTop w:val="0"/>
          <w:marBottom w:val="0"/>
          <w:divBdr>
            <w:top w:val="none" w:sz="0" w:space="0" w:color="auto"/>
            <w:left w:val="none" w:sz="0" w:space="0" w:color="auto"/>
            <w:bottom w:val="none" w:sz="0" w:space="0" w:color="auto"/>
            <w:right w:val="none" w:sz="0" w:space="0" w:color="auto"/>
          </w:divBdr>
        </w:div>
        <w:div w:id="841242157">
          <w:marLeft w:val="480"/>
          <w:marRight w:val="0"/>
          <w:marTop w:val="0"/>
          <w:marBottom w:val="0"/>
          <w:divBdr>
            <w:top w:val="none" w:sz="0" w:space="0" w:color="auto"/>
            <w:left w:val="none" w:sz="0" w:space="0" w:color="auto"/>
            <w:bottom w:val="none" w:sz="0" w:space="0" w:color="auto"/>
            <w:right w:val="none" w:sz="0" w:space="0" w:color="auto"/>
          </w:divBdr>
        </w:div>
        <w:div w:id="1373337400">
          <w:marLeft w:val="480"/>
          <w:marRight w:val="0"/>
          <w:marTop w:val="0"/>
          <w:marBottom w:val="0"/>
          <w:divBdr>
            <w:top w:val="none" w:sz="0" w:space="0" w:color="auto"/>
            <w:left w:val="none" w:sz="0" w:space="0" w:color="auto"/>
            <w:bottom w:val="none" w:sz="0" w:space="0" w:color="auto"/>
            <w:right w:val="none" w:sz="0" w:space="0" w:color="auto"/>
          </w:divBdr>
        </w:div>
        <w:div w:id="258488891">
          <w:marLeft w:val="480"/>
          <w:marRight w:val="0"/>
          <w:marTop w:val="0"/>
          <w:marBottom w:val="0"/>
          <w:divBdr>
            <w:top w:val="none" w:sz="0" w:space="0" w:color="auto"/>
            <w:left w:val="none" w:sz="0" w:space="0" w:color="auto"/>
            <w:bottom w:val="none" w:sz="0" w:space="0" w:color="auto"/>
            <w:right w:val="none" w:sz="0" w:space="0" w:color="auto"/>
          </w:divBdr>
        </w:div>
        <w:div w:id="1415472815">
          <w:marLeft w:val="480"/>
          <w:marRight w:val="0"/>
          <w:marTop w:val="0"/>
          <w:marBottom w:val="0"/>
          <w:divBdr>
            <w:top w:val="none" w:sz="0" w:space="0" w:color="auto"/>
            <w:left w:val="none" w:sz="0" w:space="0" w:color="auto"/>
            <w:bottom w:val="none" w:sz="0" w:space="0" w:color="auto"/>
            <w:right w:val="none" w:sz="0" w:space="0" w:color="auto"/>
          </w:divBdr>
        </w:div>
      </w:divsChild>
    </w:div>
    <w:div w:id="819226720">
      <w:bodyDiv w:val="1"/>
      <w:marLeft w:val="0"/>
      <w:marRight w:val="0"/>
      <w:marTop w:val="0"/>
      <w:marBottom w:val="0"/>
      <w:divBdr>
        <w:top w:val="none" w:sz="0" w:space="0" w:color="auto"/>
        <w:left w:val="none" w:sz="0" w:space="0" w:color="auto"/>
        <w:bottom w:val="none" w:sz="0" w:space="0" w:color="auto"/>
        <w:right w:val="none" w:sz="0" w:space="0" w:color="auto"/>
      </w:divBdr>
      <w:divsChild>
        <w:div w:id="190652890">
          <w:marLeft w:val="480"/>
          <w:marRight w:val="0"/>
          <w:marTop w:val="0"/>
          <w:marBottom w:val="0"/>
          <w:divBdr>
            <w:top w:val="none" w:sz="0" w:space="0" w:color="auto"/>
            <w:left w:val="none" w:sz="0" w:space="0" w:color="auto"/>
            <w:bottom w:val="none" w:sz="0" w:space="0" w:color="auto"/>
            <w:right w:val="none" w:sz="0" w:space="0" w:color="auto"/>
          </w:divBdr>
        </w:div>
        <w:div w:id="31855307">
          <w:marLeft w:val="480"/>
          <w:marRight w:val="0"/>
          <w:marTop w:val="0"/>
          <w:marBottom w:val="0"/>
          <w:divBdr>
            <w:top w:val="none" w:sz="0" w:space="0" w:color="auto"/>
            <w:left w:val="none" w:sz="0" w:space="0" w:color="auto"/>
            <w:bottom w:val="none" w:sz="0" w:space="0" w:color="auto"/>
            <w:right w:val="none" w:sz="0" w:space="0" w:color="auto"/>
          </w:divBdr>
        </w:div>
        <w:div w:id="1047413173">
          <w:marLeft w:val="480"/>
          <w:marRight w:val="0"/>
          <w:marTop w:val="0"/>
          <w:marBottom w:val="0"/>
          <w:divBdr>
            <w:top w:val="none" w:sz="0" w:space="0" w:color="auto"/>
            <w:left w:val="none" w:sz="0" w:space="0" w:color="auto"/>
            <w:bottom w:val="none" w:sz="0" w:space="0" w:color="auto"/>
            <w:right w:val="none" w:sz="0" w:space="0" w:color="auto"/>
          </w:divBdr>
        </w:div>
        <w:div w:id="1384408232">
          <w:marLeft w:val="480"/>
          <w:marRight w:val="0"/>
          <w:marTop w:val="0"/>
          <w:marBottom w:val="0"/>
          <w:divBdr>
            <w:top w:val="none" w:sz="0" w:space="0" w:color="auto"/>
            <w:left w:val="none" w:sz="0" w:space="0" w:color="auto"/>
            <w:bottom w:val="none" w:sz="0" w:space="0" w:color="auto"/>
            <w:right w:val="none" w:sz="0" w:space="0" w:color="auto"/>
          </w:divBdr>
        </w:div>
        <w:div w:id="342557561">
          <w:marLeft w:val="480"/>
          <w:marRight w:val="0"/>
          <w:marTop w:val="0"/>
          <w:marBottom w:val="0"/>
          <w:divBdr>
            <w:top w:val="none" w:sz="0" w:space="0" w:color="auto"/>
            <w:left w:val="none" w:sz="0" w:space="0" w:color="auto"/>
            <w:bottom w:val="none" w:sz="0" w:space="0" w:color="auto"/>
            <w:right w:val="none" w:sz="0" w:space="0" w:color="auto"/>
          </w:divBdr>
        </w:div>
        <w:div w:id="2019497730">
          <w:marLeft w:val="480"/>
          <w:marRight w:val="0"/>
          <w:marTop w:val="0"/>
          <w:marBottom w:val="0"/>
          <w:divBdr>
            <w:top w:val="none" w:sz="0" w:space="0" w:color="auto"/>
            <w:left w:val="none" w:sz="0" w:space="0" w:color="auto"/>
            <w:bottom w:val="none" w:sz="0" w:space="0" w:color="auto"/>
            <w:right w:val="none" w:sz="0" w:space="0" w:color="auto"/>
          </w:divBdr>
        </w:div>
        <w:div w:id="1228343396">
          <w:marLeft w:val="480"/>
          <w:marRight w:val="0"/>
          <w:marTop w:val="0"/>
          <w:marBottom w:val="0"/>
          <w:divBdr>
            <w:top w:val="none" w:sz="0" w:space="0" w:color="auto"/>
            <w:left w:val="none" w:sz="0" w:space="0" w:color="auto"/>
            <w:bottom w:val="none" w:sz="0" w:space="0" w:color="auto"/>
            <w:right w:val="none" w:sz="0" w:space="0" w:color="auto"/>
          </w:divBdr>
        </w:div>
      </w:divsChild>
    </w:div>
    <w:div w:id="1004820822">
      <w:bodyDiv w:val="1"/>
      <w:marLeft w:val="0"/>
      <w:marRight w:val="0"/>
      <w:marTop w:val="0"/>
      <w:marBottom w:val="0"/>
      <w:divBdr>
        <w:top w:val="none" w:sz="0" w:space="0" w:color="auto"/>
        <w:left w:val="none" w:sz="0" w:space="0" w:color="auto"/>
        <w:bottom w:val="none" w:sz="0" w:space="0" w:color="auto"/>
        <w:right w:val="none" w:sz="0" w:space="0" w:color="auto"/>
      </w:divBdr>
      <w:divsChild>
        <w:div w:id="1046636663">
          <w:marLeft w:val="480"/>
          <w:marRight w:val="0"/>
          <w:marTop w:val="0"/>
          <w:marBottom w:val="0"/>
          <w:divBdr>
            <w:top w:val="none" w:sz="0" w:space="0" w:color="auto"/>
            <w:left w:val="none" w:sz="0" w:space="0" w:color="auto"/>
            <w:bottom w:val="none" w:sz="0" w:space="0" w:color="auto"/>
            <w:right w:val="none" w:sz="0" w:space="0" w:color="auto"/>
          </w:divBdr>
        </w:div>
        <w:div w:id="857693569">
          <w:marLeft w:val="480"/>
          <w:marRight w:val="0"/>
          <w:marTop w:val="0"/>
          <w:marBottom w:val="0"/>
          <w:divBdr>
            <w:top w:val="none" w:sz="0" w:space="0" w:color="auto"/>
            <w:left w:val="none" w:sz="0" w:space="0" w:color="auto"/>
            <w:bottom w:val="none" w:sz="0" w:space="0" w:color="auto"/>
            <w:right w:val="none" w:sz="0" w:space="0" w:color="auto"/>
          </w:divBdr>
        </w:div>
        <w:div w:id="441731297">
          <w:marLeft w:val="480"/>
          <w:marRight w:val="0"/>
          <w:marTop w:val="0"/>
          <w:marBottom w:val="0"/>
          <w:divBdr>
            <w:top w:val="none" w:sz="0" w:space="0" w:color="auto"/>
            <w:left w:val="none" w:sz="0" w:space="0" w:color="auto"/>
            <w:bottom w:val="none" w:sz="0" w:space="0" w:color="auto"/>
            <w:right w:val="none" w:sz="0" w:space="0" w:color="auto"/>
          </w:divBdr>
        </w:div>
        <w:div w:id="1409767760">
          <w:marLeft w:val="480"/>
          <w:marRight w:val="0"/>
          <w:marTop w:val="0"/>
          <w:marBottom w:val="0"/>
          <w:divBdr>
            <w:top w:val="none" w:sz="0" w:space="0" w:color="auto"/>
            <w:left w:val="none" w:sz="0" w:space="0" w:color="auto"/>
            <w:bottom w:val="none" w:sz="0" w:space="0" w:color="auto"/>
            <w:right w:val="none" w:sz="0" w:space="0" w:color="auto"/>
          </w:divBdr>
        </w:div>
      </w:divsChild>
    </w:div>
    <w:div w:id="1015882322">
      <w:bodyDiv w:val="1"/>
      <w:marLeft w:val="0"/>
      <w:marRight w:val="0"/>
      <w:marTop w:val="0"/>
      <w:marBottom w:val="0"/>
      <w:divBdr>
        <w:top w:val="none" w:sz="0" w:space="0" w:color="auto"/>
        <w:left w:val="none" w:sz="0" w:space="0" w:color="auto"/>
        <w:bottom w:val="none" w:sz="0" w:space="0" w:color="auto"/>
        <w:right w:val="none" w:sz="0" w:space="0" w:color="auto"/>
      </w:divBdr>
      <w:divsChild>
        <w:div w:id="2109423927">
          <w:marLeft w:val="480"/>
          <w:marRight w:val="0"/>
          <w:marTop w:val="0"/>
          <w:marBottom w:val="0"/>
          <w:divBdr>
            <w:top w:val="none" w:sz="0" w:space="0" w:color="auto"/>
            <w:left w:val="none" w:sz="0" w:space="0" w:color="auto"/>
            <w:bottom w:val="none" w:sz="0" w:space="0" w:color="auto"/>
            <w:right w:val="none" w:sz="0" w:space="0" w:color="auto"/>
          </w:divBdr>
        </w:div>
        <w:div w:id="1492604088">
          <w:marLeft w:val="480"/>
          <w:marRight w:val="0"/>
          <w:marTop w:val="0"/>
          <w:marBottom w:val="0"/>
          <w:divBdr>
            <w:top w:val="none" w:sz="0" w:space="0" w:color="auto"/>
            <w:left w:val="none" w:sz="0" w:space="0" w:color="auto"/>
            <w:bottom w:val="none" w:sz="0" w:space="0" w:color="auto"/>
            <w:right w:val="none" w:sz="0" w:space="0" w:color="auto"/>
          </w:divBdr>
        </w:div>
        <w:div w:id="833764050">
          <w:marLeft w:val="480"/>
          <w:marRight w:val="0"/>
          <w:marTop w:val="0"/>
          <w:marBottom w:val="0"/>
          <w:divBdr>
            <w:top w:val="none" w:sz="0" w:space="0" w:color="auto"/>
            <w:left w:val="none" w:sz="0" w:space="0" w:color="auto"/>
            <w:bottom w:val="none" w:sz="0" w:space="0" w:color="auto"/>
            <w:right w:val="none" w:sz="0" w:space="0" w:color="auto"/>
          </w:divBdr>
        </w:div>
        <w:div w:id="1993672835">
          <w:marLeft w:val="480"/>
          <w:marRight w:val="0"/>
          <w:marTop w:val="0"/>
          <w:marBottom w:val="0"/>
          <w:divBdr>
            <w:top w:val="none" w:sz="0" w:space="0" w:color="auto"/>
            <w:left w:val="none" w:sz="0" w:space="0" w:color="auto"/>
            <w:bottom w:val="none" w:sz="0" w:space="0" w:color="auto"/>
            <w:right w:val="none" w:sz="0" w:space="0" w:color="auto"/>
          </w:divBdr>
        </w:div>
        <w:div w:id="761681133">
          <w:marLeft w:val="480"/>
          <w:marRight w:val="0"/>
          <w:marTop w:val="0"/>
          <w:marBottom w:val="0"/>
          <w:divBdr>
            <w:top w:val="none" w:sz="0" w:space="0" w:color="auto"/>
            <w:left w:val="none" w:sz="0" w:space="0" w:color="auto"/>
            <w:bottom w:val="none" w:sz="0" w:space="0" w:color="auto"/>
            <w:right w:val="none" w:sz="0" w:space="0" w:color="auto"/>
          </w:divBdr>
        </w:div>
        <w:div w:id="886455779">
          <w:marLeft w:val="480"/>
          <w:marRight w:val="0"/>
          <w:marTop w:val="0"/>
          <w:marBottom w:val="0"/>
          <w:divBdr>
            <w:top w:val="none" w:sz="0" w:space="0" w:color="auto"/>
            <w:left w:val="none" w:sz="0" w:space="0" w:color="auto"/>
            <w:bottom w:val="none" w:sz="0" w:space="0" w:color="auto"/>
            <w:right w:val="none" w:sz="0" w:space="0" w:color="auto"/>
          </w:divBdr>
        </w:div>
        <w:div w:id="2128156701">
          <w:marLeft w:val="480"/>
          <w:marRight w:val="0"/>
          <w:marTop w:val="0"/>
          <w:marBottom w:val="0"/>
          <w:divBdr>
            <w:top w:val="none" w:sz="0" w:space="0" w:color="auto"/>
            <w:left w:val="none" w:sz="0" w:space="0" w:color="auto"/>
            <w:bottom w:val="none" w:sz="0" w:space="0" w:color="auto"/>
            <w:right w:val="none" w:sz="0" w:space="0" w:color="auto"/>
          </w:divBdr>
        </w:div>
      </w:divsChild>
    </w:div>
    <w:div w:id="1032656413">
      <w:bodyDiv w:val="1"/>
      <w:marLeft w:val="0"/>
      <w:marRight w:val="0"/>
      <w:marTop w:val="0"/>
      <w:marBottom w:val="0"/>
      <w:divBdr>
        <w:top w:val="none" w:sz="0" w:space="0" w:color="auto"/>
        <w:left w:val="none" w:sz="0" w:space="0" w:color="auto"/>
        <w:bottom w:val="none" w:sz="0" w:space="0" w:color="auto"/>
        <w:right w:val="none" w:sz="0" w:space="0" w:color="auto"/>
      </w:divBdr>
    </w:div>
    <w:div w:id="1073967662">
      <w:bodyDiv w:val="1"/>
      <w:marLeft w:val="0"/>
      <w:marRight w:val="0"/>
      <w:marTop w:val="0"/>
      <w:marBottom w:val="0"/>
      <w:divBdr>
        <w:top w:val="none" w:sz="0" w:space="0" w:color="auto"/>
        <w:left w:val="none" w:sz="0" w:space="0" w:color="auto"/>
        <w:bottom w:val="none" w:sz="0" w:space="0" w:color="auto"/>
        <w:right w:val="none" w:sz="0" w:space="0" w:color="auto"/>
      </w:divBdr>
      <w:divsChild>
        <w:div w:id="411319660">
          <w:marLeft w:val="480"/>
          <w:marRight w:val="0"/>
          <w:marTop w:val="0"/>
          <w:marBottom w:val="0"/>
          <w:divBdr>
            <w:top w:val="none" w:sz="0" w:space="0" w:color="auto"/>
            <w:left w:val="none" w:sz="0" w:space="0" w:color="auto"/>
            <w:bottom w:val="none" w:sz="0" w:space="0" w:color="auto"/>
            <w:right w:val="none" w:sz="0" w:space="0" w:color="auto"/>
          </w:divBdr>
        </w:div>
        <w:div w:id="709459608">
          <w:marLeft w:val="480"/>
          <w:marRight w:val="0"/>
          <w:marTop w:val="0"/>
          <w:marBottom w:val="0"/>
          <w:divBdr>
            <w:top w:val="none" w:sz="0" w:space="0" w:color="auto"/>
            <w:left w:val="none" w:sz="0" w:space="0" w:color="auto"/>
            <w:bottom w:val="none" w:sz="0" w:space="0" w:color="auto"/>
            <w:right w:val="none" w:sz="0" w:space="0" w:color="auto"/>
          </w:divBdr>
        </w:div>
        <w:div w:id="1360664438">
          <w:marLeft w:val="480"/>
          <w:marRight w:val="0"/>
          <w:marTop w:val="0"/>
          <w:marBottom w:val="0"/>
          <w:divBdr>
            <w:top w:val="none" w:sz="0" w:space="0" w:color="auto"/>
            <w:left w:val="none" w:sz="0" w:space="0" w:color="auto"/>
            <w:bottom w:val="none" w:sz="0" w:space="0" w:color="auto"/>
            <w:right w:val="none" w:sz="0" w:space="0" w:color="auto"/>
          </w:divBdr>
        </w:div>
        <w:div w:id="518616929">
          <w:marLeft w:val="480"/>
          <w:marRight w:val="0"/>
          <w:marTop w:val="0"/>
          <w:marBottom w:val="0"/>
          <w:divBdr>
            <w:top w:val="none" w:sz="0" w:space="0" w:color="auto"/>
            <w:left w:val="none" w:sz="0" w:space="0" w:color="auto"/>
            <w:bottom w:val="none" w:sz="0" w:space="0" w:color="auto"/>
            <w:right w:val="none" w:sz="0" w:space="0" w:color="auto"/>
          </w:divBdr>
        </w:div>
        <w:div w:id="487745490">
          <w:marLeft w:val="480"/>
          <w:marRight w:val="0"/>
          <w:marTop w:val="0"/>
          <w:marBottom w:val="0"/>
          <w:divBdr>
            <w:top w:val="none" w:sz="0" w:space="0" w:color="auto"/>
            <w:left w:val="none" w:sz="0" w:space="0" w:color="auto"/>
            <w:bottom w:val="none" w:sz="0" w:space="0" w:color="auto"/>
            <w:right w:val="none" w:sz="0" w:space="0" w:color="auto"/>
          </w:divBdr>
        </w:div>
        <w:div w:id="1355959179">
          <w:marLeft w:val="480"/>
          <w:marRight w:val="0"/>
          <w:marTop w:val="0"/>
          <w:marBottom w:val="0"/>
          <w:divBdr>
            <w:top w:val="none" w:sz="0" w:space="0" w:color="auto"/>
            <w:left w:val="none" w:sz="0" w:space="0" w:color="auto"/>
            <w:bottom w:val="none" w:sz="0" w:space="0" w:color="auto"/>
            <w:right w:val="none" w:sz="0" w:space="0" w:color="auto"/>
          </w:divBdr>
        </w:div>
        <w:div w:id="1446657751">
          <w:marLeft w:val="480"/>
          <w:marRight w:val="0"/>
          <w:marTop w:val="0"/>
          <w:marBottom w:val="0"/>
          <w:divBdr>
            <w:top w:val="none" w:sz="0" w:space="0" w:color="auto"/>
            <w:left w:val="none" w:sz="0" w:space="0" w:color="auto"/>
            <w:bottom w:val="none" w:sz="0" w:space="0" w:color="auto"/>
            <w:right w:val="none" w:sz="0" w:space="0" w:color="auto"/>
          </w:divBdr>
        </w:div>
        <w:div w:id="339892080">
          <w:marLeft w:val="480"/>
          <w:marRight w:val="0"/>
          <w:marTop w:val="0"/>
          <w:marBottom w:val="0"/>
          <w:divBdr>
            <w:top w:val="none" w:sz="0" w:space="0" w:color="auto"/>
            <w:left w:val="none" w:sz="0" w:space="0" w:color="auto"/>
            <w:bottom w:val="none" w:sz="0" w:space="0" w:color="auto"/>
            <w:right w:val="none" w:sz="0" w:space="0" w:color="auto"/>
          </w:divBdr>
        </w:div>
      </w:divsChild>
    </w:div>
    <w:div w:id="1084258728">
      <w:bodyDiv w:val="1"/>
      <w:marLeft w:val="0"/>
      <w:marRight w:val="0"/>
      <w:marTop w:val="0"/>
      <w:marBottom w:val="0"/>
      <w:divBdr>
        <w:top w:val="none" w:sz="0" w:space="0" w:color="auto"/>
        <w:left w:val="none" w:sz="0" w:space="0" w:color="auto"/>
        <w:bottom w:val="none" w:sz="0" w:space="0" w:color="auto"/>
        <w:right w:val="none" w:sz="0" w:space="0" w:color="auto"/>
      </w:divBdr>
    </w:div>
    <w:div w:id="1149396377">
      <w:bodyDiv w:val="1"/>
      <w:marLeft w:val="0"/>
      <w:marRight w:val="0"/>
      <w:marTop w:val="0"/>
      <w:marBottom w:val="0"/>
      <w:divBdr>
        <w:top w:val="none" w:sz="0" w:space="0" w:color="auto"/>
        <w:left w:val="none" w:sz="0" w:space="0" w:color="auto"/>
        <w:bottom w:val="none" w:sz="0" w:space="0" w:color="auto"/>
        <w:right w:val="none" w:sz="0" w:space="0" w:color="auto"/>
      </w:divBdr>
    </w:div>
    <w:div w:id="1261331050">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88742394">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541013869">
      <w:bodyDiv w:val="1"/>
      <w:marLeft w:val="0"/>
      <w:marRight w:val="0"/>
      <w:marTop w:val="0"/>
      <w:marBottom w:val="0"/>
      <w:divBdr>
        <w:top w:val="none" w:sz="0" w:space="0" w:color="auto"/>
        <w:left w:val="none" w:sz="0" w:space="0" w:color="auto"/>
        <w:bottom w:val="none" w:sz="0" w:space="0" w:color="auto"/>
        <w:right w:val="none" w:sz="0" w:space="0" w:color="auto"/>
      </w:divBdr>
    </w:div>
    <w:div w:id="1541939010">
      <w:bodyDiv w:val="1"/>
      <w:marLeft w:val="0"/>
      <w:marRight w:val="0"/>
      <w:marTop w:val="0"/>
      <w:marBottom w:val="0"/>
      <w:divBdr>
        <w:top w:val="none" w:sz="0" w:space="0" w:color="auto"/>
        <w:left w:val="none" w:sz="0" w:space="0" w:color="auto"/>
        <w:bottom w:val="none" w:sz="0" w:space="0" w:color="auto"/>
        <w:right w:val="none" w:sz="0" w:space="0" w:color="auto"/>
      </w:divBdr>
      <w:divsChild>
        <w:div w:id="1671563626">
          <w:marLeft w:val="480"/>
          <w:marRight w:val="0"/>
          <w:marTop w:val="0"/>
          <w:marBottom w:val="0"/>
          <w:divBdr>
            <w:top w:val="none" w:sz="0" w:space="0" w:color="auto"/>
            <w:left w:val="none" w:sz="0" w:space="0" w:color="auto"/>
            <w:bottom w:val="none" w:sz="0" w:space="0" w:color="auto"/>
            <w:right w:val="none" w:sz="0" w:space="0" w:color="auto"/>
          </w:divBdr>
        </w:div>
        <w:div w:id="1512454174">
          <w:marLeft w:val="480"/>
          <w:marRight w:val="0"/>
          <w:marTop w:val="0"/>
          <w:marBottom w:val="0"/>
          <w:divBdr>
            <w:top w:val="none" w:sz="0" w:space="0" w:color="auto"/>
            <w:left w:val="none" w:sz="0" w:space="0" w:color="auto"/>
            <w:bottom w:val="none" w:sz="0" w:space="0" w:color="auto"/>
            <w:right w:val="none" w:sz="0" w:space="0" w:color="auto"/>
          </w:divBdr>
        </w:div>
        <w:div w:id="733360011">
          <w:marLeft w:val="480"/>
          <w:marRight w:val="0"/>
          <w:marTop w:val="0"/>
          <w:marBottom w:val="0"/>
          <w:divBdr>
            <w:top w:val="none" w:sz="0" w:space="0" w:color="auto"/>
            <w:left w:val="none" w:sz="0" w:space="0" w:color="auto"/>
            <w:bottom w:val="none" w:sz="0" w:space="0" w:color="auto"/>
            <w:right w:val="none" w:sz="0" w:space="0" w:color="auto"/>
          </w:divBdr>
        </w:div>
        <w:div w:id="78908212">
          <w:marLeft w:val="480"/>
          <w:marRight w:val="0"/>
          <w:marTop w:val="0"/>
          <w:marBottom w:val="0"/>
          <w:divBdr>
            <w:top w:val="none" w:sz="0" w:space="0" w:color="auto"/>
            <w:left w:val="none" w:sz="0" w:space="0" w:color="auto"/>
            <w:bottom w:val="none" w:sz="0" w:space="0" w:color="auto"/>
            <w:right w:val="none" w:sz="0" w:space="0" w:color="auto"/>
          </w:divBdr>
        </w:div>
        <w:div w:id="801921512">
          <w:marLeft w:val="480"/>
          <w:marRight w:val="0"/>
          <w:marTop w:val="0"/>
          <w:marBottom w:val="0"/>
          <w:divBdr>
            <w:top w:val="none" w:sz="0" w:space="0" w:color="auto"/>
            <w:left w:val="none" w:sz="0" w:space="0" w:color="auto"/>
            <w:bottom w:val="none" w:sz="0" w:space="0" w:color="auto"/>
            <w:right w:val="none" w:sz="0" w:space="0" w:color="auto"/>
          </w:divBdr>
        </w:div>
        <w:div w:id="1148715200">
          <w:marLeft w:val="480"/>
          <w:marRight w:val="0"/>
          <w:marTop w:val="0"/>
          <w:marBottom w:val="0"/>
          <w:divBdr>
            <w:top w:val="none" w:sz="0" w:space="0" w:color="auto"/>
            <w:left w:val="none" w:sz="0" w:space="0" w:color="auto"/>
            <w:bottom w:val="none" w:sz="0" w:space="0" w:color="auto"/>
            <w:right w:val="none" w:sz="0" w:space="0" w:color="auto"/>
          </w:divBdr>
        </w:div>
        <w:div w:id="630206405">
          <w:marLeft w:val="480"/>
          <w:marRight w:val="0"/>
          <w:marTop w:val="0"/>
          <w:marBottom w:val="0"/>
          <w:divBdr>
            <w:top w:val="none" w:sz="0" w:space="0" w:color="auto"/>
            <w:left w:val="none" w:sz="0" w:space="0" w:color="auto"/>
            <w:bottom w:val="none" w:sz="0" w:space="0" w:color="auto"/>
            <w:right w:val="none" w:sz="0" w:space="0" w:color="auto"/>
          </w:divBdr>
        </w:div>
      </w:divsChild>
    </w:div>
    <w:div w:id="1646157901">
      <w:bodyDiv w:val="1"/>
      <w:marLeft w:val="0"/>
      <w:marRight w:val="0"/>
      <w:marTop w:val="0"/>
      <w:marBottom w:val="0"/>
      <w:divBdr>
        <w:top w:val="none" w:sz="0" w:space="0" w:color="auto"/>
        <w:left w:val="none" w:sz="0" w:space="0" w:color="auto"/>
        <w:bottom w:val="none" w:sz="0" w:space="0" w:color="auto"/>
        <w:right w:val="none" w:sz="0" w:space="0" w:color="auto"/>
      </w:divBdr>
    </w:div>
    <w:div w:id="1664747182">
      <w:bodyDiv w:val="1"/>
      <w:marLeft w:val="0"/>
      <w:marRight w:val="0"/>
      <w:marTop w:val="0"/>
      <w:marBottom w:val="0"/>
      <w:divBdr>
        <w:top w:val="none" w:sz="0" w:space="0" w:color="auto"/>
        <w:left w:val="none" w:sz="0" w:space="0" w:color="auto"/>
        <w:bottom w:val="none" w:sz="0" w:space="0" w:color="auto"/>
        <w:right w:val="none" w:sz="0" w:space="0" w:color="auto"/>
      </w:divBdr>
    </w:div>
    <w:div w:id="1665355555">
      <w:bodyDiv w:val="1"/>
      <w:marLeft w:val="0"/>
      <w:marRight w:val="0"/>
      <w:marTop w:val="0"/>
      <w:marBottom w:val="0"/>
      <w:divBdr>
        <w:top w:val="none" w:sz="0" w:space="0" w:color="auto"/>
        <w:left w:val="none" w:sz="0" w:space="0" w:color="auto"/>
        <w:bottom w:val="none" w:sz="0" w:space="0" w:color="auto"/>
        <w:right w:val="none" w:sz="0" w:space="0" w:color="auto"/>
      </w:divBdr>
    </w:div>
    <w:div w:id="1690184389">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 w:id="1739396473">
      <w:bodyDiv w:val="1"/>
      <w:marLeft w:val="0"/>
      <w:marRight w:val="0"/>
      <w:marTop w:val="0"/>
      <w:marBottom w:val="0"/>
      <w:divBdr>
        <w:top w:val="none" w:sz="0" w:space="0" w:color="auto"/>
        <w:left w:val="none" w:sz="0" w:space="0" w:color="auto"/>
        <w:bottom w:val="none" w:sz="0" w:space="0" w:color="auto"/>
        <w:right w:val="none" w:sz="0" w:space="0" w:color="auto"/>
      </w:divBdr>
    </w:div>
    <w:div w:id="1771393948">
      <w:bodyDiv w:val="1"/>
      <w:marLeft w:val="0"/>
      <w:marRight w:val="0"/>
      <w:marTop w:val="0"/>
      <w:marBottom w:val="0"/>
      <w:divBdr>
        <w:top w:val="none" w:sz="0" w:space="0" w:color="auto"/>
        <w:left w:val="none" w:sz="0" w:space="0" w:color="auto"/>
        <w:bottom w:val="none" w:sz="0" w:space="0" w:color="auto"/>
        <w:right w:val="none" w:sz="0" w:space="0" w:color="auto"/>
      </w:divBdr>
    </w:div>
    <w:div w:id="1779056150">
      <w:bodyDiv w:val="1"/>
      <w:marLeft w:val="0"/>
      <w:marRight w:val="0"/>
      <w:marTop w:val="0"/>
      <w:marBottom w:val="0"/>
      <w:divBdr>
        <w:top w:val="none" w:sz="0" w:space="0" w:color="auto"/>
        <w:left w:val="none" w:sz="0" w:space="0" w:color="auto"/>
        <w:bottom w:val="none" w:sz="0" w:space="0" w:color="auto"/>
        <w:right w:val="none" w:sz="0" w:space="0" w:color="auto"/>
      </w:divBdr>
    </w:div>
    <w:div w:id="1796872045">
      <w:bodyDiv w:val="1"/>
      <w:marLeft w:val="0"/>
      <w:marRight w:val="0"/>
      <w:marTop w:val="0"/>
      <w:marBottom w:val="0"/>
      <w:divBdr>
        <w:top w:val="none" w:sz="0" w:space="0" w:color="auto"/>
        <w:left w:val="none" w:sz="0" w:space="0" w:color="auto"/>
        <w:bottom w:val="none" w:sz="0" w:space="0" w:color="auto"/>
        <w:right w:val="none" w:sz="0" w:space="0" w:color="auto"/>
      </w:divBdr>
      <w:divsChild>
        <w:div w:id="601298376">
          <w:marLeft w:val="480"/>
          <w:marRight w:val="0"/>
          <w:marTop w:val="0"/>
          <w:marBottom w:val="0"/>
          <w:divBdr>
            <w:top w:val="none" w:sz="0" w:space="0" w:color="auto"/>
            <w:left w:val="none" w:sz="0" w:space="0" w:color="auto"/>
            <w:bottom w:val="none" w:sz="0" w:space="0" w:color="auto"/>
            <w:right w:val="none" w:sz="0" w:space="0" w:color="auto"/>
          </w:divBdr>
        </w:div>
        <w:div w:id="1502812246">
          <w:marLeft w:val="480"/>
          <w:marRight w:val="0"/>
          <w:marTop w:val="0"/>
          <w:marBottom w:val="0"/>
          <w:divBdr>
            <w:top w:val="none" w:sz="0" w:space="0" w:color="auto"/>
            <w:left w:val="none" w:sz="0" w:space="0" w:color="auto"/>
            <w:bottom w:val="none" w:sz="0" w:space="0" w:color="auto"/>
            <w:right w:val="none" w:sz="0" w:space="0" w:color="auto"/>
          </w:divBdr>
        </w:div>
        <w:div w:id="878594654">
          <w:marLeft w:val="480"/>
          <w:marRight w:val="0"/>
          <w:marTop w:val="0"/>
          <w:marBottom w:val="0"/>
          <w:divBdr>
            <w:top w:val="none" w:sz="0" w:space="0" w:color="auto"/>
            <w:left w:val="none" w:sz="0" w:space="0" w:color="auto"/>
            <w:bottom w:val="none" w:sz="0" w:space="0" w:color="auto"/>
            <w:right w:val="none" w:sz="0" w:space="0" w:color="auto"/>
          </w:divBdr>
        </w:div>
        <w:div w:id="1331829125">
          <w:marLeft w:val="480"/>
          <w:marRight w:val="0"/>
          <w:marTop w:val="0"/>
          <w:marBottom w:val="0"/>
          <w:divBdr>
            <w:top w:val="none" w:sz="0" w:space="0" w:color="auto"/>
            <w:left w:val="none" w:sz="0" w:space="0" w:color="auto"/>
            <w:bottom w:val="none" w:sz="0" w:space="0" w:color="auto"/>
            <w:right w:val="none" w:sz="0" w:space="0" w:color="auto"/>
          </w:divBdr>
        </w:div>
        <w:div w:id="376439412">
          <w:marLeft w:val="480"/>
          <w:marRight w:val="0"/>
          <w:marTop w:val="0"/>
          <w:marBottom w:val="0"/>
          <w:divBdr>
            <w:top w:val="none" w:sz="0" w:space="0" w:color="auto"/>
            <w:left w:val="none" w:sz="0" w:space="0" w:color="auto"/>
            <w:bottom w:val="none" w:sz="0" w:space="0" w:color="auto"/>
            <w:right w:val="none" w:sz="0" w:space="0" w:color="auto"/>
          </w:divBdr>
        </w:div>
        <w:div w:id="1002470149">
          <w:marLeft w:val="480"/>
          <w:marRight w:val="0"/>
          <w:marTop w:val="0"/>
          <w:marBottom w:val="0"/>
          <w:divBdr>
            <w:top w:val="none" w:sz="0" w:space="0" w:color="auto"/>
            <w:left w:val="none" w:sz="0" w:space="0" w:color="auto"/>
            <w:bottom w:val="none" w:sz="0" w:space="0" w:color="auto"/>
            <w:right w:val="none" w:sz="0" w:space="0" w:color="auto"/>
          </w:divBdr>
        </w:div>
      </w:divsChild>
    </w:div>
    <w:div w:id="1828936432">
      <w:bodyDiv w:val="1"/>
      <w:marLeft w:val="0"/>
      <w:marRight w:val="0"/>
      <w:marTop w:val="0"/>
      <w:marBottom w:val="0"/>
      <w:divBdr>
        <w:top w:val="none" w:sz="0" w:space="0" w:color="auto"/>
        <w:left w:val="none" w:sz="0" w:space="0" w:color="auto"/>
        <w:bottom w:val="none" w:sz="0" w:space="0" w:color="auto"/>
        <w:right w:val="none" w:sz="0" w:space="0" w:color="auto"/>
      </w:divBdr>
      <w:divsChild>
        <w:div w:id="1780177229">
          <w:marLeft w:val="480"/>
          <w:marRight w:val="0"/>
          <w:marTop w:val="0"/>
          <w:marBottom w:val="0"/>
          <w:divBdr>
            <w:top w:val="none" w:sz="0" w:space="0" w:color="auto"/>
            <w:left w:val="none" w:sz="0" w:space="0" w:color="auto"/>
            <w:bottom w:val="none" w:sz="0" w:space="0" w:color="auto"/>
            <w:right w:val="none" w:sz="0" w:space="0" w:color="auto"/>
          </w:divBdr>
        </w:div>
        <w:div w:id="1634359547">
          <w:marLeft w:val="480"/>
          <w:marRight w:val="0"/>
          <w:marTop w:val="0"/>
          <w:marBottom w:val="0"/>
          <w:divBdr>
            <w:top w:val="none" w:sz="0" w:space="0" w:color="auto"/>
            <w:left w:val="none" w:sz="0" w:space="0" w:color="auto"/>
            <w:bottom w:val="none" w:sz="0" w:space="0" w:color="auto"/>
            <w:right w:val="none" w:sz="0" w:space="0" w:color="auto"/>
          </w:divBdr>
        </w:div>
        <w:div w:id="506139193">
          <w:marLeft w:val="480"/>
          <w:marRight w:val="0"/>
          <w:marTop w:val="0"/>
          <w:marBottom w:val="0"/>
          <w:divBdr>
            <w:top w:val="none" w:sz="0" w:space="0" w:color="auto"/>
            <w:left w:val="none" w:sz="0" w:space="0" w:color="auto"/>
            <w:bottom w:val="none" w:sz="0" w:space="0" w:color="auto"/>
            <w:right w:val="none" w:sz="0" w:space="0" w:color="auto"/>
          </w:divBdr>
        </w:div>
        <w:div w:id="1097679786">
          <w:marLeft w:val="480"/>
          <w:marRight w:val="0"/>
          <w:marTop w:val="0"/>
          <w:marBottom w:val="0"/>
          <w:divBdr>
            <w:top w:val="none" w:sz="0" w:space="0" w:color="auto"/>
            <w:left w:val="none" w:sz="0" w:space="0" w:color="auto"/>
            <w:bottom w:val="none" w:sz="0" w:space="0" w:color="auto"/>
            <w:right w:val="none" w:sz="0" w:space="0" w:color="auto"/>
          </w:divBdr>
        </w:div>
        <w:div w:id="896741621">
          <w:marLeft w:val="480"/>
          <w:marRight w:val="0"/>
          <w:marTop w:val="0"/>
          <w:marBottom w:val="0"/>
          <w:divBdr>
            <w:top w:val="none" w:sz="0" w:space="0" w:color="auto"/>
            <w:left w:val="none" w:sz="0" w:space="0" w:color="auto"/>
            <w:bottom w:val="none" w:sz="0" w:space="0" w:color="auto"/>
            <w:right w:val="none" w:sz="0" w:space="0" w:color="auto"/>
          </w:divBdr>
        </w:div>
        <w:div w:id="1614941104">
          <w:marLeft w:val="480"/>
          <w:marRight w:val="0"/>
          <w:marTop w:val="0"/>
          <w:marBottom w:val="0"/>
          <w:divBdr>
            <w:top w:val="none" w:sz="0" w:space="0" w:color="auto"/>
            <w:left w:val="none" w:sz="0" w:space="0" w:color="auto"/>
            <w:bottom w:val="none" w:sz="0" w:space="0" w:color="auto"/>
            <w:right w:val="none" w:sz="0" w:space="0" w:color="auto"/>
          </w:divBdr>
        </w:div>
        <w:div w:id="211843156">
          <w:marLeft w:val="480"/>
          <w:marRight w:val="0"/>
          <w:marTop w:val="0"/>
          <w:marBottom w:val="0"/>
          <w:divBdr>
            <w:top w:val="none" w:sz="0" w:space="0" w:color="auto"/>
            <w:left w:val="none" w:sz="0" w:space="0" w:color="auto"/>
            <w:bottom w:val="none" w:sz="0" w:space="0" w:color="auto"/>
            <w:right w:val="none" w:sz="0" w:space="0" w:color="auto"/>
          </w:divBdr>
        </w:div>
        <w:div w:id="1984845287">
          <w:marLeft w:val="480"/>
          <w:marRight w:val="0"/>
          <w:marTop w:val="0"/>
          <w:marBottom w:val="0"/>
          <w:divBdr>
            <w:top w:val="none" w:sz="0" w:space="0" w:color="auto"/>
            <w:left w:val="none" w:sz="0" w:space="0" w:color="auto"/>
            <w:bottom w:val="none" w:sz="0" w:space="0" w:color="auto"/>
            <w:right w:val="none" w:sz="0" w:space="0" w:color="auto"/>
          </w:divBdr>
        </w:div>
      </w:divsChild>
    </w:div>
    <w:div w:id="1837064882">
      <w:bodyDiv w:val="1"/>
      <w:marLeft w:val="0"/>
      <w:marRight w:val="0"/>
      <w:marTop w:val="0"/>
      <w:marBottom w:val="0"/>
      <w:divBdr>
        <w:top w:val="none" w:sz="0" w:space="0" w:color="auto"/>
        <w:left w:val="none" w:sz="0" w:space="0" w:color="auto"/>
        <w:bottom w:val="none" w:sz="0" w:space="0" w:color="auto"/>
        <w:right w:val="none" w:sz="0" w:space="0" w:color="auto"/>
      </w:divBdr>
      <w:divsChild>
        <w:div w:id="75439731">
          <w:marLeft w:val="480"/>
          <w:marRight w:val="0"/>
          <w:marTop w:val="0"/>
          <w:marBottom w:val="0"/>
          <w:divBdr>
            <w:top w:val="none" w:sz="0" w:space="0" w:color="auto"/>
            <w:left w:val="none" w:sz="0" w:space="0" w:color="auto"/>
            <w:bottom w:val="none" w:sz="0" w:space="0" w:color="auto"/>
            <w:right w:val="none" w:sz="0" w:space="0" w:color="auto"/>
          </w:divBdr>
        </w:div>
        <w:div w:id="2059040632">
          <w:marLeft w:val="480"/>
          <w:marRight w:val="0"/>
          <w:marTop w:val="0"/>
          <w:marBottom w:val="0"/>
          <w:divBdr>
            <w:top w:val="none" w:sz="0" w:space="0" w:color="auto"/>
            <w:left w:val="none" w:sz="0" w:space="0" w:color="auto"/>
            <w:bottom w:val="none" w:sz="0" w:space="0" w:color="auto"/>
            <w:right w:val="none" w:sz="0" w:space="0" w:color="auto"/>
          </w:divBdr>
        </w:div>
        <w:div w:id="533618348">
          <w:marLeft w:val="480"/>
          <w:marRight w:val="0"/>
          <w:marTop w:val="0"/>
          <w:marBottom w:val="0"/>
          <w:divBdr>
            <w:top w:val="none" w:sz="0" w:space="0" w:color="auto"/>
            <w:left w:val="none" w:sz="0" w:space="0" w:color="auto"/>
            <w:bottom w:val="none" w:sz="0" w:space="0" w:color="auto"/>
            <w:right w:val="none" w:sz="0" w:space="0" w:color="auto"/>
          </w:divBdr>
        </w:div>
        <w:div w:id="1526557340">
          <w:marLeft w:val="480"/>
          <w:marRight w:val="0"/>
          <w:marTop w:val="0"/>
          <w:marBottom w:val="0"/>
          <w:divBdr>
            <w:top w:val="none" w:sz="0" w:space="0" w:color="auto"/>
            <w:left w:val="none" w:sz="0" w:space="0" w:color="auto"/>
            <w:bottom w:val="none" w:sz="0" w:space="0" w:color="auto"/>
            <w:right w:val="none" w:sz="0" w:space="0" w:color="auto"/>
          </w:divBdr>
        </w:div>
        <w:div w:id="702285144">
          <w:marLeft w:val="480"/>
          <w:marRight w:val="0"/>
          <w:marTop w:val="0"/>
          <w:marBottom w:val="0"/>
          <w:divBdr>
            <w:top w:val="none" w:sz="0" w:space="0" w:color="auto"/>
            <w:left w:val="none" w:sz="0" w:space="0" w:color="auto"/>
            <w:bottom w:val="none" w:sz="0" w:space="0" w:color="auto"/>
            <w:right w:val="none" w:sz="0" w:space="0" w:color="auto"/>
          </w:divBdr>
        </w:div>
        <w:div w:id="126433200">
          <w:marLeft w:val="480"/>
          <w:marRight w:val="0"/>
          <w:marTop w:val="0"/>
          <w:marBottom w:val="0"/>
          <w:divBdr>
            <w:top w:val="none" w:sz="0" w:space="0" w:color="auto"/>
            <w:left w:val="none" w:sz="0" w:space="0" w:color="auto"/>
            <w:bottom w:val="none" w:sz="0" w:space="0" w:color="auto"/>
            <w:right w:val="none" w:sz="0" w:space="0" w:color="auto"/>
          </w:divBdr>
          <w:divsChild>
            <w:div w:id="1781414882">
              <w:marLeft w:val="0"/>
              <w:marRight w:val="0"/>
              <w:marTop w:val="0"/>
              <w:marBottom w:val="0"/>
              <w:divBdr>
                <w:top w:val="none" w:sz="0" w:space="0" w:color="auto"/>
                <w:left w:val="none" w:sz="0" w:space="0" w:color="auto"/>
                <w:bottom w:val="none" w:sz="0" w:space="0" w:color="auto"/>
                <w:right w:val="none" w:sz="0" w:space="0" w:color="auto"/>
              </w:divBdr>
            </w:div>
            <w:div w:id="208300137">
              <w:marLeft w:val="0"/>
              <w:marRight w:val="0"/>
              <w:marTop w:val="0"/>
              <w:marBottom w:val="0"/>
              <w:divBdr>
                <w:top w:val="none" w:sz="0" w:space="0" w:color="auto"/>
                <w:left w:val="none" w:sz="0" w:space="0" w:color="auto"/>
                <w:bottom w:val="none" w:sz="0" w:space="0" w:color="auto"/>
                <w:right w:val="none" w:sz="0" w:space="0" w:color="auto"/>
              </w:divBdr>
            </w:div>
          </w:divsChild>
        </w:div>
        <w:div w:id="1635408400">
          <w:marLeft w:val="480"/>
          <w:marRight w:val="0"/>
          <w:marTop w:val="0"/>
          <w:marBottom w:val="0"/>
          <w:divBdr>
            <w:top w:val="none" w:sz="0" w:space="0" w:color="auto"/>
            <w:left w:val="none" w:sz="0" w:space="0" w:color="auto"/>
            <w:bottom w:val="none" w:sz="0" w:space="0" w:color="auto"/>
            <w:right w:val="none" w:sz="0" w:space="0" w:color="auto"/>
          </w:divBdr>
        </w:div>
      </w:divsChild>
    </w:div>
    <w:div w:id="1842810958">
      <w:bodyDiv w:val="1"/>
      <w:marLeft w:val="0"/>
      <w:marRight w:val="0"/>
      <w:marTop w:val="0"/>
      <w:marBottom w:val="0"/>
      <w:divBdr>
        <w:top w:val="none" w:sz="0" w:space="0" w:color="auto"/>
        <w:left w:val="none" w:sz="0" w:space="0" w:color="auto"/>
        <w:bottom w:val="none" w:sz="0" w:space="0" w:color="auto"/>
        <w:right w:val="none" w:sz="0" w:space="0" w:color="auto"/>
      </w:divBdr>
    </w:div>
    <w:div w:id="1953512878">
      <w:bodyDiv w:val="1"/>
      <w:marLeft w:val="0"/>
      <w:marRight w:val="0"/>
      <w:marTop w:val="0"/>
      <w:marBottom w:val="0"/>
      <w:divBdr>
        <w:top w:val="none" w:sz="0" w:space="0" w:color="auto"/>
        <w:left w:val="none" w:sz="0" w:space="0" w:color="auto"/>
        <w:bottom w:val="none" w:sz="0" w:space="0" w:color="auto"/>
        <w:right w:val="none" w:sz="0" w:space="0" w:color="auto"/>
      </w:divBdr>
    </w:div>
    <w:div w:id="2025739406">
      <w:bodyDiv w:val="1"/>
      <w:marLeft w:val="0"/>
      <w:marRight w:val="0"/>
      <w:marTop w:val="0"/>
      <w:marBottom w:val="0"/>
      <w:divBdr>
        <w:top w:val="none" w:sz="0" w:space="0" w:color="auto"/>
        <w:left w:val="none" w:sz="0" w:space="0" w:color="auto"/>
        <w:bottom w:val="none" w:sz="0" w:space="0" w:color="auto"/>
        <w:right w:val="none" w:sz="0" w:space="0" w:color="auto"/>
      </w:divBdr>
    </w:div>
    <w:div w:id="2070835960">
      <w:bodyDiv w:val="1"/>
      <w:marLeft w:val="0"/>
      <w:marRight w:val="0"/>
      <w:marTop w:val="0"/>
      <w:marBottom w:val="0"/>
      <w:divBdr>
        <w:top w:val="none" w:sz="0" w:space="0" w:color="auto"/>
        <w:left w:val="none" w:sz="0" w:space="0" w:color="auto"/>
        <w:bottom w:val="none" w:sz="0" w:space="0" w:color="auto"/>
        <w:right w:val="none" w:sz="0" w:space="0" w:color="auto"/>
      </w:divBdr>
    </w:div>
    <w:div w:id="2117290192">
      <w:bodyDiv w:val="1"/>
      <w:marLeft w:val="0"/>
      <w:marRight w:val="0"/>
      <w:marTop w:val="0"/>
      <w:marBottom w:val="0"/>
      <w:divBdr>
        <w:top w:val="none" w:sz="0" w:space="0" w:color="auto"/>
        <w:left w:val="none" w:sz="0" w:space="0" w:color="auto"/>
        <w:bottom w:val="none" w:sz="0" w:space="0" w:color="auto"/>
        <w:right w:val="none" w:sz="0" w:space="0" w:color="auto"/>
      </w:divBdr>
      <w:divsChild>
        <w:div w:id="1378582380">
          <w:marLeft w:val="480"/>
          <w:marRight w:val="0"/>
          <w:marTop w:val="0"/>
          <w:marBottom w:val="0"/>
          <w:divBdr>
            <w:top w:val="none" w:sz="0" w:space="0" w:color="auto"/>
            <w:left w:val="none" w:sz="0" w:space="0" w:color="auto"/>
            <w:bottom w:val="none" w:sz="0" w:space="0" w:color="auto"/>
            <w:right w:val="none" w:sz="0" w:space="0" w:color="auto"/>
          </w:divBdr>
        </w:div>
        <w:div w:id="1663704075">
          <w:marLeft w:val="480"/>
          <w:marRight w:val="0"/>
          <w:marTop w:val="0"/>
          <w:marBottom w:val="0"/>
          <w:divBdr>
            <w:top w:val="none" w:sz="0" w:space="0" w:color="auto"/>
            <w:left w:val="none" w:sz="0" w:space="0" w:color="auto"/>
            <w:bottom w:val="none" w:sz="0" w:space="0" w:color="auto"/>
            <w:right w:val="none" w:sz="0" w:space="0" w:color="auto"/>
          </w:divBdr>
        </w:div>
        <w:div w:id="137067379">
          <w:marLeft w:val="480"/>
          <w:marRight w:val="0"/>
          <w:marTop w:val="0"/>
          <w:marBottom w:val="0"/>
          <w:divBdr>
            <w:top w:val="none" w:sz="0" w:space="0" w:color="auto"/>
            <w:left w:val="none" w:sz="0" w:space="0" w:color="auto"/>
            <w:bottom w:val="none" w:sz="0" w:space="0" w:color="auto"/>
            <w:right w:val="none" w:sz="0" w:space="0" w:color="auto"/>
          </w:divBdr>
        </w:div>
        <w:div w:id="1628006597">
          <w:marLeft w:val="480"/>
          <w:marRight w:val="0"/>
          <w:marTop w:val="0"/>
          <w:marBottom w:val="0"/>
          <w:divBdr>
            <w:top w:val="none" w:sz="0" w:space="0" w:color="auto"/>
            <w:left w:val="none" w:sz="0" w:space="0" w:color="auto"/>
            <w:bottom w:val="none" w:sz="0" w:space="0" w:color="auto"/>
            <w:right w:val="none" w:sz="0" w:space="0" w:color="auto"/>
          </w:divBdr>
        </w:div>
        <w:div w:id="629439886">
          <w:marLeft w:val="480"/>
          <w:marRight w:val="0"/>
          <w:marTop w:val="0"/>
          <w:marBottom w:val="0"/>
          <w:divBdr>
            <w:top w:val="none" w:sz="0" w:space="0" w:color="auto"/>
            <w:left w:val="none" w:sz="0" w:space="0" w:color="auto"/>
            <w:bottom w:val="none" w:sz="0" w:space="0" w:color="auto"/>
            <w:right w:val="none" w:sz="0" w:space="0" w:color="auto"/>
          </w:divBdr>
        </w:div>
      </w:divsChild>
    </w:div>
    <w:div w:id="21427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9240/jf.v2i2.3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7/BF004262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421/ajis.2017.552.391-4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6/annurev.psych.54.101601.145059"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https://doi.org/10.21831/hum.v18i1.23129"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BF8EDDFE564C388444572C1D06AFDC"/>
        <w:category>
          <w:name w:val="General"/>
          <w:gallery w:val="placeholder"/>
        </w:category>
        <w:types>
          <w:type w:val="bbPlcHdr"/>
        </w:types>
        <w:behaviors>
          <w:behavior w:val="content"/>
        </w:behaviors>
        <w:guid w:val="{7E8E7C49-7DBC-4D4F-A1B2-E94F44739CE9}"/>
      </w:docPartPr>
      <w:docPartBody>
        <w:p w:rsidR="004E4930" w:rsidRDefault="0098466D" w:rsidP="0098466D">
          <w:pPr>
            <w:pStyle w:val="6EBF8EDDFE564C388444572C1D06AFDC"/>
          </w:pPr>
          <w:r w:rsidRPr="000C64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415A213-614A-4795-92C0-9C35F39FB67B}"/>
      </w:docPartPr>
      <w:docPartBody>
        <w:p w:rsidR="004E4930" w:rsidRDefault="0098466D">
          <w:r w:rsidRPr="000C64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6D"/>
    <w:rsid w:val="001E7420"/>
    <w:rsid w:val="0030118E"/>
    <w:rsid w:val="004E4930"/>
    <w:rsid w:val="00504AC0"/>
    <w:rsid w:val="006904A4"/>
    <w:rsid w:val="007072EC"/>
    <w:rsid w:val="00984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66D"/>
    <w:rPr>
      <w:color w:val="666666"/>
    </w:rPr>
  </w:style>
  <w:style w:type="paragraph" w:customStyle="1" w:styleId="6EBF8EDDFE564C388444572C1D06AFDC">
    <w:name w:val="6EBF8EDDFE564C388444572C1D06AFDC"/>
    <w:rsid w:val="00984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475AAF-731B-4944-A776-35A528F97266}">
  <we:reference id="wa104382081" version="1.55.1.0" store="en-GB" storeType="OMEX"/>
  <we:alternateReferences>
    <we:reference id="wa104382081" version="1.55.1.0" store="wa104382081" storeType="OMEX"/>
  </we:alternateReferences>
  <we:properties>
    <we:property name="MENDELEY_CITATIONS" value="[{&quot;citationID&quot;:&quot;MENDELEY_CITATION_86da2c7c-6dba-4853-8d3f-34e9384781d2&quot;,&quot;properties&quot;:{&quot;noteIndex&quot;:0},&quot;isEdited&quot;:false,&quot;manualOverride&quot;:{&quot;isManuallyOverridden&quot;:false,&quot;citeprocText&quot;:&quot;(Inci et al., 2023)&quot;,&quot;manualOverrideText&quot;:&quot;&quot;},&quot;citationTag&quot;:&quot;MENDELEY_CITATION_v3_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&quot;,&quot;citationItems&quot;:[{&quot;id&quot;:&quot;81733f2f-5644-3908-a5dc-f5a2caaa0136&quot;,&quot;itemData&quot;:{&quot;type&quot;:&quot;report&quot;,&quot;id&quot;:&quot;81733f2f-5644-3908-a5dc-f5a2caaa0136&quot;,&quot;title&quot;:&quot;Realistic mathematics education&quot;,&quot;author&quot;:[{&quot;family&quot;:&quot;Inci&quot;,&quot;given&quot;:&quot;A M&quot;,&quot;parse-names&quot;:false,&quot;dropping-particle&quot;:&quot;&quot;,&quot;non-dropping-particle&quot;:&quot;&quot;},{&quot;family&quot;:&quot;Peker&quot;,&quot;given&quot;:&quot;B&quot;,&quot;parse-names&quot;:false,&quot;dropping-particle&quot;:&quot;&quot;,&quot;non-dropping-particle&quot;:&quot;&quot;},{&quot;family&quot;:&quot;Kucukgencay&quot;,&quot;given&quot;:&quot;N&quot;,&quot;parse-names&quot;:false,&quot;dropping-particle&quot;:&quot;&quot;,&quot;non-dropping-particle&quot;:&quot;&quot;}],&quot;issued&quot;:{&quot;date-parts&quot;:[[2023]]},&quot;number-of-pages&quot;:&quot;66-83&quot;,&quot;publisher&quot;:&quot;ISRES Publishing&quot;,&quot;container-title-short&quot;:&quot;&quot;},&quot;isTemporary&quot;:false}]},{&quot;citationID&quot;:&quot;MENDELEY_CITATION_a9cc95b9-5c1a-4d07-b200-28cebb6d6ee0&quot;,&quot;properties&quot;:{&quot;noteIndex&quot;:0},&quot;isEdited&quot;:false,&quot;manualOverride&quot;:{&quot;isManuallyOverridden&quot;:false,&quot;citeprocText&quot;:&quot;(Freudenthal, 1968)&quot;,&quot;manualOverrideText&quot;:&quot;&quot;},&quot;citationTag&quot;:&quot;MENDELEY_CITATION_v3_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&quot;,&quot;citationItems&quot;:[{&quot;id&quot;:&quot;6ab9f8ee-7c9f-35b7-8ea3-8bd5b77b11ec&quot;,&quot;itemData&quot;:{&quot;type&quot;:&quot;article-journal&quot;,&quot;id&quot;:&quot;6ab9f8ee-7c9f-35b7-8ea3-8bd5b77b11ec&quot;,&quot;title&quot;:&quot;Why to teach mathematics so as to be useful&quot;,&quot;author&quot;:[{&quot;family&quot;:&quot;Freudenthal&quot;,&quot;given&quot;:&quot;Hans&quot;,&quot;parse-names&quot;:false,&quot;dropping-particle&quot;:&quot;&quot;,&quot;non-dropping-particle&quot;:&quot;&quot;}],&quot;container-title&quot;:&quot;Educational Studies in Mathematics&quot;,&quot;DOI&quot;:&quot;10.1007/BF00426224&quot;,&quot;ISSN&quot;:&quot;0013-1954&quot;,&quot;issued&quot;:{&quot;date-parts&quot;:[[1968,5,1]]},&quot;page&quot;:&quot;3-8&quot;,&quot;issue&quot;:&quot;1-2&quot;,&quot;volume&quot;:&quot;1&quot;,&quot;container-title-short&quot;:&quot;&quot;},&quot;isTemporary&quot;:false}]},{&quot;citationID&quot;:&quot;MENDELEY_CITATION_e9d9ba2e-3a0a-4196-8315-b2d6a21e3195&quot;,&quot;properties&quot;:{&quot;noteIndex&quot;:0},&quot;isEdited&quot;:false,&quot;manualOverride&quot;:{&quot;isManuallyOverridden&quot;:false,&quot;citeprocText&quot;:&quot;(Rusbult &amp;#38; Van Lange, 2003)&quot;,&quot;manualOverrideText&quot;:&quot;&quot;},&quot;citationTag&quot;:&quot;MENDELEY_CITATION_v3_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&quot;,&quot;citationItems&quot;:[{&quot;id&quot;:&quot;305a183d-0fd8-33e8-a9ab-9cbf533bd07c&quot;,&quot;itemData&quot;:{&quot;type&quot;:&quot;article&quot;,&quot;id&quot;:&quot;305a183d-0fd8-33e8-a9ab-9cbf533bd07c&quot;,&quot;title&quot;:&quot;Interdependence, Interaction, and Relationships&quot;,&quot;author&quot;:[{&quot;family&quot;:&quot;Rusbult&quot;,&quot;given&quot;:&quot;Caryl E.&quot;,&quot;parse-names&quot;:false,&quot;dropping-particle&quot;:&quot;&quot;,&quot;non-dropping-particle&quot;:&quot;&quot;},{&quot;family&quot;:&quot;Lange&quot;,&quot;given&quot;:&quot;Paul A.M.&quot;,&quot;parse-names&quot;:false,&quot;dropping-particle&quot;:&quot;&quot;,&quot;non-dropping-particle&quot;:&quot;Van&quot;}],&quot;container-title&quot;:&quot;Annual Review of Psychology&quot;,&quot;container-title-short&quot;:&quot;Annu Rev Psychol&quot;,&quot;DOI&quot;:&quot;10.1146/annurev.psych.54.101601.145059&quot;,&quot;ISSN&quot;:&quot;00664308&quot;,&quot;PMID&quot;:&quot;12415073&quot;,&quot;issued&quot;:{&quot;date-parts&quot;:[[2003]]},&quot;page&quot;:&quot;351-375&quot;,&quot;abstract&quot;:&quot;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quot;,&quot;volume&quot;:&quot;54&quot;},&quot;isTemporary&quot;:false}]},{&quot;citationID&quot;:&quot;MENDELEY_CITATION_c5717923-1a7c-4c79-9dcc-957284020527&quot;,&quot;properties&quot;:{&quot;noteIndex&quot;:0},&quot;isEdited&quot;:false,&quot;manualOverride&quot;:{&quot;isManuallyOverridden&quot;:false,&quot;citeprocText&quot;:&quot;(Van den Heuvel-Panhuizen &amp;#38; Drijvers, 2020)&quot;,&quot;manualOverrideText&quot;:&quot;&quot;},&quot;citationTag&quot;:&quot;MENDELEY_CITATION_v3_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&quot;,&quot;citationItems&quot;:[{&quot;id&quot;:&quot;3f51cfc5-1350-3cec-8493-707ba1f1ed65&quot;,&quot;itemData&quot;:{&quot;type&quot;:&quot;chapter&quot;,&quot;id&quot;:&quot;3f51cfc5-1350-3cec-8493-707ba1f1ed65&quot;,&quot;title&quot;:&quot;Realistic Mathematics Education&quot;,&quot;author&quot;:[{&quot;family&quot;:&quot;Heuvel-Panhuizen&quot;,&quot;given&quot;:&quot;Marja&quot;,&quot;parse-names&quot;:false,&quot;dropping-particle&quot;:&quot;&quot;,&quot;non-dropping-particle&quot;:&quot;Van den&quot;},{&quot;family&quot;:&quot;Drijvers&quot;,&quot;given&quot;:&quot;Paul&quot;,&quot;parse-names&quot;:false,&quot;dropping-particle&quot;:&quot;&quot;,&quot;non-dropping-particle&quot;:&quot;&quot;}],&quot;container-title&quot;:&quot;Encyclopedia of Mathematics Education&quot;,&quot;DOI&quot;:&quot;10.1007/978-3-030-15789-0_170&quot;,&quot;issued&quot;:{&quot;date-parts&quot;:[[2020]]},&quot;publisher-place&quot;:&quot;Cham&quot;,&quot;page&quot;:&quot;713-717&quot;,&quot;publisher&quot;:&quot;Springer International Publishing&quot;,&quot;container-title-short&quot;:&quot;&quot;},&quot;isTemporary&quot;:false}]},{&quot;citationID&quot;:&quot;MENDELEY_CITATION_a61f6b43-2c34-4e19-a39c-364676ea5ce9&quot;,&quot;properties&quot;:{&quot;noteIndex&quot;:0},&quot;isEdited&quot;:false,&quot;manualOverride&quot;:{&quot;isManuallyOverridden&quot;:true,&quot;citeprocText&quot;:&quot;(Berger, 2005)&quot;,&quot;manualOverrideText&quot;:&quot;(in Berger, 2005)&quot;},&quot;citationTag&quot;:&quot;MENDELEY_CITATION_v3_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&quot;,&quot;citationItems&quot;:[{&quot;id&quot;:&quot;9f9520db-33bb-3901-8bf1-03cb1861a697&quot;,&quot;itemData&quot;:{&quot;type&quot;:&quot;report&quot;,&quot;id&quot;:&quot;9f9520db-33bb-3901-8bf1-03cb1861a697&quot;,&quot;title&quot;:&quot;VYGOTSKY'S THEORY OF CONCEPT FORMATION AND MATHEMATICS EDUCATION&quot;,&quot;author&quot;:[{&quot;family&quot;:&quot;Berger&quot;,&quot;given&quot;:&quot;Margot&quot;,&quot;parse-names&quot;:false,&quot;dropping-particle&quot;:&quot;&quot;,&quot;non-dropping-particle&quot;:&quot;&quot;}],&quot;issued&quot;:{&quot;date-parts&quot;:[[2005]]},&quot;number-of-pages&quot;:&quot;2-153&quot;,&quot;volume&quot;:&quot;2&quot;,&quot;container-title-short&quot;:&quot;&quot;},&quot;isTemporary&quot;:false}]},{&quot;citationID&quot;:&quot;MENDELEY_CITATION_fddb7566-6ed7-47de-bdaf-d985ca7e353f&quot;,&quot;properties&quot;:{&quot;noteIndex&quot;:0},&quot;isEdited&quot;:false,&quot;manualOverride&quot;:{&quot;isManuallyOverridden&quot;:false,&quot;citeprocText&quot;:&quot;(Abdullah, 2017)&quot;,&quot;manualOverrideText&quot;:&quot;&quot;},&quot;citationTag&quot;:&quot;MENDELEY_CITATION_v3_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&quot;,&quot;citationItems&quot;:[{&quot;id&quot;:&quot;f86f3373-09c4-349e-9ae3-7af3d02cf8fb&quot;,&quot;itemData&quot;:{&quot;type&quot;:&quot;article-journal&quot;,&quot;id&quot;:&quot;f86f3373-09c4-349e-9ae3-7af3d02cf8fb&quot;,&quot;title&quot;:&quot;Islamic Studies in Higher Education in Indonesia: Challenges, Impact and Prospects for the World Community&quot;,&quot;author&quot;:[{&quot;family&quot;:&quot;Abdullah&quot;,&quot;given&quot;:&quot;Muhammad Amin&quot;,&quot;parse-names&quot;:false,&quot;dropping-particle&quot;:&quot;&quot;,&quot;non-dropping-particle&quot;:&quot;&quot;}],&quot;container-title&quot;:&quot;Al-Jami'ah: Journal of Islamic Studies&quot;,&quot;DOI&quot;:&quot;10.14421/ajis.2017.552.391-426&quot;,&quot;ISSN&quot;:&quot;2338-557X&quot;,&quot;issued&quot;:{&quot;date-parts&quot;:[[2017,12,15]]},&quot;page&quot;:&quot;391-426&quot;,&quot;abstract&quot;:&quot;&lt;p&gt;In the global socio-political situation today, where rigid, extreme and radical interpretations of religion are commonly found and widespread, the contribution of Indonesian post-graduate education, especially Islamic higher education, come to the front stage and become a topic of serious discussion. In term of education in Indonesia, there is an unavoidable fact that Islamic education including Islamic higher education is not a new phenomenon. The situation led to the fact that some international Islamic scholars began to consider the Islamic higher education in Indonesia as a potential alternative system of graduate education including religious education and its contents and methods in offering innovation and transformation. This seems to be much more conducive approach and research to local, regional and global community and peace. This article will explain descriptively the long history of Islamic education and its development. It also aims at presenting elaboration on how higher education of indigenous Islam can modify their own teaching and research methodologies to be more relevant to the intellectual development and advancement, especially that of sciences and humanities in particular. The focus will be on: what are the key issues and elements of the Indonesian Islamic higher education leading to significantly change and contribute to the welfare of the nation and mankind, especially on the development of research which seems to illustrate the weakness of previous educational institutions system  in Indonesia. Moreover, there is one thing to remember that the worldwide academic community cannot wait for any longer the solution strongly expected to reduce the weakness since development of religious education and Islam in the Middle East, South Asia, and some parts of the Muslim world is not, more or less, promising for the sake of global humanity, prosperity and peace.[Pada situasi sosial-politik global dewasa ini, ketika interpretasi agama yang rigid, ekstrim dan radikal meluas dan mudah dijumpai, kontribusi pendidikan tinggi, khususnya perguruan tinggi Islam, harus tampil dan menjadi bahan diskusi serius. Dalam konteks pendidikan di Indonesia, terdapat fakta tak terbantahkan bahwa pendidikan Islam termasuk pendidikan tinggi Islam, bukanlah hal baru. Situasi di Indonesia ini mendorong akademisi Islam internasional untuk mempertimbangkan pendidikan tinggi Islam sebagai alternatif dalam inovasi dan transformasi pendidikan, baik dalam hal materi ataupun metodologi. Tulisan ini menjelaskan sejarah panjang perkembangan  pendidikan Islam. Selain itu, juga mengelaborasi bagaimana sistem pendidikan Islam memodifikasi metode pengajaran dan risetnya agar lebih sesuai dengan perkembangan dan capaian ilmu pengetahuan, khususnya ilmu sosial humaniora dewasa ini. Tulisan ini berfokus pada isu-isu dan unsur-unsur kunci pendidikan tinggi Islam yang sekiranya mampu berkontribusi dalam mewujudkan kesejahteraan umat manusia dan bangsa, khususnya perkembangan riset yang memetakan kelemahan dari sistem pendidikan di Indonesia. Oleh karena itu, satu hal yang harus diingat bahwa komunitas akademik dunia tidak bisa menunggu lebih lama lagi solusi untuk menutupi kekurangan - kekurangan tersebut, terlebih karena perkembangan pendidikan agama dan Islam di Timur Tengah, Asia Selatan, dan wilayah lain dunia Islam tidak terlalu menjanjikan terhadap kemanusiaan, kesejahteraan, dan perdamaian global.] &lt;/p&gt;&quot;,&quot;issue&quot;:&quot;2&quot;,&quot;volume&quot;:&quot;55&quot;,&quot;container-title-short&quot;:&quot;&quot;},&quot;isTemporary&quot;:false}]},{&quot;citationID&quot;:&quot;MENDELEY_CITATION_11bd3bea-beee-4812-aa64-c94ecfc16603&quot;,&quot;properties&quot;:{&quot;noteIndex&quot;:0},&quot;isEdited&quot;:false,&quot;manualOverride&quot;:{&quot;isManuallyOverridden&quot;:true,&quot;citeprocText&quot;:&quot;(Amin et al., n.d.)&quot;,&quot;manualOverrideText&quot;:&quot;Amin et al., 2014.)&quot;},&quot;citationTag&quot;:&quot;MENDELEY_CITATION_v3_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&quot;,&quot;citationItems&quot;:[{&quot;id&quot;:&quot;d4bc9c94-1f75-3784-ae11-48eec2add41e&quot;,&quot;itemData&quot;:{&quot;type&quot;:&quot;report&quot;,&quot;id&quot;:&quot;d4bc9c94-1f75-3784-ae11-48eec2add41e&quot;,&quot;title&quot;:&quot;INTEGRASI-INTERKONEKSI PSIKOLOGI (Implementasinya bagi Penyusunan Buku Ajar di Program Studi Psikologi Fakultas Ilmu Sosial dan Humaniora UIN Sunan Kalijaga Yogyakarta)&quot;,&quot;author&quot;:[{&quot;family&quot;:&quot;Amin&quot;,&quot;given&quot;:&quot;M&quot;,&quot;parse-names&quot;:false,&quot;dropping-particle&quot;:&quot;&quot;,&quot;non-dropping-particle&quot;:&quot;&quot;},{&quot;family&quot;:&quot;Dan Waryani&quot;,&quot;given&quot;:&quot;Abdullah&quot;,&quot;parse-names&quot;:false,&quot;dropping-particle&quot;:&quot;&quot;,&quot;non-dropping-particle&quot;:&quot;&quot;},{&quot;family&quot;:&quot;Riyanto&quot;,&quot;given&quot;:&quot;Fajar&quot;,&quot;parse-names&quot;:false,&quot;dropping-particle&quot;:&quot;&quot;,&quot;non-dropping-particle&quot;:&quot;&quot;}],&quot;container-title-short&quot;:&quot;&quot;},&quot;isTemporary&quot;:false}]},{&quot;citationID&quot;:&quot;MENDELEY_CITATION_0a7731c2-524d-4bcd-b31b-b762566d3dc7&quot;,&quot;properties&quot;:{&quot;noteIndex&quot;:0},&quot;isEdited&quot;:false,&quot;manualOverride&quot;:{&quot;isManuallyOverridden&quot;:false,&quot;citeprocText&quot;:&quot;(Matematika &amp;#38; Universitas Muhammadiyah Hamka, 2015)&quot;,&quot;manualOverrideText&quot;:&quot;&quot;},&quot;citationTag&quot;:&quot;MENDELEY_CITATION_v3_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&quot;,&quot;citationItems&quot;:[{&quot;id&quot;:&quot;b44f8a15-fff9-3094-8bde-4bbde86ecb40&quot;,&quot;itemData&quot;:{&quot;type&quot;:&quot;report&quot;,&quot;id&quot;:&quot;b44f8a15-fff9-3094-8bde-4bbde86ecb40&quot;,&quot;title&quot;:&quot;INTEGRASI MATEMATIKA DAN ISLAM DALAM PEMBELAJARAN MATEMATIKA&quot;,&quot;author&quot;:[{&quot;family&quot;:&quot;Matematika&quot;,&quot;given&quot;:&quot;Pendidikan&quot;,&quot;parse-names&quot;:false,&quot;dropping-particle&quot;:&quot;&quot;,&quot;non-dropping-particle&quot;:&quot;&quot;},{&quot;family&quot;:&quot;Universitas Muhammadiyah Hamka&quot;,&quot;given&quot;:&quot;Fkip&quot;,&quot;parse-names&quot;:false,&quot;dropping-particle&quot;:&quot;&quot;,&quot;non-dropping-particle&quot;:&quot;&quot;}],&quot;container-title&quot;:&quot;InfinityJ urnal Ilmiah Program Studi Matematika STKIP Siliwangi Bandung&quot;,&quot;issued&quot;:{&quot;date-parts&quot;:[[2015]]},&quot;issue&quot;:&quot;2&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9FDA3-DD6D-4DCD-8B96-F603D2E7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Alus</cp:lastModifiedBy>
  <cp:revision>10</cp:revision>
  <cp:lastPrinted>2019-12-19T03:42:00Z</cp:lastPrinted>
  <dcterms:created xsi:type="dcterms:W3CDTF">2024-11-01T03:19:00Z</dcterms:created>
  <dcterms:modified xsi:type="dcterms:W3CDTF">2024-11-01T06:23:00Z</dcterms:modified>
</cp:coreProperties>
</file>