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5C" w:rsidRPr="00C55756" w:rsidRDefault="006F675C" w:rsidP="00280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800BE" w:rsidRPr="00C55756" w:rsidRDefault="00DF43DD" w:rsidP="002800BE">
      <w:pPr>
        <w:tabs>
          <w:tab w:val="left" w:pos="10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LEMBAR VALIDASI UNTUK AHLI MATERI</w:t>
      </w:r>
    </w:p>
    <w:p w:rsidR="00DF43DD" w:rsidRPr="00C55756" w:rsidRDefault="00DF43DD" w:rsidP="002800BE">
      <w:pPr>
        <w:tabs>
          <w:tab w:val="left" w:pos="10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F43DD" w:rsidRPr="00C55756" w:rsidRDefault="00DF43DD" w:rsidP="002800BE">
      <w:pPr>
        <w:tabs>
          <w:tab w:val="left" w:pos="10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F43DD" w:rsidRPr="00C55756" w:rsidRDefault="00CA7083" w:rsidP="00C557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Judul Penelitian 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017AD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Pengembangan Instrumen Penilaian Apresiasi Cerpen Berbasis Penggunaan </w:t>
      </w:r>
      <w:r w:rsidR="008017AD"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Website </w:t>
      </w:r>
      <w:r w:rsidR="008017AD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8017AD"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Spreadsheet </w:t>
      </w:r>
      <w:r w:rsidR="008017AD" w:rsidRPr="00C55756">
        <w:rPr>
          <w:rFonts w:ascii="Times New Roman" w:hAnsi="Times New Roman" w:cs="Times New Roman"/>
          <w:sz w:val="24"/>
          <w:szCs w:val="24"/>
          <w:lang w:val="id-ID"/>
        </w:rPr>
        <w:t>untuk Siswa SMA</w:t>
      </w:r>
    </w:p>
    <w:p w:rsidR="00CA7083" w:rsidRPr="00C55756" w:rsidRDefault="00CA7083" w:rsidP="00DF43D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Sasaran Program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  <w:t>: Siswa kelas XI SMA</w:t>
      </w:r>
    </w:p>
    <w:p w:rsidR="00CA7083" w:rsidRPr="00C55756" w:rsidRDefault="00CA7083" w:rsidP="00DF43D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Peneliti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017AD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Tifany Diahnisa, Qonita Sumardani, Raiyan Armansa</w:t>
      </w:r>
    </w:p>
    <w:p w:rsidR="00CA7083" w:rsidRPr="00C55756" w:rsidRDefault="00CA7083" w:rsidP="00DF43D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Evaluator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  <w:t>: Dr. Sugit Zulianto, M</w:t>
      </w:r>
      <w:r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>,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Pd</w:t>
      </w:r>
    </w:p>
    <w:p w:rsidR="00CA7083" w:rsidRPr="00C55756" w:rsidRDefault="00CA7083" w:rsidP="00DF43D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A7083" w:rsidRPr="00C55756" w:rsidRDefault="00CA7083" w:rsidP="00DF43D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Petunjuk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C55756" w:rsidRPr="00F87ACC" w:rsidRDefault="008017AD" w:rsidP="008017A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Berilah tanda centang (</w:t>
      </w:r>
      <w:r w:rsidR="00C55756">
        <w:rPr>
          <w:rFonts w:ascii="Times New Roman" w:hAnsi="Times New Roman" w:cs="Times New Roman"/>
          <w:sz w:val="24"/>
          <w:szCs w:val="24"/>
          <w:lang w:val="id-ID"/>
        </w:rPr>
        <w:t>√</w:t>
      </w:r>
      <w:r w:rsidR="00C55756" w:rsidRPr="00C55756">
        <w:rPr>
          <w:rFonts w:ascii="Times New Roman" w:hAnsi="Times New Roman" w:cs="Times New Roman"/>
          <w:sz w:val="24"/>
          <w:szCs w:val="24"/>
          <w:lang w:val="id-ID"/>
        </w:rPr>
        <w:t>) pada kolom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yang tersedia sesuai dengan pendapat Bapak</w:t>
      </w:r>
      <w:r w:rsidR="00C55756"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>/Ibu</w:t>
      </w:r>
      <w:r w:rsidR="00F87ACC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C55756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terhadap setiap </w:t>
      </w:r>
      <w:r w:rsidR="00C55756" w:rsidRPr="00C55756">
        <w:rPr>
          <w:rFonts w:ascii="Times New Roman" w:hAnsi="Times New Roman" w:cs="Times New Roman"/>
          <w:sz w:val="24"/>
          <w:szCs w:val="24"/>
          <w:lang w:val="id-ID"/>
        </w:rPr>
        <w:t>pernyataan t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6E4C55" w:rsidRPr="00C5575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tang </w:t>
      </w:r>
      <w:r w:rsidR="00F87ACC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="006E4C55" w:rsidRPr="00C55756">
        <w:rPr>
          <w:rFonts w:ascii="Times New Roman" w:hAnsi="Times New Roman" w:cs="Times New Roman"/>
          <w:sz w:val="24"/>
          <w:szCs w:val="24"/>
          <w:lang w:val="id-ID"/>
        </w:rPr>
        <w:t>Pengembangan Instrumen Penilaian Apresiasi Cerpen</w:t>
      </w:r>
      <w:r w:rsidR="00C5575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E4C55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Berbasis Penggunaan </w:t>
      </w:r>
      <w:r w:rsidR="006E4C55"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Website </w:t>
      </w:r>
      <w:r w:rsidR="006E4C55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6E4C55"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Spreadsheet </w:t>
      </w:r>
      <w:r w:rsidR="006E4C55" w:rsidRPr="00C55756">
        <w:rPr>
          <w:rFonts w:ascii="Times New Roman" w:hAnsi="Times New Roman" w:cs="Times New Roman"/>
          <w:sz w:val="24"/>
          <w:szCs w:val="24"/>
          <w:lang w:val="id-ID"/>
        </w:rPr>
        <w:t>untuk Siswa SMA</w:t>
      </w:r>
      <w:r w:rsidR="00F87ACC">
        <w:rPr>
          <w:rFonts w:ascii="Times New Roman" w:hAnsi="Times New Roman" w:cs="Times New Roman"/>
          <w:sz w:val="24"/>
          <w:szCs w:val="24"/>
          <w:lang w:val="id-ID"/>
        </w:rPr>
        <w:t>”.</w:t>
      </w:r>
    </w:p>
    <w:p w:rsidR="008017AD" w:rsidRDefault="00C55756" w:rsidP="008017A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Atas </w:t>
      </w:r>
      <w:r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ketersediaan 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Bapak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/Ibu, peneliti 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ucapkan terima kasih.</w:t>
      </w:r>
    </w:p>
    <w:p w:rsidR="00C55756" w:rsidRDefault="00C55756" w:rsidP="00C55756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Pr="00C55756" w:rsidRDefault="00C55756" w:rsidP="00C55756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Keterangan:</w:t>
      </w:r>
    </w:p>
    <w:p w:rsidR="00C55756" w:rsidRPr="00C55756" w:rsidRDefault="00C55756" w:rsidP="00C55756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31545">
        <w:rPr>
          <w:rFonts w:ascii="Times New Roman" w:hAnsi="Times New Roman" w:cs="Times New Roman"/>
          <w:color w:val="FF0000"/>
          <w:sz w:val="24"/>
          <w:szCs w:val="24"/>
          <w:lang w:val="id-ID"/>
        </w:rPr>
        <w:t>1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Sangat Kurang</w:t>
      </w:r>
      <w:r w:rsidR="00F87ACC">
        <w:rPr>
          <w:rFonts w:ascii="Times New Roman" w:hAnsi="Times New Roman" w:cs="Times New Roman"/>
          <w:sz w:val="24"/>
          <w:szCs w:val="24"/>
          <w:lang w:val="id-ID"/>
        </w:rPr>
        <w:t>, 2) cukup, 3) sedang, 4) b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aik, </w:t>
      </w:r>
      <w:r w:rsidR="00F87ACC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5) sangat baik</w:t>
      </w:r>
    </w:p>
    <w:p w:rsidR="00C55756" w:rsidRDefault="00C55756" w:rsidP="008017A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Pr="00C55756" w:rsidRDefault="00C55756" w:rsidP="008017A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6632"/>
        <w:tblW w:w="0" w:type="auto"/>
        <w:tblLayout w:type="fixed"/>
        <w:tblLook w:val="04A0" w:firstRow="1" w:lastRow="0" w:firstColumn="1" w:lastColumn="0" w:noHBand="0" w:noVBand="1"/>
      </w:tblPr>
      <w:tblGrid>
        <w:gridCol w:w="877"/>
        <w:gridCol w:w="3371"/>
        <w:gridCol w:w="624"/>
        <w:gridCol w:w="624"/>
        <w:gridCol w:w="624"/>
        <w:gridCol w:w="624"/>
        <w:gridCol w:w="624"/>
      </w:tblGrid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Kriteria penilaian</w:t>
            </w:r>
          </w:p>
        </w:tc>
        <w:tc>
          <w:tcPr>
            <w:tcW w:w="3120" w:type="dxa"/>
            <w:gridSpan w:val="5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SKOR</w:t>
            </w:r>
          </w:p>
        </w:tc>
      </w:tr>
      <w:tr w:rsidR="00C55756" w:rsidRPr="00C55756" w:rsidTr="00C55756">
        <w:tc>
          <w:tcPr>
            <w:tcW w:w="4248" w:type="dxa"/>
            <w:gridSpan w:val="2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 Pendahuluan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Kejelasan petunjuk belajar pada </w:t>
            </w:r>
            <w:r w:rsidRPr="00C557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spreadsheet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langkah – langkah dalam persiapan pembelajaran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penggambaran pada website Ruang Sastra sebagai media  bacaan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capaian pembelajaran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7368" w:type="dxa"/>
            <w:gridSpan w:val="7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 Isi</w:t>
            </w: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Keruntutan isi/uraian materi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Cakupan (</w:t>
            </w:r>
            <w:r w:rsidRPr="005F75C9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keluasaan</w:t>
            </w: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/kedalaman) materi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Faktualisasi materi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Aktuaslisasi materi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contoh yang disertakan untuk memperjelas isi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Kemenarikan isi materi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materi dengan capaian tujuan pembelajaran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7368" w:type="dxa"/>
            <w:gridSpan w:val="7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 Evaluasi</w:t>
            </w: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Kejelasan petunjuk pengerjaan soal pada </w:t>
            </w:r>
            <w:r w:rsidRPr="00C557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spreadsheet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16 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Runtutan soal yang disajikan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Tingkat kesulitan soal apresiasi cerpen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18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Kesesuaian latihan dengan capaian pembelajaran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Keseimbangan proporsi soal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55756" w:rsidRPr="00C55756" w:rsidTr="00C55756">
        <w:tc>
          <w:tcPr>
            <w:tcW w:w="877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3371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pemberian </w:t>
            </w:r>
            <w:r w:rsidRPr="00C557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feedback </w:t>
            </w:r>
            <w:r w:rsidRPr="00C5575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atas jawaban siswa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</w:tcPr>
          <w:p w:rsidR="00C55756" w:rsidRPr="00C55756" w:rsidRDefault="00CC6F50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6F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√</w:t>
            </w:r>
          </w:p>
        </w:tc>
        <w:tc>
          <w:tcPr>
            <w:tcW w:w="624" w:type="dxa"/>
          </w:tcPr>
          <w:p w:rsidR="00C55756" w:rsidRPr="00C55756" w:rsidRDefault="00C55756" w:rsidP="00C5575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A7083" w:rsidRPr="00C55756" w:rsidRDefault="00CA7083" w:rsidP="00DF43DD">
      <w:pPr>
        <w:tabs>
          <w:tab w:val="left" w:pos="1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F43DD" w:rsidRPr="00C55756" w:rsidRDefault="00DF43DD" w:rsidP="002800BE">
      <w:pPr>
        <w:tabs>
          <w:tab w:val="left" w:pos="10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2800BE" w:rsidRPr="00C55756" w:rsidRDefault="002800BE" w:rsidP="00280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Default="00C55756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Default="00C55756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Default="00C55756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800BE" w:rsidRPr="00C55756" w:rsidRDefault="002800BE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Komentar/Saran Umum:</w:t>
      </w:r>
    </w:p>
    <w:p w:rsidR="002800BE" w:rsidRPr="00CC6F50" w:rsidRDefault="00CC6F50" w:rsidP="00CC6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Aspek kebahasaan perlu dicantumkan sebagai butir dalam kriteria penilaian. Hal itu penting sebab bahasa merupakan wadah gagasan yang lugas dan logis. Bila tidak dicantumkan, aspek kebahasaan terabaikan. Padahal, </w:t>
      </w:r>
      <w:r w:rsidR="003D0F81">
        <w:rPr>
          <w:rFonts w:ascii="Times New Roman" w:hAnsi="Times New Roman" w:cs="Times New Roman"/>
          <w:sz w:val="24"/>
          <w:szCs w:val="24"/>
          <w:lang w:val="en-US"/>
        </w:rPr>
        <w:t xml:space="preserve">kelugasan dan kelogisan bahasa dapat memudahkan pembaca memahami substansi materi. Sebagai contoh, </w:t>
      </w:r>
      <w:r>
        <w:rPr>
          <w:rFonts w:ascii="Times New Roman" w:hAnsi="Times New Roman" w:cs="Times New Roman"/>
          <w:sz w:val="24"/>
          <w:szCs w:val="24"/>
          <w:lang w:val="en-US"/>
        </w:rPr>
        <w:t>silakan periksa “</w:t>
      </w:r>
      <w:r w:rsidRPr="00CC6F50">
        <w:rPr>
          <w:rFonts w:ascii="Times New Roman" w:hAnsi="Times New Roman" w:cs="Times New Roman"/>
          <w:color w:val="FF0000"/>
          <w:sz w:val="24"/>
          <w:szCs w:val="24"/>
          <w:lang w:val="en-US"/>
        </w:rPr>
        <w:t>tinta merah</w:t>
      </w:r>
      <w:r>
        <w:rPr>
          <w:rFonts w:ascii="Times New Roman" w:hAnsi="Times New Roman" w:cs="Times New Roman"/>
          <w:sz w:val="24"/>
          <w:szCs w:val="24"/>
          <w:lang w:val="en-US"/>
        </w:rPr>
        <w:t>” pada naskah</w:t>
      </w:r>
      <w:r w:rsidR="003D0F81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F43DD" w:rsidRPr="00C55756" w:rsidRDefault="00DF43DD" w:rsidP="00280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F43DD" w:rsidRPr="00C55756" w:rsidRDefault="00DF43DD" w:rsidP="00280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16854" w:rsidRPr="00C55756" w:rsidRDefault="00B16854" w:rsidP="00280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Default="00C55756" w:rsidP="002800B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C55756" w:rsidRDefault="00C55756" w:rsidP="002800B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2800BE" w:rsidRPr="00C55756" w:rsidRDefault="002800BE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Kesimpulan:</w:t>
      </w:r>
    </w:p>
    <w:p w:rsidR="002800BE" w:rsidRPr="00C55756" w:rsidRDefault="002800BE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Instrumen ini dinyatakan:</w:t>
      </w:r>
    </w:p>
    <w:p w:rsidR="002800BE" w:rsidRPr="00C55756" w:rsidRDefault="002800BE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(    ) Layak untuk digunakan tanpa revisi</w:t>
      </w:r>
    </w:p>
    <w:p w:rsidR="002800BE" w:rsidRPr="00C55756" w:rsidRDefault="002800BE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(  </w:t>
      </w:r>
      <w:r w:rsidR="005F75C9" w:rsidRPr="005F75C9">
        <w:rPr>
          <w:rFonts w:ascii="Times New Roman" w:hAnsi="Times New Roman" w:cs="Times New Roman"/>
          <w:sz w:val="24"/>
          <w:szCs w:val="24"/>
          <w:lang w:val="id-ID"/>
        </w:rPr>
        <w:t>√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 ) Layak untuk digunakan dengan revisi sesuai saran</w:t>
      </w:r>
    </w:p>
    <w:p w:rsidR="002800BE" w:rsidRPr="00C55756" w:rsidRDefault="002800BE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(    ) Tidak layak untuk digunakan</w:t>
      </w:r>
    </w:p>
    <w:p w:rsidR="002800BE" w:rsidRPr="00C55756" w:rsidRDefault="002800BE" w:rsidP="002800B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2800BE" w:rsidRPr="00C55756" w:rsidRDefault="002800BE" w:rsidP="002800B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55756" w:rsidRDefault="00C55756" w:rsidP="002800B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2800BE" w:rsidRPr="00C55756" w:rsidRDefault="002800BE" w:rsidP="00C5575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411506" w:rsidRPr="00C55756">
        <w:rPr>
          <w:rFonts w:ascii="Times New Roman" w:hAnsi="Times New Roman" w:cs="Times New Roman"/>
          <w:sz w:val="24"/>
          <w:szCs w:val="24"/>
          <w:lang w:val="id-ID"/>
        </w:rPr>
        <w:t>urakarta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, 29 Juni 2022</w:t>
      </w:r>
    </w:p>
    <w:p w:rsidR="002800BE" w:rsidRPr="00DD28CF" w:rsidRDefault="00411506" w:rsidP="00C55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</w:t>
      </w:r>
      <w:r w:rsidR="00C55756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</w:t>
      </w:r>
      <w:r w:rsidRPr="00C55756">
        <w:rPr>
          <w:rFonts w:ascii="Times New Roman" w:hAnsi="Times New Roman" w:cs="Times New Roman"/>
          <w:sz w:val="24"/>
          <w:szCs w:val="24"/>
          <w:lang w:val="id-ID"/>
        </w:rPr>
        <w:t>Ahli Materi</w:t>
      </w:r>
      <w:r w:rsidR="00DD28C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11506" w:rsidRDefault="004616DD" w:rsidP="004616D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2D4F486D">
            <wp:extent cx="1353259" cy="3796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21" cy="395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1506" w:rsidRPr="00C55756" w:rsidRDefault="00C55756" w:rsidP="0041150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11506" w:rsidRPr="00C5575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="00411506" w:rsidRPr="00C55756">
        <w:rPr>
          <w:rFonts w:ascii="Times New Roman" w:hAnsi="Times New Roman" w:cs="Times New Roman"/>
          <w:sz w:val="24"/>
          <w:szCs w:val="24"/>
          <w:lang w:val="id-ID"/>
        </w:rPr>
        <w:t>Dr. Sugit Zulianto, M,Pd</w:t>
      </w:r>
    </w:p>
    <w:sectPr w:rsidR="00411506" w:rsidRPr="00C55756" w:rsidSect="00DF43DD">
      <w:pgSz w:w="11906" w:h="16838" w:code="9"/>
      <w:pgMar w:top="1418" w:right="144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818" w:rsidRDefault="00005818" w:rsidP="00F01BCF">
      <w:pPr>
        <w:spacing w:after="0" w:line="240" w:lineRule="auto"/>
      </w:pPr>
      <w:r>
        <w:separator/>
      </w:r>
    </w:p>
  </w:endnote>
  <w:endnote w:type="continuationSeparator" w:id="0">
    <w:p w:rsidR="00005818" w:rsidRDefault="00005818" w:rsidP="00F0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818" w:rsidRDefault="00005818" w:rsidP="00F01BCF">
      <w:pPr>
        <w:spacing w:after="0" w:line="240" w:lineRule="auto"/>
      </w:pPr>
      <w:r>
        <w:separator/>
      </w:r>
    </w:p>
  </w:footnote>
  <w:footnote w:type="continuationSeparator" w:id="0">
    <w:p w:rsidR="00005818" w:rsidRDefault="00005818" w:rsidP="00F01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CF"/>
    <w:rsid w:val="00005818"/>
    <w:rsid w:val="001B2DF7"/>
    <w:rsid w:val="001E1AAC"/>
    <w:rsid w:val="002800BE"/>
    <w:rsid w:val="003D0F81"/>
    <w:rsid w:val="003E4867"/>
    <w:rsid w:val="00411506"/>
    <w:rsid w:val="004616DD"/>
    <w:rsid w:val="00530610"/>
    <w:rsid w:val="005F75C9"/>
    <w:rsid w:val="00696680"/>
    <w:rsid w:val="006E4C55"/>
    <w:rsid w:val="006F461D"/>
    <w:rsid w:val="006F675C"/>
    <w:rsid w:val="007F3ED1"/>
    <w:rsid w:val="008017AD"/>
    <w:rsid w:val="00852D06"/>
    <w:rsid w:val="00872776"/>
    <w:rsid w:val="00A31545"/>
    <w:rsid w:val="00A32D9E"/>
    <w:rsid w:val="00AE5760"/>
    <w:rsid w:val="00AF7DEE"/>
    <w:rsid w:val="00B16854"/>
    <w:rsid w:val="00C55756"/>
    <w:rsid w:val="00CA7083"/>
    <w:rsid w:val="00CC6F50"/>
    <w:rsid w:val="00DD28CF"/>
    <w:rsid w:val="00DF43DD"/>
    <w:rsid w:val="00F01BCF"/>
    <w:rsid w:val="00F60155"/>
    <w:rsid w:val="00F8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5DED3-4FC5-475D-992F-6F0D63B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CF"/>
  </w:style>
  <w:style w:type="paragraph" w:styleId="Footer">
    <w:name w:val="footer"/>
    <w:basedOn w:val="Normal"/>
    <w:link w:val="FooterChar"/>
    <w:uiPriority w:val="99"/>
    <w:unhideWhenUsed/>
    <w:rsid w:val="00F01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0AAD-2E4F-4445-9915-EF4D4608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Bagus Nugroho</dc:creator>
  <cp:keywords/>
  <dc:description/>
  <cp:lastModifiedBy>ASUS X455L</cp:lastModifiedBy>
  <cp:revision>7</cp:revision>
  <dcterms:created xsi:type="dcterms:W3CDTF">2022-06-29T22:11:00Z</dcterms:created>
  <dcterms:modified xsi:type="dcterms:W3CDTF">2022-07-09T15:14:00Z</dcterms:modified>
</cp:coreProperties>
</file>