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B1" w:rsidRPr="002770E9" w:rsidRDefault="006738B1" w:rsidP="00944F8A">
      <w:pPr>
        <w:spacing w:after="0" w:line="240" w:lineRule="auto"/>
        <w:jc w:val="center"/>
        <w:rPr>
          <w:rFonts w:ascii="Times New Roman" w:hAnsi="Times New Roman" w:cs="Times New Roman"/>
          <w:b/>
          <w:sz w:val="24"/>
          <w:szCs w:val="24"/>
        </w:rPr>
      </w:pPr>
      <w:r w:rsidRPr="002770E9">
        <w:rPr>
          <w:rFonts w:ascii="Times New Roman" w:hAnsi="Times New Roman" w:cs="Times New Roman"/>
          <w:b/>
          <w:sz w:val="24"/>
          <w:szCs w:val="24"/>
        </w:rPr>
        <w:t>KANDUNGAN C-ORGANIK SUBSTRAT EKOSISTEM MANGROVE DANAU AIR ASIN GILI MENO, KABUPATEN LOMBOK UTARA</w:t>
      </w:r>
    </w:p>
    <w:p w:rsidR="00BA47E0" w:rsidRPr="002770E9" w:rsidRDefault="00BA47E0" w:rsidP="00AE4D82">
      <w:pPr>
        <w:spacing w:after="0" w:line="240" w:lineRule="auto"/>
        <w:jc w:val="center"/>
        <w:rPr>
          <w:rFonts w:ascii="Times New Roman" w:hAnsi="Times New Roman" w:cs="Times New Roman"/>
          <w:b/>
          <w:i/>
          <w:sz w:val="24"/>
          <w:szCs w:val="24"/>
        </w:rPr>
      </w:pPr>
    </w:p>
    <w:p w:rsidR="008B3B5B" w:rsidRPr="002770E9" w:rsidRDefault="006738B1" w:rsidP="0074751D">
      <w:pPr>
        <w:spacing w:after="0" w:line="240" w:lineRule="auto"/>
        <w:jc w:val="center"/>
        <w:rPr>
          <w:rFonts w:ascii="Times New Roman" w:hAnsi="Times New Roman" w:cs="Times New Roman"/>
          <w:b/>
          <w:sz w:val="24"/>
          <w:szCs w:val="24"/>
        </w:rPr>
      </w:pPr>
      <w:r w:rsidRPr="002770E9">
        <w:rPr>
          <w:rFonts w:ascii="Times New Roman" w:hAnsi="Times New Roman" w:cs="Times New Roman"/>
          <w:b/>
          <w:sz w:val="24"/>
          <w:szCs w:val="24"/>
        </w:rPr>
        <w:t>Firman Ali Rahman</w:t>
      </w:r>
      <w:r w:rsidR="0074751D" w:rsidRPr="002770E9">
        <w:rPr>
          <w:rFonts w:ascii="Times New Roman" w:hAnsi="Times New Roman" w:cs="Times New Roman"/>
          <w:b/>
          <w:sz w:val="24"/>
          <w:szCs w:val="24"/>
          <w:vertAlign w:val="superscript"/>
        </w:rPr>
        <w:t>1</w:t>
      </w:r>
      <w:r w:rsidR="00A94C0C" w:rsidRPr="002770E9">
        <w:rPr>
          <w:rFonts w:ascii="Times New Roman" w:hAnsi="Times New Roman" w:cs="Times New Roman"/>
          <w:b/>
          <w:sz w:val="24"/>
          <w:szCs w:val="24"/>
        </w:rPr>
        <w:t>*</w:t>
      </w:r>
      <w:r w:rsidR="00E92844" w:rsidRPr="002770E9">
        <w:rPr>
          <w:rFonts w:ascii="Times New Roman" w:hAnsi="Times New Roman" w:cs="Times New Roman"/>
          <w:b/>
          <w:sz w:val="24"/>
          <w:szCs w:val="24"/>
        </w:rPr>
        <w:t xml:space="preserve">, </w:t>
      </w:r>
      <w:r w:rsidRPr="002770E9">
        <w:rPr>
          <w:rFonts w:ascii="Times New Roman" w:hAnsi="Times New Roman" w:cs="Times New Roman"/>
          <w:b/>
          <w:sz w:val="24"/>
          <w:szCs w:val="24"/>
        </w:rPr>
        <w:t>Alfian Pujian Hadi</w:t>
      </w:r>
      <w:r w:rsidR="0074751D" w:rsidRPr="002770E9">
        <w:rPr>
          <w:rFonts w:ascii="Times New Roman" w:hAnsi="Times New Roman" w:cs="Times New Roman"/>
          <w:b/>
          <w:sz w:val="24"/>
          <w:szCs w:val="24"/>
          <w:vertAlign w:val="superscript"/>
        </w:rPr>
        <w:t>2</w:t>
      </w:r>
    </w:p>
    <w:p w:rsidR="00F21161" w:rsidRPr="002770E9" w:rsidRDefault="006738B1" w:rsidP="00AE4D82">
      <w:pPr>
        <w:spacing w:after="0" w:line="240" w:lineRule="auto"/>
        <w:jc w:val="center"/>
        <w:rPr>
          <w:rFonts w:ascii="Times New Roman" w:hAnsi="Times New Roman" w:cs="Times New Roman"/>
          <w:sz w:val="24"/>
          <w:szCs w:val="24"/>
        </w:rPr>
      </w:pPr>
      <w:r w:rsidRPr="002770E9">
        <w:rPr>
          <w:rFonts w:ascii="Times New Roman" w:hAnsi="Times New Roman" w:cs="Times New Roman"/>
          <w:sz w:val="24"/>
          <w:szCs w:val="24"/>
          <w:vertAlign w:val="superscript"/>
        </w:rPr>
        <w:t>1</w:t>
      </w:r>
      <w:r w:rsidR="00E92844" w:rsidRPr="002770E9">
        <w:rPr>
          <w:rFonts w:ascii="Times New Roman" w:hAnsi="Times New Roman" w:cs="Times New Roman"/>
          <w:sz w:val="24"/>
          <w:szCs w:val="24"/>
        </w:rPr>
        <w:t xml:space="preserve">Program Studi </w:t>
      </w:r>
      <w:r w:rsidR="00F21161" w:rsidRPr="002770E9">
        <w:rPr>
          <w:rFonts w:ascii="Times New Roman" w:hAnsi="Times New Roman" w:cs="Times New Roman"/>
          <w:sz w:val="24"/>
          <w:szCs w:val="24"/>
        </w:rPr>
        <w:t xml:space="preserve">Pendidikan Biologi, Fakultas Keguruan dan Ilmu Pendidikan, Universitas </w:t>
      </w:r>
      <w:r w:rsidR="00467E17" w:rsidRPr="002770E9">
        <w:rPr>
          <w:rFonts w:ascii="Times New Roman" w:hAnsi="Times New Roman" w:cs="Times New Roman"/>
          <w:sz w:val="24"/>
          <w:szCs w:val="24"/>
        </w:rPr>
        <w:t>Nahdlatul Wathan Mataram</w:t>
      </w:r>
    </w:p>
    <w:p w:rsidR="0074751D" w:rsidRPr="002770E9" w:rsidRDefault="005F4E33" w:rsidP="00AE4D82">
      <w:pPr>
        <w:spacing w:after="0" w:line="240" w:lineRule="auto"/>
        <w:jc w:val="center"/>
        <w:rPr>
          <w:rFonts w:ascii="Times New Roman" w:hAnsi="Times New Roman" w:cs="Times New Roman"/>
          <w:sz w:val="20"/>
          <w:szCs w:val="20"/>
        </w:rPr>
      </w:pPr>
      <w:r w:rsidRPr="002770E9">
        <w:rPr>
          <w:rFonts w:ascii="Times New Roman" w:hAnsi="Times New Roman" w:cs="Times New Roman"/>
          <w:sz w:val="24"/>
          <w:szCs w:val="24"/>
          <w:vertAlign w:val="superscript"/>
        </w:rPr>
        <w:t>2</w:t>
      </w:r>
      <w:r w:rsidR="00F21161" w:rsidRPr="002770E9">
        <w:rPr>
          <w:rFonts w:ascii="Times New Roman" w:hAnsi="Times New Roman" w:cs="Times New Roman"/>
          <w:sz w:val="24"/>
          <w:szCs w:val="24"/>
        </w:rPr>
        <w:t xml:space="preserve">Program Studi Pendidikan </w:t>
      </w:r>
      <w:r w:rsidR="00467E17" w:rsidRPr="002770E9">
        <w:rPr>
          <w:rFonts w:ascii="Times New Roman" w:hAnsi="Times New Roman" w:cs="Times New Roman"/>
          <w:sz w:val="24"/>
          <w:szCs w:val="24"/>
        </w:rPr>
        <w:t>Geografi</w:t>
      </w:r>
      <w:r w:rsidR="00F21161" w:rsidRPr="002770E9">
        <w:rPr>
          <w:rFonts w:ascii="Times New Roman" w:hAnsi="Times New Roman" w:cs="Times New Roman"/>
          <w:sz w:val="24"/>
          <w:szCs w:val="24"/>
        </w:rPr>
        <w:t xml:space="preserve">, </w:t>
      </w:r>
      <w:r w:rsidR="00467E17" w:rsidRPr="002770E9">
        <w:rPr>
          <w:rFonts w:ascii="Times New Roman" w:hAnsi="Times New Roman" w:cs="Times New Roman"/>
          <w:sz w:val="24"/>
          <w:szCs w:val="24"/>
        </w:rPr>
        <w:t>Fakultas Keguruan dan Ilmu Pendidikan, Universitas Muhammadiyah Mataram</w:t>
      </w:r>
    </w:p>
    <w:p w:rsidR="00944F8A" w:rsidRPr="002770E9" w:rsidRDefault="00E362DB" w:rsidP="0074751D">
      <w:pPr>
        <w:spacing w:after="0" w:line="240" w:lineRule="auto"/>
        <w:jc w:val="center"/>
        <w:rPr>
          <w:rFonts w:ascii="Times New Roman" w:hAnsi="Times New Roman" w:cs="Times New Roman"/>
          <w:i/>
          <w:sz w:val="20"/>
          <w:szCs w:val="20"/>
        </w:rPr>
      </w:pPr>
      <w:r w:rsidRPr="002770E9">
        <w:rPr>
          <w:rFonts w:ascii="Times New Roman" w:hAnsi="Times New Roman" w:cs="Times New Roman"/>
          <w:i/>
          <w:sz w:val="20"/>
          <w:szCs w:val="20"/>
        </w:rPr>
        <w:t>*</w:t>
      </w:r>
      <w:r w:rsidR="0074751D" w:rsidRPr="002770E9">
        <w:rPr>
          <w:rFonts w:ascii="Times New Roman" w:hAnsi="Times New Roman" w:cs="Times New Roman"/>
          <w:i/>
          <w:sz w:val="20"/>
          <w:szCs w:val="20"/>
        </w:rPr>
        <w:t>E</w:t>
      </w:r>
      <w:r w:rsidR="009416E2" w:rsidRPr="002770E9">
        <w:rPr>
          <w:rFonts w:ascii="Times New Roman" w:hAnsi="Times New Roman" w:cs="Times New Roman"/>
          <w:i/>
          <w:sz w:val="20"/>
          <w:szCs w:val="20"/>
        </w:rPr>
        <w:t>-</w:t>
      </w:r>
      <w:r w:rsidR="00114D81" w:rsidRPr="002770E9">
        <w:rPr>
          <w:rFonts w:ascii="Times New Roman" w:hAnsi="Times New Roman" w:cs="Times New Roman"/>
          <w:i/>
          <w:sz w:val="20"/>
          <w:szCs w:val="20"/>
        </w:rPr>
        <w:t>M</w:t>
      </w:r>
      <w:r w:rsidR="0074751D" w:rsidRPr="002770E9">
        <w:rPr>
          <w:rFonts w:ascii="Times New Roman" w:hAnsi="Times New Roman" w:cs="Times New Roman"/>
          <w:i/>
          <w:sz w:val="20"/>
          <w:szCs w:val="20"/>
        </w:rPr>
        <w:t xml:space="preserve">ail : </w:t>
      </w:r>
      <w:hyperlink r:id="rId7" w:history="1">
        <w:r w:rsidR="00020506" w:rsidRPr="002770E9">
          <w:rPr>
            <w:rStyle w:val="Hyperlink"/>
            <w:rFonts w:ascii="Times New Roman" w:hAnsi="Times New Roman" w:cs="Times New Roman"/>
            <w:i/>
            <w:sz w:val="20"/>
            <w:szCs w:val="20"/>
          </w:rPr>
          <w:t>firmanalirahman@uinmataram.ac.id</w:t>
        </w:r>
      </w:hyperlink>
    </w:p>
    <w:p w:rsidR="005E2FCF" w:rsidRPr="002770E9" w:rsidRDefault="005E2FCF" w:rsidP="0074751D">
      <w:pPr>
        <w:spacing w:after="0" w:line="240" w:lineRule="auto"/>
        <w:jc w:val="center"/>
        <w:rPr>
          <w:rFonts w:ascii="Times New Roman" w:hAnsi="Times New Roman" w:cs="Times New Roman"/>
          <w:i/>
          <w:sz w:val="20"/>
          <w:szCs w:val="20"/>
        </w:rPr>
      </w:pPr>
      <w:r w:rsidRPr="002770E9">
        <w:rPr>
          <w:rFonts w:ascii="Times New Roman" w:hAnsi="Times New Roman" w:cs="Times New Roman"/>
          <w:i/>
          <w:sz w:val="20"/>
          <w:szCs w:val="20"/>
        </w:rPr>
        <w:t xml:space="preserve">Submit: </w:t>
      </w:r>
      <w:r w:rsidR="002D20A7" w:rsidRPr="002770E9">
        <w:rPr>
          <w:rFonts w:ascii="Times New Roman" w:hAnsi="Times New Roman" w:cs="Times New Roman"/>
          <w:i/>
          <w:sz w:val="20"/>
          <w:szCs w:val="20"/>
        </w:rPr>
        <w:t>dd</w:t>
      </w:r>
      <w:r w:rsidRPr="002770E9">
        <w:rPr>
          <w:rFonts w:ascii="Times New Roman" w:hAnsi="Times New Roman" w:cs="Times New Roman"/>
          <w:i/>
          <w:sz w:val="20"/>
          <w:szCs w:val="20"/>
        </w:rPr>
        <w:t>-</w:t>
      </w:r>
      <w:r w:rsidR="002D20A7" w:rsidRPr="002770E9">
        <w:rPr>
          <w:rFonts w:ascii="Times New Roman" w:hAnsi="Times New Roman" w:cs="Times New Roman"/>
          <w:i/>
          <w:sz w:val="20"/>
          <w:szCs w:val="20"/>
        </w:rPr>
        <w:t>mm</w:t>
      </w:r>
      <w:r w:rsidRPr="002770E9">
        <w:rPr>
          <w:rFonts w:ascii="Times New Roman" w:hAnsi="Times New Roman" w:cs="Times New Roman"/>
          <w:i/>
          <w:sz w:val="20"/>
          <w:szCs w:val="20"/>
        </w:rPr>
        <w:t>-</w:t>
      </w:r>
      <w:r w:rsidR="002D20A7" w:rsidRPr="002770E9">
        <w:rPr>
          <w:rFonts w:ascii="Times New Roman" w:hAnsi="Times New Roman" w:cs="Times New Roman"/>
          <w:i/>
          <w:sz w:val="20"/>
          <w:szCs w:val="20"/>
        </w:rPr>
        <w:t>yyyy</w:t>
      </w:r>
      <w:r w:rsidRPr="002770E9">
        <w:rPr>
          <w:rFonts w:ascii="Times New Roman" w:hAnsi="Times New Roman" w:cs="Times New Roman"/>
          <w:i/>
          <w:sz w:val="20"/>
          <w:szCs w:val="20"/>
        </w:rPr>
        <w:t xml:space="preserve">; </w:t>
      </w:r>
      <w:r w:rsidR="0021278A" w:rsidRPr="002770E9">
        <w:rPr>
          <w:rFonts w:ascii="Times New Roman" w:hAnsi="Times New Roman" w:cs="Times New Roman"/>
          <w:i/>
          <w:sz w:val="20"/>
          <w:szCs w:val="20"/>
        </w:rPr>
        <w:t xml:space="preserve">Revised: </w:t>
      </w:r>
      <w:r w:rsidR="002D20A7" w:rsidRPr="002770E9">
        <w:rPr>
          <w:rFonts w:ascii="Times New Roman" w:hAnsi="Times New Roman" w:cs="Times New Roman"/>
          <w:i/>
          <w:sz w:val="20"/>
          <w:szCs w:val="20"/>
        </w:rPr>
        <w:t>dd-mm-yyyy</w:t>
      </w:r>
      <w:r w:rsidR="0021278A" w:rsidRPr="002770E9">
        <w:rPr>
          <w:rFonts w:ascii="Times New Roman" w:hAnsi="Times New Roman" w:cs="Times New Roman"/>
          <w:i/>
          <w:sz w:val="20"/>
          <w:szCs w:val="20"/>
        </w:rPr>
        <w:t xml:space="preserve">; </w:t>
      </w:r>
      <w:r w:rsidRPr="002770E9">
        <w:rPr>
          <w:rFonts w:ascii="Times New Roman" w:hAnsi="Times New Roman" w:cs="Times New Roman"/>
          <w:i/>
          <w:sz w:val="20"/>
          <w:szCs w:val="20"/>
        </w:rPr>
        <w:t xml:space="preserve">Accepted: </w:t>
      </w:r>
      <w:r w:rsidR="002D20A7" w:rsidRPr="002770E9">
        <w:rPr>
          <w:rFonts w:ascii="Times New Roman" w:hAnsi="Times New Roman" w:cs="Times New Roman"/>
          <w:i/>
          <w:sz w:val="20"/>
          <w:szCs w:val="20"/>
        </w:rPr>
        <w:t>dd-mm-yyyy</w:t>
      </w:r>
      <w:r w:rsidRPr="002770E9">
        <w:rPr>
          <w:rFonts w:ascii="Times New Roman" w:hAnsi="Times New Roman" w:cs="Times New Roman"/>
          <w:i/>
          <w:sz w:val="20"/>
          <w:szCs w:val="20"/>
        </w:rPr>
        <w:t>; Publish</w:t>
      </w:r>
      <w:r w:rsidR="00362925" w:rsidRPr="002770E9">
        <w:rPr>
          <w:rFonts w:ascii="Times New Roman" w:hAnsi="Times New Roman" w:cs="Times New Roman"/>
          <w:i/>
          <w:sz w:val="20"/>
          <w:szCs w:val="20"/>
        </w:rPr>
        <w:t>ed</w:t>
      </w:r>
      <w:r w:rsidRPr="002770E9">
        <w:rPr>
          <w:rFonts w:ascii="Times New Roman" w:hAnsi="Times New Roman" w:cs="Times New Roman"/>
          <w:i/>
          <w:sz w:val="20"/>
          <w:szCs w:val="20"/>
        </w:rPr>
        <w:t xml:space="preserve">: </w:t>
      </w:r>
      <w:r w:rsidR="002D20A7" w:rsidRPr="002770E9">
        <w:rPr>
          <w:rFonts w:ascii="Times New Roman" w:hAnsi="Times New Roman" w:cs="Times New Roman"/>
          <w:i/>
          <w:sz w:val="20"/>
          <w:szCs w:val="20"/>
        </w:rPr>
        <w:t>dd-mm-yyyy</w:t>
      </w:r>
    </w:p>
    <w:p w:rsidR="00E92844" w:rsidRPr="002770E9" w:rsidRDefault="00E92844" w:rsidP="00E92844">
      <w:pPr>
        <w:spacing w:after="0" w:line="240" w:lineRule="auto"/>
        <w:jc w:val="center"/>
        <w:rPr>
          <w:rFonts w:ascii="Times New Roman" w:hAnsi="Times New Roman" w:cs="Times New Roman"/>
          <w:b/>
          <w:i/>
          <w:sz w:val="20"/>
          <w:szCs w:val="20"/>
        </w:rPr>
      </w:pPr>
    </w:p>
    <w:p w:rsidR="00200B56" w:rsidRPr="002770E9" w:rsidRDefault="009416E2" w:rsidP="006A6152">
      <w:pPr>
        <w:spacing w:after="0" w:line="240" w:lineRule="auto"/>
        <w:jc w:val="both"/>
        <w:rPr>
          <w:rFonts w:ascii="Times New Roman" w:hAnsi="Times New Roman" w:cs="Times New Roman"/>
          <w:color w:val="000000"/>
          <w:sz w:val="20"/>
          <w:szCs w:val="20"/>
        </w:rPr>
      </w:pPr>
      <w:r w:rsidRPr="002770E9">
        <w:rPr>
          <w:rFonts w:ascii="Times New Roman" w:hAnsi="Times New Roman" w:cs="Times New Roman"/>
          <w:b/>
          <w:sz w:val="20"/>
          <w:szCs w:val="20"/>
        </w:rPr>
        <w:t>ABSTRAK</w:t>
      </w:r>
      <w:r w:rsidR="00E85B42" w:rsidRPr="002770E9">
        <w:rPr>
          <w:rFonts w:ascii="Times New Roman" w:hAnsi="Times New Roman" w:cs="Times New Roman"/>
          <w:b/>
          <w:sz w:val="20"/>
          <w:szCs w:val="20"/>
        </w:rPr>
        <w:t xml:space="preserve"> </w:t>
      </w:r>
      <w:r w:rsidRPr="002770E9">
        <w:rPr>
          <w:rFonts w:ascii="Times New Roman" w:hAnsi="Times New Roman" w:cs="Times New Roman"/>
          <w:b/>
          <w:sz w:val="20"/>
          <w:szCs w:val="20"/>
        </w:rPr>
        <w:t>:</w:t>
      </w:r>
      <w:r w:rsidRPr="002770E9">
        <w:rPr>
          <w:rFonts w:ascii="Times New Roman" w:hAnsi="Times New Roman" w:cs="Times New Roman"/>
          <w:sz w:val="20"/>
          <w:szCs w:val="20"/>
        </w:rPr>
        <w:t xml:space="preserve"> </w:t>
      </w:r>
      <w:r w:rsidR="00F13C03" w:rsidRPr="002770E9">
        <w:rPr>
          <w:rFonts w:ascii="Times New Roman" w:eastAsia="Times New Roman" w:hAnsi="Times New Roman" w:cs="Times New Roman"/>
          <w:color w:val="000000"/>
          <w:sz w:val="20"/>
          <w:szCs w:val="20"/>
        </w:rPr>
        <w:t xml:space="preserve">Danau Gili Meno merupakan salah satu danau air asin yang teletak di Kabupaten Lombok Utara Propinsi Nusa Tenggara Barat. Danau air asin Gili Meno memiliki luas 6.6 Ha dengan keanekaragaman biota (flora dan fauna) dan karakteristik fisika kimia perairan danau yang unik. Tujuan penelitian ini adalah mengetahui kandungan c-organik total ekosistem mangrove dan kandungan c-organik yang terdapat pada substrat bawah tegakan jenis mangrove. </w:t>
      </w:r>
      <w:r w:rsidR="00830B1C" w:rsidRPr="002770E9">
        <w:rPr>
          <w:rFonts w:ascii="Times New Roman" w:eastAsia="Times New Roman" w:hAnsi="Times New Roman" w:cs="Times New Roman"/>
          <w:color w:val="000000"/>
          <w:sz w:val="20"/>
          <w:szCs w:val="20"/>
        </w:rPr>
        <w:t xml:space="preserve">Proses penelitian dimulai dengan </w:t>
      </w:r>
      <w:r w:rsidR="00F13C03" w:rsidRPr="002770E9">
        <w:rPr>
          <w:rFonts w:ascii="Times New Roman" w:eastAsia="Times New Roman" w:hAnsi="Times New Roman" w:cs="Times New Roman"/>
          <w:color w:val="000000"/>
          <w:sz w:val="20"/>
          <w:szCs w:val="20"/>
        </w:rPr>
        <w:t xml:space="preserve">pengambilan sampel substrat yang terdapat di bawah tegakan jenis-jenis mangrove dan dianalisa dilaboratorium dengan metode </w:t>
      </w:r>
      <w:r w:rsidR="00830B1C" w:rsidRPr="002770E9">
        <w:rPr>
          <w:rFonts w:ascii="Times New Roman" w:eastAsia="Times New Roman" w:hAnsi="Times New Roman" w:cs="Times New Roman"/>
          <w:color w:val="000000"/>
          <w:sz w:val="20"/>
          <w:szCs w:val="20"/>
        </w:rPr>
        <w:t xml:space="preserve">kurmis untuk mendapatkan kandungan karbon. </w:t>
      </w:r>
      <w:r w:rsidR="00F13C03" w:rsidRPr="002770E9">
        <w:rPr>
          <w:rFonts w:ascii="Times New Roman" w:eastAsia="Times New Roman" w:hAnsi="Times New Roman" w:cs="Times New Roman"/>
          <w:color w:val="000000"/>
          <w:sz w:val="20"/>
          <w:szCs w:val="20"/>
        </w:rPr>
        <w:t>Berdasarkan hasil penelitian bahwa ditemukan 5 (lima) jenis mangrove (</w:t>
      </w:r>
      <w:r w:rsidR="00F13C03" w:rsidRPr="002770E9">
        <w:rPr>
          <w:rFonts w:ascii="Times New Roman" w:eastAsia="Times New Roman" w:hAnsi="Times New Roman" w:cs="Times New Roman"/>
          <w:i/>
          <w:color w:val="000000"/>
          <w:sz w:val="20"/>
          <w:szCs w:val="20"/>
        </w:rPr>
        <w:t xml:space="preserve">Avecennia marina, Bruguera cylindrica, Rhizophora apiculata, Lumnitzera racemosa </w:t>
      </w:r>
      <w:r w:rsidR="00F13C03" w:rsidRPr="002770E9">
        <w:rPr>
          <w:rFonts w:ascii="Times New Roman" w:eastAsia="Times New Roman" w:hAnsi="Times New Roman" w:cs="Times New Roman"/>
          <w:color w:val="000000"/>
          <w:sz w:val="20"/>
          <w:szCs w:val="20"/>
        </w:rPr>
        <w:t>dan</w:t>
      </w:r>
      <w:r w:rsidR="00F13C03" w:rsidRPr="002770E9">
        <w:rPr>
          <w:rFonts w:ascii="Times New Roman" w:eastAsia="Times New Roman" w:hAnsi="Times New Roman" w:cs="Times New Roman"/>
          <w:i/>
          <w:color w:val="000000"/>
          <w:sz w:val="20"/>
          <w:szCs w:val="20"/>
        </w:rPr>
        <w:t xml:space="preserve"> Excoecaria agallocha</w:t>
      </w:r>
      <w:r w:rsidR="00F13C03" w:rsidRPr="002770E9">
        <w:rPr>
          <w:rFonts w:ascii="Times New Roman" w:eastAsia="Times New Roman" w:hAnsi="Times New Roman" w:cs="Times New Roman"/>
          <w:color w:val="000000"/>
          <w:sz w:val="20"/>
          <w:szCs w:val="20"/>
        </w:rPr>
        <w:t xml:space="preserve">) dengan jenis yang paling dominan adalah </w:t>
      </w:r>
      <w:r w:rsidR="00F13C03" w:rsidRPr="002770E9">
        <w:rPr>
          <w:rFonts w:ascii="Times New Roman" w:eastAsia="Times New Roman" w:hAnsi="Times New Roman" w:cs="Times New Roman"/>
          <w:i/>
          <w:color w:val="000000"/>
          <w:sz w:val="20"/>
          <w:szCs w:val="20"/>
        </w:rPr>
        <w:t>Avecennia marina</w:t>
      </w:r>
      <w:r w:rsidR="00F13C03" w:rsidRPr="002770E9">
        <w:rPr>
          <w:rFonts w:ascii="Times New Roman" w:eastAsia="Times New Roman" w:hAnsi="Times New Roman" w:cs="Times New Roman"/>
          <w:color w:val="000000"/>
          <w:sz w:val="20"/>
          <w:szCs w:val="20"/>
        </w:rPr>
        <w:t xml:space="preserve">. </w:t>
      </w:r>
      <w:r w:rsidR="00AD09B0" w:rsidRPr="002770E9">
        <w:rPr>
          <w:rFonts w:ascii="Times New Roman" w:eastAsia="Times New Roman" w:hAnsi="Times New Roman" w:cs="Times New Roman"/>
          <w:color w:val="000000"/>
          <w:sz w:val="20"/>
          <w:szCs w:val="20"/>
        </w:rPr>
        <w:t xml:space="preserve">Kandungan </w:t>
      </w:r>
      <w:r w:rsidR="008725C3" w:rsidRPr="002770E9">
        <w:rPr>
          <w:rFonts w:ascii="Times New Roman" w:eastAsia="Times New Roman" w:hAnsi="Times New Roman" w:cs="Times New Roman"/>
          <w:color w:val="000000"/>
          <w:sz w:val="20"/>
          <w:szCs w:val="20"/>
        </w:rPr>
        <w:t xml:space="preserve">% </w:t>
      </w:r>
      <w:r w:rsidR="00AD09B0" w:rsidRPr="002770E9">
        <w:rPr>
          <w:rFonts w:ascii="Times New Roman" w:eastAsia="Times New Roman" w:hAnsi="Times New Roman" w:cs="Times New Roman"/>
          <w:color w:val="000000"/>
          <w:sz w:val="20"/>
          <w:szCs w:val="20"/>
        </w:rPr>
        <w:t xml:space="preserve">karbon substrat terbesar didapatkan pada jenis mangrove </w:t>
      </w:r>
      <w:r w:rsidR="008F553C" w:rsidRPr="002770E9">
        <w:rPr>
          <w:rFonts w:ascii="Times New Roman" w:eastAsia="Times New Roman" w:hAnsi="Times New Roman" w:cs="Times New Roman"/>
          <w:i/>
          <w:color w:val="000000"/>
          <w:sz w:val="20"/>
          <w:szCs w:val="20"/>
        </w:rPr>
        <w:t>Rhizophora apiculata</w:t>
      </w:r>
      <w:r w:rsidR="00AD09B0" w:rsidRPr="002770E9">
        <w:rPr>
          <w:rFonts w:ascii="Times New Roman" w:eastAsia="Times New Roman" w:hAnsi="Times New Roman" w:cs="Times New Roman"/>
          <w:color w:val="000000"/>
          <w:sz w:val="20"/>
          <w:szCs w:val="20"/>
        </w:rPr>
        <w:t xml:space="preserve"> dengan kandungan total </w:t>
      </w:r>
      <w:r w:rsidR="002821E2" w:rsidRPr="002770E9">
        <w:rPr>
          <w:rFonts w:ascii="Times New Roman" w:eastAsia="Times New Roman" w:hAnsi="Times New Roman" w:cs="Times New Roman"/>
          <w:color w:val="000000"/>
          <w:sz w:val="20"/>
          <w:szCs w:val="20"/>
        </w:rPr>
        <w:t>19,995</w:t>
      </w:r>
      <w:r w:rsidR="008F553C" w:rsidRPr="002770E9">
        <w:rPr>
          <w:rFonts w:ascii="Times New Roman" w:eastAsia="Times New Roman" w:hAnsi="Times New Roman" w:cs="Times New Roman"/>
          <w:color w:val="000000"/>
          <w:sz w:val="20"/>
          <w:szCs w:val="20"/>
        </w:rPr>
        <w:t xml:space="preserve"> %C atau setara dengan </w:t>
      </w:r>
      <w:r w:rsidR="002821E2" w:rsidRPr="002770E9">
        <w:rPr>
          <w:rFonts w:ascii="Times New Roman" w:hAnsi="Times New Roman" w:cs="Times New Roman"/>
          <w:color w:val="000000"/>
          <w:sz w:val="20"/>
          <w:szCs w:val="20"/>
        </w:rPr>
        <w:t>307,96 ton C</w:t>
      </w:r>
      <w:r w:rsidR="008F553C" w:rsidRPr="002770E9">
        <w:rPr>
          <w:rFonts w:ascii="Times New Roman" w:eastAsia="Times New Roman" w:hAnsi="Times New Roman" w:cs="Times New Roman"/>
          <w:color w:val="000000"/>
          <w:sz w:val="20"/>
          <w:szCs w:val="20"/>
        </w:rPr>
        <w:t>/</w:t>
      </w:r>
      <w:r w:rsidR="002821E2" w:rsidRPr="002770E9">
        <w:rPr>
          <w:rFonts w:ascii="Times New Roman" w:eastAsia="Times New Roman" w:hAnsi="Times New Roman" w:cs="Times New Roman"/>
          <w:color w:val="000000"/>
          <w:sz w:val="20"/>
          <w:szCs w:val="20"/>
        </w:rPr>
        <w:t>ha</w:t>
      </w:r>
      <w:r w:rsidR="00AD09B0" w:rsidRPr="002770E9">
        <w:rPr>
          <w:rFonts w:ascii="Times New Roman" w:eastAsia="Times New Roman" w:hAnsi="Times New Roman" w:cs="Times New Roman"/>
          <w:color w:val="000000"/>
          <w:sz w:val="20"/>
          <w:szCs w:val="20"/>
        </w:rPr>
        <w:t>,</w:t>
      </w:r>
      <w:r w:rsidR="002821E2" w:rsidRPr="002770E9">
        <w:rPr>
          <w:rFonts w:ascii="Times New Roman" w:eastAsia="Times New Roman" w:hAnsi="Times New Roman" w:cs="Times New Roman"/>
          <w:color w:val="000000"/>
          <w:sz w:val="20"/>
          <w:szCs w:val="20"/>
        </w:rPr>
        <w:t xml:space="preserve"> sedangkan p</w:t>
      </w:r>
      <w:r w:rsidR="008F553C" w:rsidRPr="002770E9">
        <w:rPr>
          <w:rFonts w:ascii="Times New Roman" w:eastAsia="Times New Roman" w:hAnsi="Times New Roman" w:cs="Times New Roman"/>
          <w:color w:val="000000"/>
          <w:sz w:val="20"/>
          <w:szCs w:val="20"/>
        </w:rPr>
        <w:t>otensi dugaan t</w:t>
      </w:r>
      <w:r w:rsidR="00D912AE" w:rsidRPr="002770E9">
        <w:rPr>
          <w:rFonts w:ascii="Times New Roman" w:eastAsia="Times New Roman" w:hAnsi="Times New Roman" w:cs="Times New Roman"/>
          <w:color w:val="000000"/>
          <w:sz w:val="20"/>
          <w:szCs w:val="20"/>
        </w:rPr>
        <w:t xml:space="preserve">otal kandungan </w:t>
      </w:r>
      <w:r w:rsidR="00581DD5" w:rsidRPr="002770E9">
        <w:rPr>
          <w:rFonts w:ascii="Times New Roman" w:eastAsia="Times New Roman" w:hAnsi="Times New Roman" w:cs="Times New Roman"/>
          <w:color w:val="000000"/>
          <w:sz w:val="20"/>
          <w:szCs w:val="20"/>
        </w:rPr>
        <w:t xml:space="preserve">karbon substrat yang terdapat pada ekosistem </w:t>
      </w:r>
      <w:r w:rsidR="008C6EFC" w:rsidRPr="002770E9">
        <w:rPr>
          <w:rFonts w:ascii="Times New Roman" w:eastAsia="Times New Roman" w:hAnsi="Times New Roman" w:cs="Times New Roman"/>
          <w:color w:val="000000"/>
          <w:sz w:val="20"/>
          <w:szCs w:val="20"/>
        </w:rPr>
        <w:t xml:space="preserve">mengrove Gili Meno sebesar </w:t>
      </w:r>
      <w:r w:rsidR="002821E2" w:rsidRPr="002770E9">
        <w:rPr>
          <w:rFonts w:ascii="Times New Roman" w:hAnsi="Times New Roman" w:cs="Times New Roman"/>
          <w:color w:val="000000"/>
          <w:sz w:val="20"/>
          <w:szCs w:val="20"/>
        </w:rPr>
        <w:t xml:space="preserve">154,62±99,78 </w:t>
      </w:r>
      <w:r w:rsidR="002821E2" w:rsidRPr="002770E9">
        <w:rPr>
          <w:rFonts w:ascii="Times New Roman" w:eastAsia="Times New Roman" w:hAnsi="Times New Roman" w:cs="Times New Roman"/>
          <w:color w:val="000000"/>
          <w:sz w:val="20"/>
          <w:szCs w:val="20"/>
        </w:rPr>
        <w:t xml:space="preserve">ton C/ha </w:t>
      </w:r>
      <w:r w:rsidR="00571EB3" w:rsidRPr="002770E9">
        <w:rPr>
          <w:rFonts w:ascii="Times New Roman" w:eastAsia="Times New Roman" w:hAnsi="Times New Roman" w:cs="Times New Roman"/>
          <w:color w:val="000000"/>
          <w:sz w:val="20"/>
          <w:szCs w:val="20"/>
        </w:rPr>
        <w:t xml:space="preserve">atau setara dengan </w:t>
      </w:r>
      <w:r w:rsidR="006A6152" w:rsidRPr="002770E9">
        <w:rPr>
          <w:rFonts w:ascii="Times New Roman" w:eastAsia="Times New Roman" w:hAnsi="Times New Roman" w:cs="Times New Roman"/>
          <w:color w:val="000000"/>
          <w:sz w:val="20"/>
          <w:szCs w:val="20"/>
        </w:rPr>
        <w:t xml:space="preserve">1.020,50 ton C </w:t>
      </w:r>
      <w:r w:rsidR="00200B56" w:rsidRPr="002770E9">
        <w:rPr>
          <w:rFonts w:ascii="Times New Roman" w:hAnsi="Times New Roman" w:cs="Times New Roman"/>
          <w:color w:val="000000"/>
          <w:sz w:val="20"/>
          <w:szCs w:val="20"/>
        </w:rPr>
        <w:t xml:space="preserve">pada total 6,6 ha luasan ekosistem mangrove danau Gili Meno. </w:t>
      </w:r>
    </w:p>
    <w:p w:rsidR="006A6152" w:rsidRPr="002770E9" w:rsidRDefault="006A6152" w:rsidP="001F6182">
      <w:pPr>
        <w:spacing w:after="0" w:line="240" w:lineRule="auto"/>
        <w:jc w:val="both"/>
        <w:rPr>
          <w:rFonts w:ascii="Times New Roman" w:hAnsi="Times New Roman" w:cs="Times New Roman"/>
          <w:b/>
          <w:sz w:val="20"/>
          <w:szCs w:val="20"/>
        </w:rPr>
      </w:pPr>
    </w:p>
    <w:p w:rsidR="008B48A3" w:rsidRPr="002770E9" w:rsidRDefault="000B3230" w:rsidP="001F6182">
      <w:pPr>
        <w:spacing w:after="0" w:line="240" w:lineRule="auto"/>
        <w:jc w:val="both"/>
        <w:rPr>
          <w:rFonts w:ascii="Times New Roman" w:eastAsia="Times New Roman" w:hAnsi="Times New Roman" w:cs="Times New Roman"/>
          <w:color w:val="000000"/>
          <w:sz w:val="20"/>
          <w:szCs w:val="20"/>
        </w:rPr>
      </w:pPr>
      <w:r w:rsidRPr="002770E9">
        <w:rPr>
          <w:rFonts w:ascii="Times New Roman" w:hAnsi="Times New Roman" w:cs="Times New Roman"/>
          <w:b/>
          <w:sz w:val="20"/>
          <w:szCs w:val="20"/>
        </w:rPr>
        <w:t>Kata Kunci:</w:t>
      </w:r>
      <w:r w:rsidRPr="002770E9">
        <w:rPr>
          <w:rFonts w:ascii="Times New Roman" w:hAnsi="Times New Roman" w:cs="Times New Roman"/>
          <w:sz w:val="20"/>
          <w:szCs w:val="20"/>
        </w:rPr>
        <w:t xml:space="preserve"> </w:t>
      </w:r>
      <w:r w:rsidR="00423867" w:rsidRPr="002770E9">
        <w:rPr>
          <w:rFonts w:ascii="Times New Roman" w:hAnsi="Times New Roman" w:cs="Times New Roman"/>
          <w:sz w:val="20"/>
          <w:szCs w:val="20"/>
        </w:rPr>
        <w:t xml:space="preserve">Danau, </w:t>
      </w:r>
      <w:r w:rsidR="00423867" w:rsidRPr="002770E9">
        <w:rPr>
          <w:rFonts w:ascii="Times New Roman" w:eastAsia="Times New Roman" w:hAnsi="Times New Roman" w:cs="Times New Roman"/>
          <w:color w:val="000000"/>
          <w:sz w:val="20"/>
          <w:szCs w:val="20"/>
        </w:rPr>
        <w:t xml:space="preserve">Karbon, </w:t>
      </w:r>
      <w:r w:rsidR="00501244" w:rsidRPr="002770E9">
        <w:rPr>
          <w:rFonts w:ascii="Times New Roman" w:eastAsia="Times New Roman" w:hAnsi="Times New Roman" w:cs="Times New Roman"/>
          <w:color w:val="000000"/>
          <w:sz w:val="20"/>
          <w:szCs w:val="20"/>
        </w:rPr>
        <w:t>Mangrove</w:t>
      </w:r>
      <w:r w:rsidR="00423867" w:rsidRPr="002770E9">
        <w:rPr>
          <w:rFonts w:ascii="Times New Roman" w:eastAsia="Times New Roman" w:hAnsi="Times New Roman" w:cs="Times New Roman"/>
          <w:color w:val="000000"/>
          <w:sz w:val="20"/>
          <w:szCs w:val="20"/>
        </w:rPr>
        <w:t>, Substrat</w:t>
      </w:r>
      <w:r w:rsidR="00683631" w:rsidRPr="002770E9">
        <w:rPr>
          <w:rFonts w:ascii="Times New Roman" w:eastAsia="Times New Roman" w:hAnsi="Times New Roman" w:cs="Times New Roman"/>
          <w:color w:val="000000"/>
          <w:sz w:val="20"/>
          <w:szCs w:val="20"/>
        </w:rPr>
        <w:t xml:space="preserve">, dan </w:t>
      </w:r>
      <w:r w:rsidR="00DE15D0" w:rsidRPr="002770E9">
        <w:rPr>
          <w:rFonts w:ascii="Times New Roman" w:eastAsia="Times New Roman" w:hAnsi="Times New Roman" w:cs="Times New Roman"/>
          <w:color w:val="000000"/>
          <w:sz w:val="20"/>
          <w:szCs w:val="20"/>
        </w:rPr>
        <w:t>Gili Meno.</w:t>
      </w:r>
    </w:p>
    <w:p w:rsidR="00423867" w:rsidRPr="002770E9" w:rsidRDefault="00423867" w:rsidP="001F6182">
      <w:pPr>
        <w:spacing w:after="0" w:line="240" w:lineRule="auto"/>
        <w:jc w:val="both"/>
        <w:rPr>
          <w:rFonts w:ascii="Times New Roman" w:hAnsi="Times New Roman" w:cs="Times New Roman"/>
          <w:b/>
          <w:i/>
          <w:sz w:val="20"/>
          <w:szCs w:val="20"/>
          <w:shd w:val="clear" w:color="auto" w:fill="FFFFFF"/>
        </w:rPr>
      </w:pPr>
    </w:p>
    <w:p w:rsidR="00FE4DF9" w:rsidRPr="002770E9" w:rsidRDefault="00EF0833" w:rsidP="00DA33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inherit" w:hAnsi="inherit"/>
          <w:color w:val="202124"/>
          <w:sz w:val="30"/>
          <w:szCs w:val="30"/>
          <w:lang w:eastAsia="en-US"/>
        </w:rPr>
      </w:pPr>
      <w:r w:rsidRPr="002770E9">
        <w:rPr>
          <w:rFonts w:ascii="Times New Roman" w:hAnsi="Times New Roman" w:cs="Times New Roman"/>
          <w:b/>
          <w:i/>
          <w:shd w:val="clear" w:color="auto" w:fill="FFFFFF"/>
        </w:rPr>
        <w:t>ABSTRACT</w:t>
      </w:r>
      <w:bookmarkStart w:id="0" w:name="_GoBack"/>
      <w:bookmarkEnd w:id="0"/>
      <w:r w:rsidR="009416E2" w:rsidRPr="002770E9">
        <w:rPr>
          <w:rFonts w:ascii="Times New Roman" w:hAnsi="Times New Roman" w:cs="Times New Roman"/>
          <w:b/>
          <w:shd w:val="clear" w:color="auto" w:fill="FFFFFF"/>
        </w:rPr>
        <w:t xml:space="preserve">: </w:t>
      </w:r>
      <w:r w:rsidR="00FE4DF9" w:rsidRPr="002770E9">
        <w:rPr>
          <w:rFonts w:ascii="Times New Roman" w:hAnsi="Times New Roman" w:cs="Times New Roman"/>
          <w:lang w:eastAsia="en-US"/>
        </w:rPr>
        <w:t>Gili Meno Lake is one of the salt water lakes located in North Lombok Regency, West Nusa Tenggara Province. Gili Meno saltwater lake has an area of ​​6</w:t>
      </w:r>
      <w:r w:rsidR="00BD42F1">
        <w:rPr>
          <w:rFonts w:ascii="Times New Roman" w:hAnsi="Times New Roman" w:cs="Times New Roman"/>
          <w:lang w:val="en-US" w:eastAsia="en-US"/>
        </w:rPr>
        <w:t>,</w:t>
      </w:r>
      <w:r w:rsidR="00FE4DF9" w:rsidRPr="002770E9">
        <w:rPr>
          <w:rFonts w:ascii="Times New Roman" w:hAnsi="Times New Roman" w:cs="Times New Roman"/>
          <w:lang w:eastAsia="en-US"/>
        </w:rPr>
        <w:t>6 hectares with a diversity of biota (flora and fauna) and unique physical and chemical characteristics of the lake waters. The purpose of this study was to determine the total c-organic content of the mangrove ecosystem and the c-organic content contained in the bottom substrate of mangrove stands. The research process begins with taking samples of the substrate found under stands of mangrove species and analyzed in the laboratory using the curd method to obtain carbon content. Based on the results of the research, there were 5 (five) mangrove species (Avecennia marina, Bruguera cylindrica, Rhizophora apiculata, Lumnitzera racemosa and Excoecaria agallocha) with the most dominant species being Avecennia marina. The largest % carbon substrate content was found in the mangrove species Rhizophora apicu</w:t>
      </w:r>
      <w:r w:rsidR="00BD42F1">
        <w:rPr>
          <w:rFonts w:ascii="Times New Roman" w:hAnsi="Times New Roman" w:cs="Times New Roman"/>
          <w:lang w:eastAsia="en-US"/>
        </w:rPr>
        <w:t>lata with a total content of 19</w:t>
      </w:r>
      <w:r w:rsidR="00BD42F1">
        <w:rPr>
          <w:rFonts w:ascii="Times New Roman" w:hAnsi="Times New Roman" w:cs="Times New Roman"/>
          <w:lang w:val="en-US" w:eastAsia="en-US"/>
        </w:rPr>
        <w:t>,</w:t>
      </w:r>
      <w:r w:rsidR="00FE4DF9" w:rsidRPr="002770E9">
        <w:rPr>
          <w:rFonts w:ascii="Times New Roman" w:hAnsi="Times New Roman" w:cs="Times New Roman"/>
          <w:lang w:eastAsia="en-US"/>
        </w:rPr>
        <w:t>995 %C or equivalent to 307</w:t>
      </w:r>
      <w:r w:rsidR="00BD42F1">
        <w:rPr>
          <w:rFonts w:ascii="Times New Roman" w:hAnsi="Times New Roman" w:cs="Times New Roman"/>
          <w:lang w:val="en-US" w:eastAsia="en-US"/>
        </w:rPr>
        <w:t>,</w:t>
      </w:r>
      <w:r w:rsidR="00FE4DF9" w:rsidRPr="002770E9">
        <w:rPr>
          <w:rFonts w:ascii="Times New Roman" w:hAnsi="Times New Roman" w:cs="Times New Roman"/>
          <w:lang w:eastAsia="en-US"/>
        </w:rPr>
        <w:t xml:space="preserve">96 tons C/ha, while the estimated potential total substrate carbon content found in the Gili </w:t>
      </w:r>
      <w:r w:rsidR="00BD42F1">
        <w:rPr>
          <w:rFonts w:ascii="Times New Roman" w:hAnsi="Times New Roman" w:cs="Times New Roman"/>
          <w:lang w:eastAsia="en-US"/>
        </w:rPr>
        <w:t>Meno mangrove ecosystem was 154</w:t>
      </w:r>
      <w:r w:rsidR="00BD42F1">
        <w:rPr>
          <w:rFonts w:ascii="Times New Roman" w:hAnsi="Times New Roman" w:cs="Times New Roman"/>
          <w:lang w:val="en-US" w:eastAsia="en-US"/>
        </w:rPr>
        <w:t>,</w:t>
      </w:r>
      <w:r w:rsidR="00BD42F1">
        <w:rPr>
          <w:rFonts w:ascii="Times New Roman" w:hAnsi="Times New Roman" w:cs="Times New Roman"/>
          <w:lang w:eastAsia="en-US"/>
        </w:rPr>
        <w:t>62±99</w:t>
      </w:r>
      <w:r w:rsidR="00BD42F1">
        <w:rPr>
          <w:rFonts w:ascii="Times New Roman" w:hAnsi="Times New Roman" w:cs="Times New Roman"/>
          <w:lang w:val="en-US" w:eastAsia="en-US"/>
        </w:rPr>
        <w:t>,</w:t>
      </w:r>
      <w:r w:rsidR="00BD42F1">
        <w:rPr>
          <w:rFonts w:ascii="Times New Roman" w:hAnsi="Times New Roman" w:cs="Times New Roman"/>
          <w:lang w:eastAsia="en-US"/>
        </w:rPr>
        <w:t>78 tons C/ha or equivalent to 1</w:t>
      </w:r>
      <w:r w:rsidR="00BD42F1">
        <w:rPr>
          <w:rFonts w:ascii="Times New Roman" w:hAnsi="Times New Roman" w:cs="Times New Roman"/>
          <w:lang w:val="en-US" w:eastAsia="en-US"/>
        </w:rPr>
        <w:t>.</w:t>
      </w:r>
      <w:r w:rsidR="00BD42F1">
        <w:rPr>
          <w:rFonts w:ascii="Times New Roman" w:hAnsi="Times New Roman" w:cs="Times New Roman"/>
          <w:lang w:eastAsia="en-US"/>
        </w:rPr>
        <w:t>020</w:t>
      </w:r>
      <w:r w:rsidR="00BD42F1">
        <w:rPr>
          <w:rFonts w:ascii="Times New Roman" w:hAnsi="Times New Roman" w:cs="Times New Roman"/>
          <w:lang w:val="en-US" w:eastAsia="en-US"/>
        </w:rPr>
        <w:t>,</w:t>
      </w:r>
      <w:r w:rsidR="00FE4DF9" w:rsidRPr="002770E9">
        <w:rPr>
          <w:rFonts w:ascii="Times New Roman" w:hAnsi="Times New Roman" w:cs="Times New Roman"/>
          <w:lang w:eastAsia="en-US"/>
        </w:rPr>
        <w:t>50 tons C in a total of 6</w:t>
      </w:r>
      <w:r w:rsidR="00BD42F1">
        <w:rPr>
          <w:rFonts w:ascii="Times New Roman" w:hAnsi="Times New Roman" w:cs="Times New Roman"/>
          <w:lang w:val="en-US" w:eastAsia="en-US"/>
        </w:rPr>
        <w:t>,</w:t>
      </w:r>
      <w:r w:rsidR="00FE4DF9" w:rsidRPr="002770E9">
        <w:rPr>
          <w:rFonts w:ascii="Times New Roman" w:hAnsi="Times New Roman" w:cs="Times New Roman"/>
          <w:lang w:eastAsia="en-US"/>
        </w:rPr>
        <w:t>6 ha of the Gili Meno lake mangrove ecosystem.</w:t>
      </w:r>
    </w:p>
    <w:p w:rsidR="00D415B6" w:rsidRPr="002770E9" w:rsidRDefault="00D415B6" w:rsidP="00D415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02124"/>
          <w:lang w:eastAsia="en-US"/>
        </w:rPr>
      </w:pPr>
    </w:p>
    <w:p w:rsidR="001F6182" w:rsidRPr="002770E9" w:rsidRDefault="006A6152" w:rsidP="001F6182">
      <w:pPr>
        <w:spacing w:after="0" w:line="240" w:lineRule="auto"/>
        <w:jc w:val="both"/>
        <w:rPr>
          <w:rFonts w:ascii="Times New Roman" w:eastAsia="Times New Roman" w:hAnsi="Times New Roman" w:cs="Times New Roman"/>
          <w:i/>
          <w:color w:val="000000"/>
          <w:sz w:val="20"/>
          <w:szCs w:val="20"/>
        </w:rPr>
      </w:pPr>
      <w:r w:rsidRPr="002770E9">
        <w:rPr>
          <w:rFonts w:ascii="Times New Roman" w:hAnsi="Times New Roman" w:cs="Times New Roman"/>
          <w:b/>
          <w:i/>
          <w:sz w:val="20"/>
          <w:szCs w:val="20"/>
        </w:rPr>
        <w:drawing>
          <wp:anchor distT="0" distB="0" distL="114300" distR="114300" simplePos="0" relativeHeight="251660288" behindDoc="0" locked="0" layoutInCell="1" allowOverlap="1">
            <wp:simplePos x="0" y="0"/>
            <wp:positionH relativeFrom="column">
              <wp:posOffset>-29210</wp:posOffset>
            </wp:positionH>
            <wp:positionV relativeFrom="paragraph">
              <wp:posOffset>141605</wp:posOffset>
            </wp:positionV>
            <wp:extent cx="840740" cy="293370"/>
            <wp:effectExtent l="19050" t="0" r="0" b="0"/>
            <wp:wrapNone/>
            <wp:docPr id="1"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srcRect/>
                    <a:stretch>
                      <a:fillRect/>
                    </a:stretch>
                  </pic:blipFill>
                  <pic:spPr bwMode="auto">
                    <a:xfrm>
                      <a:off x="0" y="0"/>
                      <a:ext cx="840740" cy="293370"/>
                    </a:xfrm>
                    <a:prstGeom prst="rect">
                      <a:avLst/>
                    </a:prstGeom>
                    <a:noFill/>
                    <a:ln w="9525">
                      <a:noFill/>
                      <a:miter lim="800000"/>
                      <a:headEnd/>
                      <a:tailEnd/>
                    </a:ln>
                  </pic:spPr>
                </pic:pic>
              </a:graphicData>
            </a:graphic>
          </wp:anchor>
        </w:drawing>
      </w:r>
      <w:r w:rsidR="00360FB2" w:rsidRPr="002770E9">
        <w:rPr>
          <w:rFonts w:ascii="Times New Roman" w:hAnsi="Times New Roman" w:cs="Times New Roman"/>
          <w:b/>
          <w:i/>
          <w:sz w:val="20"/>
          <w:szCs w:val="20"/>
        </w:rPr>
        <w:t>Keywords:</w:t>
      </w:r>
      <w:r w:rsidR="00360FB2" w:rsidRPr="002770E9">
        <w:rPr>
          <w:rFonts w:ascii="Times New Roman" w:hAnsi="Times New Roman" w:cs="Times New Roman"/>
          <w:i/>
          <w:sz w:val="20"/>
          <w:szCs w:val="20"/>
        </w:rPr>
        <w:t xml:space="preserve"> </w:t>
      </w:r>
      <w:r w:rsidR="00417CA2" w:rsidRPr="002770E9">
        <w:rPr>
          <w:rFonts w:ascii="Times New Roman" w:hAnsi="Times New Roman" w:cs="Times New Roman"/>
          <w:i/>
          <w:sz w:val="20"/>
          <w:szCs w:val="20"/>
        </w:rPr>
        <w:t xml:space="preserve">C-Organik, Gili Meno, Lake, Mangrove, </w:t>
      </w:r>
      <w:r w:rsidR="00417CA2" w:rsidRPr="002770E9">
        <w:rPr>
          <w:rFonts w:ascii="Times New Roman" w:hAnsi="Times New Roman" w:cs="Times New Roman"/>
          <w:sz w:val="20"/>
          <w:szCs w:val="20"/>
        </w:rPr>
        <w:t>and</w:t>
      </w:r>
      <w:r w:rsidR="00417CA2" w:rsidRPr="002770E9">
        <w:rPr>
          <w:rFonts w:ascii="Times New Roman" w:hAnsi="Times New Roman" w:cs="Times New Roman"/>
          <w:i/>
          <w:sz w:val="20"/>
          <w:szCs w:val="20"/>
        </w:rPr>
        <w:t xml:space="preserve"> Substrate. </w:t>
      </w:r>
    </w:p>
    <w:p w:rsidR="006A6152" w:rsidRPr="002770E9" w:rsidRDefault="006A6152" w:rsidP="001F6182">
      <w:pPr>
        <w:spacing w:after="0" w:line="240" w:lineRule="auto"/>
        <w:jc w:val="both"/>
        <w:rPr>
          <w:rFonts w:ascii="Times New Roman" w:hAnsi="Times New Roman" w:cs="Times New Roman"/>
          <w:b/>
          <w:i/>
          <w:sz w:val="20"/>
          <w:szCs w:val="20"/>
        </w:rPr>
      </w:pPr>
    </w:p>
    <w:p w:rsidR="00FA5751" w:rsidRPr="002770E9" w:rsidRDefault="00FA5751" w:rsidP="001F6182">
      <w:pPr>
        <w:spacing w:after="0" w:line="240" w:lineRule="auto"/>
        <w:jc w:val="both"/>
        <w:rPr>
          <w:rFonts w:ascii="Times New Roman" w:hAnsi="Times New Roman" w:cs="Times New Roman"/>
          <w:b/>
          <w:i/>
          <w:sz w:val="20"/>
          <w:szCs w:val="20"/>
        </w:rPr>
      </w:pPr>
    </w:p>
    <w:p w:rsidR="00FA5751" w:rsidRPr="002770E9" w:rsidRDefault="00FA5751" w:rsidP="001F6182">
      <w:pPr>
        <w:spacing w:after="0" w:line="240" w:lineRule="auto"/>
        <w:jc w:val="both"/>
        <w:rPr>
          <w:rFonts w:ascii="Times New Roman" w:hAnsi="Times New Roman" w:cs="Times New Roman"/>
          <w:b/>
          <w:i/>
          <w:sz w:val="20"/>
          <w:szCs w:val="20"/>
        </w:rPr>
      </w:pPr>
      <w:r w:rsidRPr="002770E9">
        <w:rPr>
          <w:rFonts w:ascii="Times New Roman" w:hAnsi="Times New Roman" w:cs="Times New Roman"/>
          <w:b/>
          <w:color w:val="002060"/>
          <w:sz w:val="20"/>
          <w:szCs w:val="20"/>
        </w:rPr>
        <w:drawing>
          <wp:anchor distT="0" distB="0" distL="114300" distR="114300" simplePos="0" relativeHeight="251662336" behindDoc="0" locked="0" layoutInCell="1" allowOverlap="1">
            <wp:simplePos x="0" y="0"/>
            <wp:positionH relativeFrom="column">
              <wp:posOffset>2760345</wp:posOffset>
            </wp:positionH>
            <wp:positionV relativeFrom="paragraph">
              <wp:posOffset>150495</wp:posOffset>
            </wp:positionV>
            <wp:extent cx="182880" cy="180975"/>
            <wp:effectExtent l="19050" t="0" r="762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0" cy="180975"/>
                    </a:xfrm>
                    <a:prstGeom prst="rect">
                      <a:avLst/>
                    </a:prstGeom>
                  </pic:spPr>
                </pic:pic>
              </a:graphicData>
            </a:graphic>
          </wp:anchor>
        </w:drawing>
      </w:r>
      <w:r w:rsidRPr="002770E9">
        <w:rPr>
          <w:rFonts w:ascii="Times New Roman" w:hAnsi="Times New Roman" w:cs="Times New Roman"/>
          <w:b/>
          <w:color w:val="002060"/>
          <w:sz w:val="20"/>
          <w:szCs w:val="20"/>
        </w:rPr>
        <w:t>Bioscientist : Jurnal Ilmiah Biologi</w:t>
      </w:r>
      <w:r w:rsidRPr="002770E9">
        <w:rPr>
          <w:rFonts w:ascii="Times New Roman" w:hAnsi="Times New Roman" w:cs="Times New Roman"/>
          <w:i/>
          <w:sz w:val="20"/>
          <w:szCs w:val="20"/>
        </w:rPr>
        <w:t xml:space="preserve"> is </w:t>
      </w:r>
      <w:r w:rsidR="00B70CBF" w:rsidRPr="002770E9">
        <w:rPr>
          <w:rFonts w:ascii="Times New Roman" w:hAnsi="Times New Roman" w:cs="Times New Roman"/>
          <w:i/>
          <w:sz w:val="20"/>
          <w:szCs w:val="20"/>
        </w:rPr>
        <w:t>Licensed Under</w:t>
      </w:r>
      <w:r w:rsidRPr="002770E9">
        <w:rPr>
          <w:rFonts w:ascii="Times New Roman" w:hAnsi="Times New Roman" w:cs="Times New Roman"/>
          <w:i/>
          <w:sz w:val="20"/>
          <w:szCs w:val="20"/>
        </w:rPr>
        <w:t xml:space="preserve"> a CC BY-SA </w:t>
      </w:r>
      <w:hyperlink r:id="rId11" w:history="1">
        <w:r w:rsidRPr="002770E9">
          <w:rPr>
            <w:rStyle w:val="Hyperlink"/>
            <w:rFonts w:ascii="Times New Roman" w:hAnsi="Times New Roman" w:cs="Times New Roman"/>
            <w:i/>
            <w:sz w:val="20"/>
            <w:szCs w:val="20"/>
          </w:rPr>
          <w:t>Creative Commons Attribution-ShareAlike 4.0 International License</w:t>
        </w:r>
      </w:hyperlink>
      <w:r w:rsidRPr="002770E9">
        <w:rPr>
          <w:rFonts w:ascii="Times New Roman" w:hAnsi="Times New Roman" w:cs="Times New Roman"/>
          <w:sz w:val="20"/>
          <w:szCs w:val="20"/>
        </w:rPr>
        <w:t>.</w:t>
      </w:r>
      <w:r w:rsidRPr="002770E9">
        <w:rPr>
          <w:rFonts w:ascii="Times New Roman" w:hAnsi="Times New Roman" w:cs="Times New Roman"/>
          <w:color w:val="0462C1"/>
          <w:sz w:val="20"/>
          <w:szCs w:val="20"/>
        </w:rPr>
        <w:t xml:space="preserve">              </w:t>
      </w:r>
      <w:r w:rsidR="00EB163A" w:rsidRPr="002770E9">
        <w:rPr>
          <w:rFonts w:ascii="Times New Roman" w:hAnsi="Times New Roman" w:cs="Times New Roman"/>
          <w:color w:val="0462C1"/>
          <w:sz w:val="20"/>
          <w:szCs w:val="20"/>
        </w:rPr>
        <w:t xml:space="preserve"> </w:t>
      </w:r>
      <w:r w:rsidRPr="002770E9">
        <w:rPr>
          <w:rFonts w:ascii="Times New Roman" w:hAnsi="Times New Roman" w:cs="Times New Roman"/>
          <w:i/>
          <w:color w:val="0462C1"/>
          <w:sz w:val="20"/>
          <w:szCs w:val="20"/>
          <w:u w:val="single"/>
        </w:rPr>
        <w:t>h</w:t>
      </w:r>
      <w:r w:rsidRPr="002770E9">
        <w:rPr>
          <w:rFonts w:ascii="Times New Roman" w:hAnsi="Times New Roman" w:cs="Times New Roman"/>
          <w:i/>
          <w:color w:val="0462C1"/>
          <w:spacing w:val="1"/>
          <w:sz w:val="20"/>
          <w:szCs w:val="20"/>
          <w:u w:val="single"/>
        </w:rPr>
        <w:t>t</w:t>
      </w:r>
      <w:r w:rsidRPr="002770E9">
        <w:rPr>
          <w:rFonts w:ascii="Times New Roman" w:hAnsi="Times New Roman" w:cs="Times New Roman"/>
          <w:i/>
          <w:color w:val="0462C1"/>
          <w:spacing w:val="1"/>
          <w:w w:val="101"/>
          <w:sz w:val="20"/>
          <w:szCs w:val="20"/>
          <w:u w:val="single"/>
        </w:rPr>
        <w:t>t</w:t>
      </w:r>
      <w:r w:rsidRPr="002770E9">
        <w:rPr>
          <w:rFonts w:ascii="Times New Roman" w:hAnsi="Times New Roman" w:cs="Times New Roman"/>
          <w:i/>
          <w:color w:val="0462C1"/>
          <w:sz w:val="20"/>
          <w:szCs w:val="20"/>
          <w:u w:val="single"/>
        </w:rPr>
        <w:t>p</w:t>
      </w:r>
      <w:r w:rsidRPr="002770E9">
        <w:rPr>
          <w:rFonts w:ascii="Times New Roman" w:hAnsi="Times New Roman" w:cs="Times New Roman"/>
          <w:i/>
          <w:color w:val="0462C1"/>
          <w:spacing w:val="-6"/>
          <w:sz w:val="20"/>
          <w:szCs w:val="20"/>
          <w:u w:val="single"/>
        </w:rPr>
        <w:t>s</w:t>
      </w:r>
      <w:r w:rsidRPr="002770E9">
        <w:rPr>
          <w:rFonts w:ascii="Times New Roman" w:hAnsi="Times New Roman" w:cs="Times New Roman"/>
          <w:i/>
          <w:color w:val="0462C1"/>
          <w:spacing w:val="1"/>
          <w:w w:val="101"/>
          <w:sz w:val="20"/>
          <w:szCs w:val="20"/>
          <w:u w:val="single"/>
        </w:rPr>
        <w:t>:/</w:t>
      </w:r>
      <w:r w:rsidRPr="002770E9">
        <w:rPr>
          <w:rFonts w:ascii="Times New Roman" w:hAnsi="Times New Roman" w:cs="Times New Roman"/>
          <w:i/>
          <w:color w:val="0462C1"/>
          <w:spacing w:val="-3"/>
          <w:w w:val="101"/>
          <w:sz w:val="20"/>
          <w:szCs w:val="20"/>
          <w:u w:val="single"/>
        </w:rPr>
        <w:t>/</w:t>
      </w:r>
      <w:r w:rsidRPr="002770E9">
        <w:rPr>
          <w:rFonts w:ascii="Times New Roman" w:hAnsi="Times New Roman" w:cs="Times New Roman"/>
          <w:i/>
          <w:color w:val="0462C1"/>
          <w:sz w:val="20"/>
          <w:szCs w:val="20"/>
          <w:u w:val="single"/>
        </w:rPr>
        <w:t>d</w:t>
      </w:r>
      <w:r w:rsidRPr="002770E9">
        <w:rPr>
          <w:rFonts w:ascii="Times New Roman" w:hAnsi="Times New Roman" w:cs="Times New Roman"/>
          <w:i/>
          <w:color w:val="0462C1"/>
          <w:spacing w:val="-5"/>
          <w:sz w:val="20"/>
          <w:szCs w:val="20"/>
          <w:u w:val="single"/>
        </w:rPr>
        <w:t>o</w:t>
      </w:r>
      <w:r w:rsidRPr="002770E9">
        <w:rPr>
          <w:rFonts w:ascii="Times New Roman" w:hAnsi="Times New Roman" w:cs="Times New Roman"/>
          <w:i/>
          <w:color w:val="0462C1"/>
          <w:spacing w:val="1"/>
          <w:w w:val="101"/>
          <w:sz w:val="20"/>
          <w:szCs w:val="20"/>
          <w:u w:val="single"/>
        </w:rPr>
        <w:t>i</w:t>
      </w:r>
      <w:r w:rsidRPr="002770E9">
        <w:rPr>
          <w:rFonts w:ascii="Times New Roman" w:hAnsi="Times New Roman" w:cs="Times New Roman"/>
          <w:i/>
          <w:color w:val="0462C1"/>
          <w:spacing w:val="2"/>
          <w:sz w:val="20"/>
          <w:szCs w:val="20"/>
          <w:u w:val="single"/>
        </w:rPr>
        <w:t>.</w:t>
      </w:r>
      <w:r w:rsidRPr="002770E9">
        <w:rPr>
          <w:rFonts w:ascii="Times New Roman" w:hAnsi="Times New Roman" w:cs="Times New Roman"/>
          <w:i/>
          <w:color w:val="0462C1"/>
          <w:spacing w:val="-5"/>
          <w:sz w:val="20"/>
          <w:szCs w:val="20"/>
          <w:u w:val="single"/>
        </w:rPr>
        <w:t>o</w:t>
      </w:r>
      <w:r w:rsidRPr="002770E9">
        <w:rPr>
          <w:rFonts w:ascii="Times New Roman" w:hAnsi="Times New Roman" w:cs="Times New Roman"/>
          <w:i/>
          <w:color w:val="0462C1"/>
          <w:spacing w:val="5"/>
          <w:sz w:val="20"/>
          <w:szCs w:val="20"/>
          <w:u w:val="single"/>
        </w:rPr>
        <w:t>r</w:t>
      </w:r>
      <w:r w:rsidRPr="002770E9">
        <w:rPr>
          <w:rFonts w:ascii="Times New Roman" w:hAnsi="Times New Roman" w:cs="Times New Roman"/>
          <w:i/>
          <w:color w:val="0462C1"/>
          <w:spacing w:val="-5"/>
          <w:sz w:val="20"/>
          <w:szCs w:val="20"/>
          <w:u w:val="single"/>
        </w:rPr>
        <w:t>g</w:t>
      </w:r>
      <w:r w:rsidRPr="002770E9">
        <w:rPr>
          <w:rFonts w:ascii="Times New Roman" w:hAnsi="Times New Roman" w:cs="Times New Roman"/>
          <w:i/>
          <w:color w:val="0462C1"/>
          <w:spacing w:val="1"/>
          <w:w w:val="101"/>
          <w:sz w:val="20"/>
          <w:szCs w:val="20"/>
          <w:u w:val="single"/>
        </w:rPr>
        <w:t>/</w:t>
      </w:r>
      <w:r w:rsidRPr="002770E9">
        <w:rPr>
          <w:rFonts w:ascii="Times New Roman" w:hAnsi="Times New Roman" w:cs="Times New Roman"/>
          <w:i/>
          <w:color w:val="0462C1"/>
          <w:sz w:val="20"/>
          <w:szCs w:val="20"/>
          <w:u w:val="single"/>
        </w:rPr>
        <w:t>1</w:t>
      </w:r>
      <w:r w:rsidRPr="002770E9">
        <w:rPr>
          <w:rFonts w:ascii="Times New Roman" w:hAnsi="Times New Roman" w:cs="Times New Roman"/>
          <w:i/>
          <w:color w:val="0462C1"/>
          <w:spacing w:val="-5"/>
          <w:sz w:val="20"/>
          <w:szCs w:val="20"/>
          <w:u w:val="single"/>
        </w:rPr>
        <w:t>0</w:t>
      </w:r>
      <w:r w:rsidRPr="002770E9">
        <w:rPr>
          <w:rFonts w:ascii="Times New Roman" w:hAnsi="Times New Roman" w:cs="Times New Roman"/>
          <w:i/>
          <w:color w:val="0462C1"/>
          <w:spacing w:val="2"/>
          <w:sz w:val="20"/>
          <w:szCs w:val="20"/>
          <w:u w:val="single"/>
        </w:rPr>
        <w:t>.</w:t>
      </w:r>
      <w:r w:rsidRPr="002770E9">
        <w:rPr>
          <w:rFonts w:ascii="Times New Roman" w:hAnsi="Times New Roman" w:cs="Times New Roman"/>
          <w:i/>
          <w:color w:val="0462C1"/>
          <w:sz w:val="20"/>
          <w:szCs w:val="20"/>
          <w:u w:val="single"/>
        </w:rPr>
        <w:t>3339</w:t>
      </w:r>
      <w:r w:rsidRPr="002770E9">
        <w:rPr>
          <w:rFonts w:ascii="Times New Roman" w:hAnsi="Times New Roman" w:cs="Times New Roman"/>
          <w:i/>
          <w:color w:val="0462C1"/>
          <w:spacing w:val="-5"/>
          <w:sz w:val="20"/>
          <w:szCs w:val="20"/>
          <w:u w:val="single"/>
        </w:rPr>
        <w:t>4</w:t>
      </w:r>
      <w:r w:rsidRPr="002770E9">
        <w:rPr>
          <w:rFonts w:ascii="Times New Roman" w:hAnsi="Times New Roman" w:cs="Times New Roman"/>
          <w:i/>
          <w:color w:val="0462C1"/>
          <w:spacing w:val="1"/>
          <w:w w:val="101"/>
          <w:sz w:val="20"/>
          <w:szCs w:val="20"/>
          <w:u w:val="single"/>
        </w:rPr>
        <w:t>/bjib</w:t>
      </w:r>
      <w:r w:rsidRPr="002770E9">
        <w:rPr>
          <w:rFonts w:ascii="Times New Roman" w:hAnsi="Times New Roman" w:cs="Times New Roman"/>
          <w:i/>
          <w:color w:val="0462C1"/>
          <w:spacing w:val="2"/>
          <w:sz w:val="20"/>
          <w:szCs w:val="20"/>
          <w:u w:val="single"/>
        </w:rPr>
        <w:t>.</w:t>
      </w:r>
      <w:r w:rsidRPr="002770E9">
        <w:rPr>
          <w:rFonts w:ascii="Times New Roman" w:hAnsi="Times New Roman" w:cs="Times New Roman"/>
          <w:i/>
          <w:color w:val="0462C1"/>
          <w:spacing w:val="-5"/>
          <w:sz w:val="20"/>
          <w:szCs w:val="20"/>
          <w:u w:val="single"/>
        </w:rPr>
        <w:t>v</w:t>
      </w:r>
      <w:r w:rsidR="00986A1B" w:rsidRPr="002770E9">
        <w:rPr>
          <w:rFonts w:ascii="Times New Roman" w:hAnsi="Times New Roman" w:cs="Times New Roman"/>
          <w:i/>
          <w:color w:val="0462C1"/>
          <w:sz w:val="20"/>
          <w:szCs w:val="20"/>
          <w:u w:val="single"/>
        </w:rPr>
        <w:t>x</w:t>
      </w:r>
      <w:r w:rsidRPr="002770E9">
        <w:rPr>
          <w:rFonts w:ascii="Times New Roman" w:hAnsi="Times New Roman" w:cs="Times New Roman"/>
          <w:i/>
          <w:color w:val="0462C1"/>
          <w:spacing w:val="1"/>
          <w:sz w:val="20"/>
          <w:szCs w:val="20"/>
          <w:u w:val="single"/>
        </w:rPr>
        <w:t>i</w:t>
      </w:r>
      <w:r w:rsidR="00986A1B" w:rsidRPr="002770E9">
        <w:rPr>
          <w:rFonts w:ascii="Times New Roman" w:hAnsi="Times New Roman" w:cs="Times New Roman"/>
          <w:i/>
          <w:color w:val="0462C1"/>
          <w:spacing w:val="1"/>
          <w:sz w:val="20"/>
          <w:szCs w:val="20"/>
          <w:u w:val="single"/>
        </w:rPr>
        <w:t>y</w:t>
      </w:r>
      <w:r w:rsidRPr="002770E9">
        <w:rPr>
          <w:rFonts w:ascii="Times New Roman" w:hAnsi="Times New Roman" w:cs="Times New Roman"/>
          <w:i/>
          <w:color w:val="0462C1"/>
          <w:spacing w:val="2"/>
          <w:sz w:val="20"/>
          <w:szCs w:val="20"/>
          <w:u w:val="single"/>
        </w:rPr>
        <w:t>.</w:t>
      </w:r>
      <w:r w:rsidR="00986A1B" w:rsidRPr="002770E9">
        <w:rPr>
          <w:rFonts w:ascii="Times New Roman" w:hAnsi="Times New Roman" w:cs="Times New Roman"/>
          <w:i/>
          <w:color w:val="0462C1"/>
          <w:sz w:val="20"/>
          <w:szCs w:val="20"/>
          <w:u w:val="single"/>
        </w:rPr>
        <w:t>xxxx</w:t>
      </w:r>
      <w:r w:rsidRPr="002770E9">
        <w:rPr>
          <w:rFonts w:ascii="Times New Roman" w:hAnsi="Times New Roman" w:cs="Times New Roman"/>
          <w:i/>
          <w:color w:val="0462C1"/>
          <w:sz w:val="20"/>
          <w:szCs w:val="20"/>
        </w:rPr>
        <w:t>.</w:t>
      </w:r>
    </w:p>
    <w:p w:rsidR="0055573E" w:rsidRPr="002770E9" w:rsidRDefault="0055573E" w:rsidP="0048633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2821E2" w:rsidRPr="002770E9" w:rsidRDefault="002821E2">
      <w:pPr>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br w:type="page"/>
      </w:r>
    </w:p>
    <w:p w:rsidR="00F51D2A" w:rsidRPr="002770E9" w:rsidRDefault="00567213" w:rsidP="0048633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lastRenderedPageBreak/>
        <w:t>PENDAHULUAN</w:t>
      </w:r>
    </w:p>
    <w:p w:rsidR="00334D8F" w:rsidRPr="002770E9" w:rsidRDefault="00334D8F" w:rsidP="00334D8F">
      <w:pPr>
        <w:spacing w:after="0" w:line="240" w:lineRule="auto"/>
        <w:ind w:firstLine="567"/>
        <w:jc w:val="both"/>
        <w:rPr>
          <w:rFonts w:ascii="Tahoma" w:hAnsi="Tahoma" w:cs="Tahoma"/>
          <w:color w:val="454545"/>
          <w:sz w:val="24"/>
          <w:szCs w:val="24"/>
        </w:rPr>
      </w:pPr>
      <w:r w:rsidRPr="002770E9">
        <w:rPr>
          <w:rFonts w:ascii="Times New Roman" w:hAnsi="Times New Roman" w:cs="Times New Roman"/>
          <w:sz w:val="24"/>
          <w:szCs w:val="24"/>
        </w:rPr>
        <w:t xml:space="preserve">Gili Meno merupakan salah satu pulau kecil yang terdapat di Desa Gili Indah, Kecamatan Pemenang, Kabupaten Lombok Utara. Posisi geografis Gili Meno berada diantara Gili Trawangan dan Gili Air dengan potensi keanekragaman hayati yang dijadikan sebagai objek penelitian dan wisata </w:t>
      </w:r>
      <w:r w:rsidR="003667C2" w:rsidRPr="002770E9">
        <w:rPr>
          <w:rFonts w:ascii="Times New Roman" w:hAnsi="Times New Roman" w:cs="Times New Roman"/>
          <w:sz w:val="24"/>
          <w:szCs w:val="24"/>
        </w:rPr>
        <w:t xml:space="preserve">bahari </w:t>
      </w:r>
      <w:r w:rsidRPr="002770E9">
        <w:rPr>
          <w:rFonts w:ascii="Times New Roman" w:hAnsi="Times New Roman" w:cs="Times New Roman"/>
          <w:sz w:val="24"/>
          <w:szCs w:val="24"/>
        </w:rPr>
        <w:t xml:space="preserve">seperti: terumbu karang, padang lamun, mangrove dan biota laut lainnya. Karakteristik ekosistem Gili Meno berbeda dengan Gili Trawangan dan Gili Indah atau pulau kecil pada umumnya yang terdapat di Indonesia yaitu </w:t>
      </w:r>
      <w:r w:rsidR="00504369" w:rsidRPr="002770E9">
        <w:rPr>
          <w:rFonts w:ascii="Times New Roman" w:hAnsi="Times New Roman" w:cs="Times New Roman"/>
          <w:sz w:val="24"/>
          <w:szCs w:val="24"/>
        </w:rPr>
        <w:t>dengan adanya</w:t>
      </w:r>
      <w:r w:rsidRPr="002770E9">
        <w:rPr>
          <w:rFonts w:ascii="Times New Roman" w:hAnsi="Times New Roman" w:cs="Times New Roman"/>
          <w:sz w:val="24"/>
          <w:szCs w:val="24"/>
        </w:rPr>
        <w:t xml:space="preserve"> danau air asin yang terdapat di tengah pulau </w:t>
      </w:r>
      <w:r w:rsidR="00504369" w:rsidRPr="002770E9">
        <w:rPr>
          <w:rFonts w:ascii="Times New Roman" w:hAnsi="Times New Roman" w:cs="Times New Roman"/>
          <w:sz w:val="24"/>
          <w:szCs w:val="24"/>
        </w:rPr>
        <w:t>seluas</w:t>
      </w:r>
      <w:r w:rsidRPr="002770E9">
        <w:rPr>
          <w:rFonts w:ascii="Times New Roman" w:hAnsi="Times New Roman" w:cs="Times New Roman"/>
          <w:sz w:val="24"/>
          <w:szCs w:val="24"/>
        </w:rPr>
        <w:t xml:space="preserve"> 6.6 </w:t>
      </w:r>
      <w:r w:rsidR="00B73B3F" w:rsidRPr="002770E9">
        <w:rPr>
          <w:rFonts w:ascii="Times New Roman" w:hAnsi="Times New Roman" w:cs="Times New Roman"/>
          <w:sz w:val="24"/>
          <w:szCs w:val="24"/>
        </w:rPr>
        <w:t>h</w:t>
      </w:r>
      <w:r w:rsidRPr="002770E9">
        <w:rPr>
          <w:rFonts w:ascii="Times New Roman" w:hAnsi="Times New Roman" w:cs="Times New Roman"/>
          <w:sz w:val="24"/>
          <w:szCs w:val="24"/>
        </w:rPr>
        <w:t xml:space="preserve">a dan dikelilingi oleh vegetasi mangrove (11.9 </w:t>
      </w:r>
      <w:r w:rsidR="001C077A" w:rsidRPr="002770E9">
        <w:rPr>
          <w:rFonts w:ascii="Times New Roman" w:hAnsi="Times New Roman" w:cs="Times New Roman"/>
          <w:sz w:val="24"/>
          <w:szCs w:val="24"/>
        </w:rPr>
        <w:t>h</w:t>
      </w:r>
      <w:r w:rsidRPr="002770E9">
        <w:rPr>
          <w:rFonts w:ascii="Times New Roman" w:hAnsi="Times New Roman" w:cs="Times New Roman"/>
          <w:sz w:val="24"/>
          <w:szCs w:val="24"/>
        </w:rPr>
        <w:t xml:space="preserve">a) </w:t>
      </w:r>
      <w:r w:rsidR="001C077A" w:rsidRPr="002770E9">
        <w:rPr>
          <w:rFonts w:ascii="Times New Roman" w:hAnsi="Times New Roman" w:cs="Times New Roman"/>
          <w:sz w:val="24"/>
          <w:szCs w:val="24"/>
        </w:rPr>
        <w:t>(Direktorat Jendral Pengelolaan Ruang Laut Kementrian Kelautan dan Perikanan, 2020)</w:t>
      </w:r>
      <w:r w:rsidRPr="002770E9">
        <w:rPr>
          <w:rFonts w:ascii="Times New Roman" w:hAnsi="Times New Roman" w:cs="Times New Roman"/>
          <w:sz w:val="24"/>
          <w:szCs w:val="24"/>
        </w:rPr>
        <w:t xml:space="preserve">. Keberadaan danau air asin </w:t>
      </w:r>
      <w:r w:rsidR="000263AD" w:rsidRPr="002770E9">
        <w:rPr>
          <w:rFonts w:ascii="Times New Roman" w:hAnsi="Times New Roman" w:cs="Times New Roman"/>
          <w:sz w:val="24"/>
          <w:szCs w:val="24"/>
        </w:rPr>
        <w:t>ini</w:t>
      </w:r>
      <w:r w:rsidRPr="002770E9">
        <w:rPr>
          <w:rFonts w:ascii="Times New Roman" w:hAnsi="Times New Roman" w:cs="Times New Roman"/>
          <w:sz w:val="24"/>
          <w:szCs w:val="24"/>
        </w:rPr>
        <w:t xml:space="preserve"> merupakan ciri khas Gili Meno dan </w:t>
      </w:r>
      <w:r w:rsidR="006E5417" w:rsidRPr="002770E9">
        <w:rPr>
          <w:rFonts w:ascii="Times New Roman" w:hAnsi="Times New Roman" w:cs="Times New Roman"/>
          <w:sz w:val="24"/>
          <w:szCs w:val="24"/>
        </w:rPr>
        <w:t>tentunya</w:t>
      </w:r>
      <w:r w:rsidRPr="002770E9">
        <w:rPr>
          <w:rFonts w:ascii="Times New Roman" w:hAnsi="Times New Roman" w:cs="Times New Roman"/>
          <w:sz w:val="24"/>
          <w:szCs w:val="24"/>
        </w:rPr>
        <w:t xml:space="preserve"> memiliki karakteristik biota dan parameter fisika kimia perairan yang unik. </w:t>
      </w:r>
    </w:p>
    <w:p w:rsidR="00334D8F" w:rsidRPr="002770E9" w:rsidRDefault="006064FD" w:rsidP="00334D8F">
      <w:pPr>
        <w:spacing w:after="0" w:line="240" w:lineRule="auto"/>
        <w:ind w:firstLine="567"/>
        <w:jc w:val="both"/>
        <w:rPr>
          <w:rFonts w:ascii="Times New Roman" w:hAnsi="Times New Roman" w:cs="Times New Roman"/>
          <w:sz w:val="24"/>
          <w:szCs w:val="24"/>
        </w:rPr>
      </w:pPr>
      <w:r w:rsidRPr="002770E9">
        <w:rPr>
          <w:rFonts w:ascii="Times New Roman" w:hAnsi="Times New Roman" w:cs="Times New Roman"/>
          <w:sz w:val="24"/>
          <w:szCs w:val="24"/>
        </w:rPr>
        <w:t>Karakteristik danau air asin te</w:t>
      </w:r>
      <w:r w:rsidR="00334D8F" w:rsidRPr="002770E9">
        <w:rPr>
          <w:rFonts w:ascii="Times New Roman" w:hAnsi="Times New Roman" w:cs="Times New Roman"/>
          <w:sz w:val="24"/>
          <w:szCs w:val="24"/>
        </w:rPr>
        <w:t xml:space="preserve">ntunya berbeda dengan danau air tawar dari segi </w:t>
      </w:r>
      <w:r w:rsidR="00A30BAB" w:rsidRPr="002770E9">
        <w:rPr>
          <w:rFonts w:ascii="Times New Roman" w:hAnsi="Times New Roman" w:cs="Times New Roman"/>
          <w:sz w:val="24"/>
          <w:szCs w:val="24"/>
        </w:rPr>
        <w:t xml:space="preserve">keberadaan biota </w:t>
      </w:r>
      <w:r w:rsidR="00334D8F" w:rsidRPr="002770E9">
        <w:rPr>
          <w:rFonts w:ascii="Times New Roman" w:hAnsi="Times New Roman" w:cs="Times New Roman"/>
          <w:sz w:val="24"/>
          <w:szCs w:val="24"/>
        </w:rPr>
        <w:t>ekosistem</w:t>
      </w:r>
      <w:r w:rsidR="00A30BAB" w:rsidRPr="002770E9">
        <w:rPr>
          <w:rFonts w:ascii="Times New Roman" w:hAnsi="Times New Roman" w:cs="Times New Roman"/>
          <w:sz w:val="24"/>
          <w:szCs w:val="24"/>
        </w:rPr>
        <w:t xml:space="preserve"> danau</w:t>
      </w:r>
      <w:r w:rsidR="00334D8F" w:rsidRPr="002770E9">
        <w:rPr>
          <w:rFonts w:ascii="Times New Roman" w:hAnsi="Times New Roman" w:cs="Times New Roman"/>
          <w:sz w:val="24"/>
          <w:szCs w:val="24"/>
        </w:rPr>
        <w:t xml:space="preserve">, adaptasi biota dan karakterisktik fisika kimia perairan, terlebih danau Gili Meno merupakan penyangga ekosistem pulau </w:t>
      </w:r>
      <w:r w:rsidR="00A30BAB" w:rsidRPr="002770E9">
        <w:rPr>
          <w:rFonts w:ascii="Times New Roman" w:hAnsi="Times New Roman" w:cs="Times New Roman"/>
          <w:sz w:val="24"/>
          <w:szCs w:val="24"/>
        </w:rPr>
        <w:t>yang bermanfaat sangat penting bagi</w:t>
      </w:r>
      <w:r w:rsidR="00334D8F" w:rsidRPr="002770E9">
        <w:rPr>
          <w:rFonts w:ascii="Times New Roman" w:hAnsi="Times New Roman" w:cs="Times New Roman"/>
          <w:sz w:val="24"/>
          <w:szCs w:val="24"/>
        </w:rPr>
        <w:t xml:space="preserve"> jasa lingkungan seperti: penyerap karbon dioksida (CO</w:t>
      </w:r>
      <w:r w:rsidR="00334D8F" w:rsidRPr="002770E9">
        <w:rPr>
          <w:rFonts w:ascii="Times New Roman" w:hAnsi="Times New Roman" w:cs="Times New Roman"/>
          <w:sz w:val="24"/>
          <w:szCs w:val="24"/>
          <w:vertAlign w:val="subscript"/>
        </w:rPr>
        <w:t>2</w:t>
      </w:r>
      <w:r w:rsidR="00334D8F" w:rsidRPr="002770E9">
        <w:rPr>
          <w:rFonts w:ascii="Times New Roman" w:hAnsi="Times New Roman" w:cs="Times New Roman"/>
          <w:sz w:val="24"/>
          <w:szCs w:val="24"/>
        </w:rPr>
        <w:t>), mitigasi bencana (abrasi, ombak kasawan pesisir, penghalang angin laut, dan tsunami), ketersediaan udara bersih (O</w:t>
      </w:r>
      <w:r w:rsidR="00334D8F" w:rsidRPr="002770E9">
        <w:rPr>
          <w:rFonts w:ascii="Times New Roman" w:hAnsi="Times New Roman" w:cs="Times New Roman"/>
          <w:sz w:val="24"/>
          <w:szCs w:val="24"/>
          <w:vertAlign w:val="subscript"/>
        </w:rPr>
        <w:t>2</w:t>
      </w:r>
      <w:r w:rsidR="00334D8F" w:rsidRPr="002770E9">
        <w:rPr>
          <w:rFonts w:ascii="Times New Roman" w:hAnsi="Times New Roman" w:cs="Times New Roman"/>
          <w:sz w:val="24"/>
          <w:szCs w:val="24"/>
        </w:rPr>
        <w:t xml:space="preserve">), kestabilan perairan pesisir, habitat biota, dan flasma nutfah </w:t>
      </w:r>
      <w:r w:rsidR="001C077A" w:rsidRPr="002770E9">
        <w:rPr>
          <w:rFonts w:ascii="Times New Roman" w:hAnsi="Times New Roman" w:cs="Times New Roman"/>
          <w:sz w:val="24"/>
          <w:szCs w:val="24"/>
        </w:rPr>
        <w:t xml:space="preserve">(Rahman, </w:t>
      </w:r>
      <w:r w:rsidR="001C077A" w:rsidRPr="002770E9">
        <w:rPr>
          <w:rFonts w:ascii="Times New Roman" w:hAnsi="Times New Roman" w:cs="Times New Roman"/>
          <w:i/>
          <w:sz w:val="24"/>
          <w:szCs w:val="24"/>
        </w:rPr>
        <w:t>et al</w:t>
      </w:r>
      <w:r w:rsidR="001C077A"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1C077A" w:rsidRPr="002770E9">
        <w:rPr>
          <w:rFonts w:ascii="Times New Roman" w:hAnsi="Times New Roman" w:cs="Times New Roman"/>
          <w:sz w:val="24"/>
          <w:szCs w:val="24"/>
        </w:rPr>
        <w:t xml:space="preserve"> 2019)</w:t>
      </w:r>
      <w:r w:rsidR="00334D8F" w:rsidRPr="002770E9">
        <w:rPr>
          <w:rFonts w:ascii="Times New Roman" w:hAnsi="Times New Roman" w:cs="Times New Roman"/>
          <w:sz w:val="24"/>
          <w:szCs w:val="24"/>
        </w:rPr>
        <w:t>.</w:t>
      </w:r>
    </w:p>
    <w:p w:rsidR="002636EB" w:rsidRPr="002770E9" w:rsidRDefault="007736C0" w:rsidP="002636EB">
      <w:pPr>
        <w:spacing w:after="0" w:line="240" w:lineRule="auto"/>
        <w:ind w:firstLine="567"/>
        <w:jc w:val="both"/>
        <w:rPr>
          <w:rFonts w:ascii="Times New Roman" w:hAnsi="Times New Roman" w:cs="Times New Roman"/>
          <w:sz w:val="24"/>
          <w:szCs w:val="24"/>
        </w:rPr>
      </w:pPr>
      <w:r w:rsidRPr="002770E9">
        <w:rPr>
          <w:rFonts w:ascii="Times New Roman" w:hAnsi="Times New Roman" w:cs="Times New Roman"/>
          <w:sz w:val="24"/>
          <w:szCs w:val="24"/>
        </w:rPr>
        <w:t>Salah satu potensi jasa lingkungan danau air asin Gili Meno adalah  kemampuan serapan karbon dan simpanan karbon yang terdapat di substrat bawah tegakan mangrove. Pentingnya penelitian ini karena k</w:t>
      </w:r>
      <w:r w:rsidR="002636EB" w:rsidRPr="002770E9">
        <w:rPr>
          <w:rFonts w:ascii="Times New Roman" w:hAnsi="Times New Roman" w:cs="Times New Roman"/>
          <w:sz w:val="24"/>
          <w:szCs w:val="24"/>
        </w:rPr>
        <w:t>emampuan simpanan karbon organik</w:t>
      </w:r>
      <w:r w:rsidR="002636EB" w:rsidRPr="002770E9">
        <w:rPr>
          <w:rFonts w:ascii="Times New Roman" w:hAnsi="Times New Roman" w:cs="Times New Roman"/>
          <w:sz w:val="24"/>
          <w:szCs w:val="24"/>
          <w:vertAlign w:val="subscript"/>
        </w:rPr>
        <w:t xml:space="preserve"> </w:t>
      </w:r>
      <w:r w:rsidR="002636EB" w:rsidRPr="002770E9">
        <w:rPr>
          <w:rFonts w:ascii="Times New Roman" w:hAnsi="Times New Roman" w:cs="Times New Roman"/>
          <w:sz w:val="24"/>
          <w:szCs w:val="24"/>
        </w:rPr>
        <w:t>ekosistem mangrove lebih besar jika dibandingk</w:t>
      </w:r>
      <w:r w:rsidR="00C25CB4" w:rsidRPr="002770E9">
        <w:rPr>
          <w:rFonts w:ascii="Times New Roman" w:hAnsi="Times New Roman" w:cs="Times New Roman"/>
          <w:sz w:val="24"/>
          <w:szCs w:val="24"/>
        </w:rPr>
        <w:t xml:space="preserve">an dengan hutan terrestrial maupun </w:t>
      </w:r>
      <w:r w:rsidR="002636EB" w:rsidRPr="002770E9">
        <w:rPr>
          <w:rFonts w:ascii="Times New Roman" w:hAnsi="Times New Roman" w:cs="Times New Roman"/>
          <w:sz w:val="24"/>
          <w:szCs w:val="24"/>
        </w:rPr>
        <w:t>padang lamun yaitu mencapai</w:t>
      </w:r>
      <w:r w:rsidR="007D76A4" w:rsidRPr="002770E9">
        <w:rPr>
          <w:rFonts w:ascii="Times New Roman" w:hAnsi="Times New Roman" w:cs="Times New Roman"/>
          <w:sz w:val="24"/>
          <w:szCs w:val="24"/>
        </w:rPr>
        <w:t xml:space="preserve"> 6-8 ton.C.</w:t>
      </w:r>
      <w:r w:rsidR="002636EB" w:rsidRPr="002770E9">
        <w:rPr>
          <w:rFonts w:ascii="Times New Roman" w:hAnsi="Times New Roman" w:cs="Times New Roman"/>
          <w:sz w:val="24"/>
          <w:szCs w:val="24"/>
        </w:rPr>
        <w:t>ha</w:t>
      </w:r>
      <w:r w:rsidR="002636EB" w:rsidRPr="002770E9">
        <w:rPr>
          <w:rFonts w:ascii="Times New Roman" w:hAnsi="Times New Roman" w:cs="Times New Roman"/>
          <w:sz w:val="24"/>
          <w:szCs w:val="24"/>
          <w:vertAlign w:val="superscript"/>
        </w:rPr>
        <w:t>-1</w:t>
      </w:r>
      <w:r w:rsidR="007D76A4" w:rsidRPr="002770E9">
        <w:rPr>
          <w:rFonts w:ascii="Times New Roman" w:hAnsi="Times New Roman" w:cs="Times New Roman"/>
          <w:sz w:val="24"/>
          <w:szCs w:val="24"/>
        </w:rPr>
        <w:t>.</w:t>
      </w:r>
      <w:r w:rsidR="002636EB" w:rsidRPr="002770E9">
        <w:rPr>
          <w:rFonts w:ascii="Times New Roman" w:hAnsi="Times New Roman" w:cs="Times New Roman"/>
          <w:sz w:val="24"/>
          <w:szCs w:val="24"/>
        </w:rPr>
        <w:t>yr</w:t>
      </w:r>
      <w:r w:rsidR="002636EB" w:rsidRPr="002770E9">
        <w:rPr>
          <w:rFonts w:ascii="Times New Roman" w:hAnsi="Times New Roman" w:cs="Times New Roman"/>
          <w:sz w:val="24"/>
          <w:szCs w:val="24"/>
          <w:vertAlign w:val="superscript"/>
        </w:rPr>
        <w:t xml:space="preserve">-1 </w:t>
      </w:r>
      <w:r w:rsidR="001E6044" w:rsidRPr="002770E9">
        <w:rPr>
          <w:rFonts w:ascii="Times New Roman" w:hAnsi="Times New Roman" w:cs="Times New Roman"/>
          <w:sz w:val="24"/>
          <w:szCs w:val="24"/>
        </w:rPr>
        <w:t xml:space="preserve">(Murray </w:t>
      </w:r>
      <w:r w:rsidR="001E6044" w:rsidRPr="002770E9">
        <w:rPr>
          <w:rFonts w:ascii="Times New Roman" w:hAnsi="Times New Roman" w:cs="Times New Roman"/>
          <w:i/>
          <w:sz w:val="24"/>
          <w:szCs w:val="24"/>
        </w:rPr>
        <w:t>et al</w:t>
      </w:r>
      <w:r w:rsidR="00464CDA"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1E6044" w:rsidRPr="002770E9">
        <w:rPr>
          <w:rFonts w:ascii="Times New Roman" w:hAnsi="Times New Roman" w:cs="Times New Roman"/>
          <w:sz w:val="24"/>
          <w:szCs w:val="24"/>
        </w:rPr>
        <w:t xml:space="preserve"> 2011)</w:t>
      </w:r>
      <w:r w:rsidR="002636EB" w:rsidRPr="002770E9">
        <w:rPr>
          <w:rFonts w:ascii="Times New Roman" w:hAnsi="Times New Roman" w:cs="Times New Roman"/>
          <w:sz w:val="24"/>
          <w:szCs w:val="24"/>
        </w:rPr>
        <w:t xml:space="preserve">, sedangkan kemampuan simpanan karbon hutan terestrial mencapai 1.8–2.7 </w:t>
      </w:r>
      <w:r w:rsidR="007D76A4" w:rsidRPr="002770E9">
        <w:rPr>
          <w:rFonts w:ascii="Times New Roman" w:hAnsi="Times New Roman" w:cs="Times New Roman"/>
          <w:sz w:val="24"/>
          <w:szCs w:val="24"/>
        </w:rPr>
        <w:t>ton.C.ha</w:t>
      </w:r>
      <w:r w:rsidR="007D76A4" w:rsidRPr="002770E9">
        <w:rPr>
          <w:rFonts w:ascii="Times New Roman" w:hAnsi="Times New Roman" w:cs="Times New Roman"/>
          <w:sz w:val="24"/>
          <w:szCs w:val="24"/>
          <w:vertAlign w:val="superscript"/>
        </w:rPr>
        <w:t>-1</w:t>
      </w:r>
      <w:r w:rsidR="007D76A4" w:rsidRPr="002770E9">
        <w:rPr>
          <w:rFonts w:ascii="Times New Roman" w:hAnsi="Times New Roman" w:cs="Times New Roman"/>
          <w:sz w:val="24"/>
          <w:szCs w:val="24"/>
        </w:rPr>
        <w:t>.yr</w:t>
      </w:r>
      <w:r w:rsidR="007D76A4" w:rsidRPr="002770E9">
        <w:rPr>
          <w:rFonts w:ascii="Times New Roman" w:hAnsi="Times New Roman" w:cs="Times New Roman"/>
          <w:sz w:val="24"/>
          <w:szCs w:val="24"/>
          <w:vertAlign w:val="superscript"/>
        </w:rPr>
        <w:t xml:space="preserve">-1 </w:t>
      </w:r>
      <w:r w:rsidR="009E4DFB" w:rsidRPr="002770E9">
        <w:rPr>
          <w:rFonts w:ascii="Times New Roman" w:hAnsi="Times New Roman" w:cs="Times New Roman"/>
          <w:sz w:val="24"/>
          <w:szCs w:val="24"/>
        </w:rPr>
        <w:t xml:space="preserve">(Lewis </w:t>
      </w:r>
      <w:r w:rsidR="009E4DFB" w:rsidRPr="002770E9">
        <w:rPr>
          <w:rFonts w:ascii="Times New Roman" w:hAnsi="Times New Roman" w:cs="Times New Roman"/>
          <w:i/>
          <w:sz w:val="24"/>
          <w:szCs w:val="24"/>
        </w:rPr>
        <w:t>et al</w:t>
      </w:r>
      <w:r w:rsidR="005C5C7B"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9E4DFB" w:rsidRPr="002770E9">
        <w:rPr>
          <w:rFonts w:ascii="Times New Roman" w:hAnsi="Times New Roman" w:cs="Times New Roman"/>
          <w:sz w:val="24"/>
          <w:szCs w:val="24"/>
        </w:rPr>
        <w:t xml:space="preserve"> 2009)</w:t>
      </w:r>
      <w:r w:rsidR="002636EB" w:rsidRPr="002770E9">
        <w:rPr>
          <w:rFonts w:ascii="Times New Roman" w:hAnsi="Times New Roman" w:cs="Times New Roman"/>
          <w:sz w:val="24"/>
          <w:szCs w:val="24"/>
        </w:rPr>
        <w:t xml:space="preserve">, </w:t>
      </w:r>
      <w:r w:rsidR="00C25CB4" w:rsidRPr="002770E9">
        <w:rPr>
          <w:rFonts w:ascii="Times New Roman" w:hAnsi="Times New Roman" w:cs="Times New Roman"/>
          <w:sz w:val="24"/>
          <w:szCs w:val="24"/>
        </w:rPr>
        <w:t xml:space="preserve">dan </w:t>
      </w:r>
      <w:r w:rsidR="002636EB" w:rsidRPr="002770E9">
        <w:rPr>
          <w:rFonts w:ascii="Times New Roman" w:hAnsi="Times New Roman" w:cs="Times New Roman"/>
          <w:sz w:val="24"/>
          <w:szCs w:val="24"/>
        </w:rPr>
        <w:t xml:space="preserve">ekosistem padang lamun dengan kemampuan simpanan 2-4 </w:t>
      </w:r>
      <w:r w:rsidR="007D76A4" w:rsidRPr="002770E9">
        <w:rPr>
          <w:rFonts w:ascii="Times New Roman" w:hAnsi="Times New Roman" w:cs="Times New Roman"/>
          <w:sz w:val="24"/>
          <w:szCs w:val="24"/>
        </w:rPr>
        <w:t>ton.C.ha</w:t>
      </w:r>
      <w:r w:rsidR="007D76A4" w:rsidRPr="002770E9">
        <w:rPr>
          <w:rFonts w:ascii="Times New Roman" w:hAnsi="Times New Roman" w:cs="Times New Roman"/>
          <w:sz w:val="24"/>
          <w:szCs w:val="24"/>
          <w:vertAlign w:val="superscript"/>
        </w:rPr>
        <w:t>-1</w:t>
      </w:r>
      <w:r w:rsidR="007D76A4" w:rsidRPr="002770E9">
        <w:rPr>
          <w:rFonts w:ascii="Times New Roman" w:hAnsi="Times New Roman" w:cs="Times New Roman"/>
          <w:sz w:val="24"/>
          <w:szCs w:val="24"/>
        </w:rPr>
        <w:t>.yr</w:t>
      </w:r>
      <w:r w:rsidR="007D76A4" w:rsidRPr="002770E9">
        <w:rPr>
          <w:rFonts w:ascii="Times New Roman" w:hAnsi="Times New Roman" w:cs="Times New Roman"/>
          <w:sz w:val="24"/>
          <w:szCs w:val="24"/>
          <w:vertAlign w:val="superscript"/>
        </w:rPr>
        <w:t>-1</w:t>
      </w:r>
      <w:r w:rsidR="009E4DFB" w:rsidRPr="002770E9">
        <w:rPr>
          <w:rFonts w:ascii="Times New Roman" w:hAnsi="Times New Roman" w:cs="Times New Roman"/>
          <w:sz w:val="24"/>
          <w:szCs w:val="24"/>
          <w:vertAlign w:val="superscript"/>
        </w:rPr>
        <w:t xml:space="preserve"> </w:t>
      </w:r>
      <w:r w:rsidR="009E4DFB" w:rsidRPr="002770E9">
        <w:rPr>
          <w:rFonts w:ascii="Times New Roman" w:hAnsi="Times New Roman" w:cs="Times New Roman"/>
          <w:sz w:val="24"/>
          <w:szCs w:val="24"/>
        </w:rPr>
        <w:t xml:space="preserve">(Murray </w:t>
      </w:r>
      <w:r w:rsidR="009E4DFB" w:rsidRPr="002770E9">
        <w:rPr>
          <w:rFonts w:ascii="Times New Roman" w:hAnsi="Times New Roman" w:cs="Times New Roman"/>
          <w:i/>
          <w:sz w:val="24"/>
          <w:szCs w:val="24"/>
        </w:rPr>
        <w:t>et al</w:t>
      </w:r>
      <w:r w:rsidR="00464CDA"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9E4DFB" w:rsidRPr="002770E9">
        <w:rPr>
          <w:rFonts w:ascii="Times New Roman" w:hAnsi="Times New Roman" w:cs="Times New Roman"/>
          <w:sz w:val="24"/>
          <w:szCs w:val="24"/>
        </w:rPr>
        <w:t xml:space="preserve"> 2011)</w:t>
      </w:r>
      <w:r w:rsidR="002636EB" w:rsidRPr="002770E9">
        <w:rPr>
          <w:rFonts w:ascii="Times New Roman" w:hAnsi="Times New Roman" w:cs="Times New Roman"/>
          <w:sz w:val="24"/>
          <w:szCs w:val="24"/>
        </w:rPr>
        <w:t xml:space="preserve">. Tingginya kemampuan simpanan karbon pada kawasan mangrove didukung oleh salah satunya faktor sedimen mangrove yang memiliki lapisan </w:t>
      </w:r>
      <w:r w:rsidR="002636EB" w:rsidRPr="002770E9">
        <w:rPr>
          <w:rFonts w:ascii="Times New Roman" w:hAnsi="Times New Roman" w:cs="Times New Roman"/>
          <w:i/>
          <w:sz w:val="24"/>
          <w:szCs w:val="24"/>
        </w:rPr>
        <w:t>subtoxic</w:t>
      </w:r>
      <w:r w:rsidR="002636EB" w:rsidRPr="002770E9">
        <w:rPr>
          <w:rFonts w:ascii="Times New Roman" w:hAnsi="Times New Roman" w:cs="Times New Roman"/>
          <w:sz w:val="24"/>
          <w:szCs w:val="24"/>
        </w:rPr>
        <w:t xml:space="preserve"> akibat terjadinya dekomposisi anaerobik secara terus menerus (Chmura </w:t>
      </w:r>
      <w:r w:rsidR="002636EB" w:rsidRPr="002770E9">
        <w:rPr>
          <w:rFonts w:ascii="Times New Roman" w:hAnsi="Times New Roman" w:cs="Times New Roman"/>
          <w:i/>
          <w:sz w:val="24"/>
          <w:szCs w:val="24"/>
        </w:rPr>
        <w:t>et al</w:t>
      </w:r>
      <w:r w:rsidR="007313A5"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2636EB" w:rsidRPr="002770E9">
        <w:rPr>
          <w:rFonts w:ascii="Times New Roman" w:hAnsi="Times New Roman" w:cs="Times New Roman"/>
          <w:sz w:val="24"/>
          <w:szCs w:val="24"/>
        </w:rPr>
        <w:t xml:space="preserve"> 2003; Alongi </w:t>
      </w:r>
      <w:r w:rsidR="002636EB" w:rsidRPr="002770E9">
        <w:rPr>
          <w:rFonts w:ascii="Times New Roman" w:hAnsi="Times New Roman" w:cs="Times New Roman"/>
          <w:i/>
          <w:sz w:val="24"/>
          <w:szCs w:val="24"/>
        </w:rPr>
        <w:t>et al</w:t>
      </w:r>
      <w:r w:rsidR="00DF62C2"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2636EB" w:rsidRPr="002770E9">
        <w:rPr>
          <w:rFonts w:ascii="Times New Roman" w:hAnsi="Times New Roman" w:cs="Times New Roman"/>
          <w:sz w:val="24"/>
          <w:szCs w:val="24"/>
        </w:rPr>
        <w:t xml:space="preserve"> 2004; Kristensen </w:t>
      </w:r>
      <w:r w:rsidR="002636EB" w:rsidRPr="002770E9">
        <w:rPr>
          <w:rFonts w:ascii="Times New Roman" w:hAnsi="Times New Roman" w:cs="Times New Roman"/>
          <w:i/>
          <w:sz w:val="24"/>
          <w:szCs w:val="24"/>
        </w:rPr>
        <w:t>et al</w:t>
      </w:r>
      <w:r w:rsidR="00543041"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2636EB" w:rsidRPr="002770E9">
        <w:rPr>
          <w:rFonts w:ascii="Times New Roman" w:hAnsi="Times New Roman" w:cs="Times New Roman"/>
          <w:sz w:val="24"/>
          <w:szCs w:val="24"/>
        </w:rPr>
        <w:t xml:space="preserve"> 2008).</w:t>
      </w:r>
      <w:r w:rsidR="00BE2587" w:rsidRPr="002770E9">
        <w:rPr>
          <w:rFonts w:ascii="Times New Roman" w:hAnsi="Times New Roman" w:cs="Times New Roman"/>
          <w:sz w:val="24"/>
          <w:szCs w:val="24"/>
        </w:rPr>
        <w:t xml:space="preserve"> </w:t>
      </w:r>
    </w:p>
    <w:p w:rsidR="00334D8F" w:rsidRPr="002770E9" w:rsidRDefault="00334D8F" w:rsidP="00EA52BF">
      <w:pPr>
        <w:spacing w:after="0" w:line="240" w:lineRule="auto"/>
        <w:ind w:firstLine="567"/>
        <w:jc w:val="both"/>
        <w:rPr>
          <w:rFonts w:ascii="Times New Roman" w:hAnsi="Times New Roman" w:cs="Times New Roman"/>
          <w:color w:val="000000"/>
          <w:sz w:val="24"/>
          <w:szCs w:val="24"/>
          <w:shd w:val="clear" w:color="auto" w:fill="FFFFFF"/>
        </w:rPr>
      </w:pPr>
      <w:r w:rsidRPr="002770E9">
        <w:rPr>
          <w:rStyle w:val="MSGENFONTSTYLENAMETEMPLATEROLEMSGENFONTSTYLENAMEBYROLETEXT"/>
          <w:rFonts w:ascii="Times New Roman" w:hAnsi="Times New Roman" w:cs="Times New Roman"/>
          <w:color w:val="000000"/>
          <w:sz w:val="24"/>
          <w:szCs w:val="24"/>
        </w:rPr>
        <w:t>Berdasarkan pemaparan di atas</w:t>
      </w:r>
      <w:r w:rsidR="002F2D05" w:rsidRPr="002770E9">
        <w:rPr>
          <w:rStyle w:val="MSGENFONTSTYLENAMETEMPLATEROLEMSGENFONTSTYLENAMEBYROLETEXT"/>
          <w:rFonts w:ascii="Times New Roman" w:hAnsi="Times New Roman" w:cs="Times New Roman"/>
          <w:color w:val="000000"/>
          <w:sz w:val="24"/>
          <w:szCs w:val="24"/>
        </w:rPr>
        <w:t>, terdapat perbedaan simpanan karbon pada setiap lokasi dengan karakteristik habitat mangrove, termasuk di Gili Meno yang memiliki keuikan habitata mangrove sehingga</w:t>
      </w:r>
      <w:r w:rsidRPr="002770E9">
        <w:rPr>
          <w:rStyle w:val="MSGENFONTSTYLENAMETEMPLATEROLEMSGENFONTSTYLENAMEBYROLETEXT"/>
          <w:rFonts w:ascii="Times New Roman" w:hAnsi="Times New Roman" w:cs="Times New Roman"/>
          <w:color w:val="000000"/>
          <w:sz w:val="24"/>
          <w:szCs w:val="24"/>
        </w:rPr>
        <w:t xml:space="preserve"> </w:t>
      </w:r>
      <w:r w:rsidR="00BD4BA3" w:rsidRPr="002770E9">
        <w:rPr>
          <w:rStyle w:val="MSGENFONTSTYLENAMETEMPLATEROLEMSGENFONTSTYLENAMEBYROLETEXT"/>
          <w:rFonts w:ascii="Times New Roman" w:hAnsi="Times New Roman" w:cs="Times New Roman"/>
          <w:color w:val="000000"/>
          <w:sz w:val="24"/>
          <w:szCs w:val="24"/>
        </w:rPr>
        <w:t xml:space="preserve">sangat penting melakukan studi ekologi untuk mengetahui </w:t>
      </w:r>
      <w:r w:rsidR="00B46BD9" w:rsidRPr="002770E9">
        <w:rPr>
          <w:rStyle w:val="MSGENFONTSTYLENAMETEMPLATEROLEMSGENFONTSTYLENAMEBYROLETEXT"/>
          <w:rFonts w:ascii="Times New Roman" w:hAnsi="Times New Roman" w:cs="Times New Roman"/>
          <w:color w:val="000000"/>
          <w:sz w:val="24"/>
          <w:szCs w:val="24"/>
        </w:rPr>
        <w:t xml:space="preserve">kandungan karbon substrat </w:t>
      </w:r>
      <w:r w:rsidR="00FD6A81" w:rsidRPr="002770E9">
        <w:rPr>
          <w:rStyle w:val="MSGENFONTSTYLENAMETEMPLATEROLEMSGENFONTSTYLENAMEBYROLETEXT"/>
          <w:rFonts w:ascii="Times New Roman" w:hAnsi="Times New Roman" w:cs="Times New Roman"/>
          <w:color w:val="000000"/>
          <w:sz w:val="24"/>
          <w:szCs w:val="24"/>
        </w:rPr>
        <w:t xml:space="preserve">yang terdapat dibawah tegakan mangrove yang merupakan akumulai simpanan karbon pada setiap tegakan jenis mangrove. Sehingga melalui penelitian ini didapatkan hasil bahwa jenis mangrove yang mempunyai kemampuan simpanan karbon terbesar dan terkecil yang kedepannya dapat sebagai informasi penting pengelolaan kawasan </w:t>
      </w:r>
      <w:r w:rsidR="00974C7F" w:rsidRPr="002770E9">
        <w:rPr>
          <w:rStyle w:val="MSGENFONTSTYLENAMETEMPLATEROLEMSGENFONTSTYLENAMEBYROLETEXT"/>
          <w:rFonts w:ascii="Times New Roman" w:hAnsi="Times New Roman" w:cs="Times New Roman"/>
          <w:color w:val="000000"/>
          <w:sz w:val="24"/>
          <w:szCs w:val="24"/>
        </w:rPr>
        <w:t>sebagai lagkah dalam mengurangi dampak pemanasan global skala lokal.</w:t>
      </w:r>
      <w:r w:rsidR="00EA52BF" w:rsidRPr="002770E9">
        <w:rPr>
          <w:rStyle w:val="MSGENFONTSTYLENAMETEMPLATEROLEMSGENFONTSTYLENAMEBYROLETEXT"/>
          <w:rFonts w:ascii="Times New Roman" w:hAnsi="Times New Roman" w:cs="Times New Roman"/>
          <w:color w:val="000000"/>
          <w:sz w:val="24"/>
          <w:szCs w:val="24"/>
        </w:rPr>
        <w:t xml:space="preserve"> </w:t>
      </w:r>
      <w:r w:rsidR="00F159BC" w:rsidRPr="002770E9">
        <w:rPr>
          <w:rFonts w:ascii="Times New Roman" w:eastAsia="Times New Roman" w:hAnsi="Times New Roman" w:cs="Times New Roman"/>
          <w:color w:val="000000"/>
          <w:sz w:val="24"/>
          <w:szCs w:val="24"/>
        </w:rPr>
        <w:t>Tujuan penelitian ini adalah mengetahui kandungan c-organik total ekosistem mangrove dan kandungan c-organik yang terdapat pada substrat bawah tegakan jenis mangrove</w:t>
      </w:r>
      <w:r w:rsidR="006D4E3E" w:rsidRPr="002770E9">
        <w:rPr>
          <w:rFonts w:ascii="Times New Roman" w:eastAsia="Times New Roman" w:hAnsi="Times New Roman" w:cs="Times New Roman"/>
          <w:color w:val="000000"/>
          <w:sz w:val="24"/>
          <w:szCs w:val="24"/>
        </w:rPr>
        <w:t>.</w:t>
      </w:r>
    </w:p>
    <w:p w:rsidR="00560EB6" w:rsidRPr="002770E9" w:rsidRDefault="00560EB6" w:rsidP="00560EB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538C6" w:rsidRPr="002770E9" w:rsidRDefault="001538C6" w:rsidP="00560EB6">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70E9">
        <w:rPr>
          <w:rFonts w:ascii="Times New Roman" w:eastAsia="Times New Roman" w:hAnsi="Times New Roman" w:cs="Times New Roman"/>
          <w:b/>
          <w:bCs/>
          <w:color w:val="000000"/>
          <w:sz w:val="24"/>
          <w:szCs w:val="24"/>
          <w:bdr w:val="none" w:sz="0" w:space="0" w:color="auto" w:frame="1"/>
        </w:rPr>
        <w:lastRenderedPageBreak/>
        <w:t>METODE</w:t>
      </w:r>
    </w:p>
    <w:p w:rsidR="000C5C97" w:rsidRPr="002770E9" w:rsidRDefault="000C5C97" w:rsidP="00BA15DE">
      <w:pPr>
        <w:pStyle w:val="Heading1"/>
        <w:spacing w:before="1" w:line="251" w:lineRule="exact"/>
        <w:ind w:firstLine="567"/>
        <w:rPr>
          <w:rFonts w:ascii="Times New Roman" w:hAnsi="Times New Roman" w:cs="Times New Roman"/>
          <w:color w:val="auto"/>
          <w:sz w:val="24"/>
          <w:szCs w:val="24"/>
        </w:rPr>
      </w:pPr>
      <w:r w:rsidRPr="002770E9">
        <w:rPr>
          <w:rFonts w:ascii="Times New Roman" w:hAnsi="Times New Roman" w:cs="Times New Roman"/>
          <w:color w:val="auto"/>
          <w:sz w:val="24"/>
          <w:szCs w:val="24"/>
        </w:rPr>
        <w:t xml:space="preserve">Waktu dan Tempat </w:t>
      </w:r>
    </w:p>
    <w:p w:rsidR="00B84162" w:rsidRPr="002770E9" w:rsidRDefault="009C0875" w:rsidP="00BA15DE">
      <w:pPr>
        <w:autoSpaceDE w:val="0"/>
        <w:autoSpaceDN w:val="0"/>
        <w:adjustRightInd w:val="0"/>
        <w:spacing w:after="0" w:line="240" w:lineRule="auto"/>
        <w:ind w:firstLine="567"/>
        <w:jc w:val="both"/>
        <w:rPr>
          <w:rFonts w:ascii="Times New Roman" w:hAnsi="Times New Roman" w:cs="Times New Roman"/>
          <w:bCs/>
          <w:sz w:val="24"/>
          <w:szCs w:val="24"/>
        </w:rPr>
      </w:pPr>
      <w:r w:rsidRPr="002770E9">
        <w:rPr>
          <w:rFonts w:ascii="Times New Roman" w:hAnsi="Times New Roman" w:cs="Times New Roman"/>
          <w:bCs/>
          <w:sz w:val="24"/>
          <w:szCs w:val="24"/>
        </w:rPr>
        <w:t xml:space="preserve">Lokasi penelitian </w:t>
      </w:r>
      <w:r w:rsidR="00B84162" w:rsidRPr="002770E9">
        <w:rPr>
          <w:rFonts w:ascii="Times New Roman" w:hAnsi="Times New Roman" w:cs="Times New Roman"/>
          <w:bCs/>
          <w:sz w:val="24"/>
          <w:szCs w:val="24"/>
        </w:rPr>
        <w:t xml:space="preserve">dilaksanakan pada ekosistem danau air asin Gili Meno, Desa Gili Indah, Kecamatan Pemenang, Kabupaten Lombok Utara pada bulan Juli-Agustus 2021. Secara rinci lokasi penelitian dapat dilihat pada </w:t>
      </w:r>
      <w:r w:rsidR="00B84162" w:rsidRPr="002770E9">
        <w:rPr>
          <w:rFonts w:ascii="Times New Roman" w:hAnsi="Times New Roman" w:cs="Times New Roman"/>
          <w:b/>
          <w:bCs/>
          <w:sz w:val="24"/>
          <w:szCs w:val="24"/>
        </w:rPr>
        <w:t>Gambar 1</w:t>
      </w:r>
      <w:r w:rsidR="00B84162" w:rsidRPr="002770E9">
        <w:rPr>
          <w:rFonts w:ascii="Times New Roman" w:hAnsi="Times New Roman" w:cs="Times New Roman"/>
          <w:bCs/>
          <w:sz w:val="24"/>
          <w:szCs w:val="24"/>
        </w:rPr>
        <w:t>.</w:t>
      </w:r>
    </w:p>
    <w:p w:rsidR="001E4A54" w:rsidRPr="002770E9" w:rsidRDefault="001E4A54" w:rsidP="00BA15DE">
      <w:pPr>
        <w:autoSpaceDE w:val="0"/>
        <w:autoSpaceDN w:val="0"/>
        <w:adjustRightInd w:val="0"/>
        <w:spacing w:after="0" w:line="240" w:lineRule="auto"/>
        <w:ind w:firstLine="567"/>
        <w:jc w:val="both"/>
        <w:rPr>
          <w:rFonts w:ascii="Times New Roman" w:hAnsi="Times New Roman" w:cs="Times New Roman"/>
          <w:bCs/>
          <w:sz w:val="24"/>
          <w:szCs w:val="24"/>
        </w:rPr>
      </w:pPr>
    </w:p>
    <w:p w:rsidR="00B84162" w:rsidRPr="002770E9" w:rsidRDefault="00B84162" w:rsidP="001E4A54">
      <w:pPr>
        <w:spacing w:after="0"/>
        <w:jc w:val="center"/>
        <w:rPr>
          <w:rFonts w:ascii="Times New Roman" w:hAnsi="Times New Roman" w:cs="Times New Roman"/>
          <w:sz w:val="24"/>
          <w:szCs w:val="24"/>
        </w:rPr>
      </w:pPr>
      <w:r w:rsidRPr="002770E9">
        <w:rPr>
          <w:rFonts w:ascii="Times New Roman" w:hAnsi="Times New Roman" w:cs="Times New Roman"/>
          <w:sz w:val="24"/>
          <w:szCs w:val="24"/>
        </w:rPr>
        <w:drawing>
          <wp:inline distT="0" distB="0" distL="0" distR="0">
            <wp:extent cx="3967129" cy="408029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35295" t="21973" r="32687" b="8472"/>
                    <a:stretch>
                      <a:fillRect/>
                    </a:stretch>
                  </pic:blipFill>
                  <pic:spPr bwMode="auto">
                    <a:xfrm>
                      <a:off x="0" y="0"/>
                      <a:ext cx="3971658" cy="4084953"/>
                    </a:xfrm>
                    <a:prstGeom prst="rect">
                      <a:avLst/>
                    </a:prstGeom>
                    <a:noFill/>
                    <a:ln w="9525">
                      <a:noFill/>
                      <a:miter lim="800000"/>
                      <a:headEnd/>
                      <a:tailEnd/>
                    </a:ln>
                  </pic:spPr>
                </pic:pic>
              </a:graphicData>
            </a:graphic>
          </wp:inline>
        </w:drawing>
      </w:r>
    </w:p>
    <w:p w:rsidR="001E4A54" w:rsidRPr="002770E9" w:rsidRDefault="002C0077" w:rsidP="001E4A54">
      <w:pPr>
        <w:spacing w:after="0" w:line="240" w:lineRule="auto"/>
        <w:jc w:val="center"/>
        <w:rPr>
          <w:rFonts w:ascii="Times New Roman" w:hAnsi="Times New Roman" w:cs="Times New Roman"/>
          <w:b/>
          <w:sz w:val="24"/>
          <w:szCs w:val="24"/>
        </w:rPr>
      </w:pPr>
      <w:r w:rsidRPr="002770E9">
        <w:rPr>
          <w:rFonts w:ascii="Times New Roman" w:hAnsi="Times New Roman" w:cs="Times New Roman"/>
          <w:b/>
          <w:sz w:val="24"/>
          <w:szCs w:val="24"/>
        </w:rPr>
        <w:t xml:space="preserve">Gambar 1. </w:t>
      </w:r>
      <w:r w:rsidR="00C0406E" w:rsidRPr="002770E9">
        <w:rPr>
          <w:rFonts w:ascii="Times New Roman" w:hAnsi="Times New Roman" w:cs="Times New Roman"/>
          <w:b/>
          <w:sz w:val="24"/>
          <w:szCs w:val="24"/>
        </w:rPr>
        <w:t xml:space="preserve">Lokasi penelitian danau air asin Gili Meno, </w:t>
      </w:r>
    </w:p>
    <w:p w:rsidR="002C0077" w:rsidRPr="002770E9" w:rsidRDefault="00C0406E" w:rsidP="001E4A54">
      <w:pPr>
        <w:spacing w:after="0" w:line="240" w:lineRule="auto"/>
        <w:jc w:val="center"/>
        <w:rPr>
          <w:rFonts w:ascii="Times New Roman" w:hAnsi="Times New Roman" w:cs="Times New Roman"/>
          <w:b/>
          <w:sz w:val="24"/>
          <w:szCs w:val="24"/>
        </w:rPr>
      </w:pPr>
      <w:r w:rsidRPr="002770E9">
        <w:rPr>
          <w:rFonts w:ascii="Times New Roman" w:hAnsi="Times New Roman" w:cs="Times New Roman"/>
          <w:b/>
          <w:sz w:val="24"/>
          <w:szCs w:val="24"/>
        </w:rPr>
        <w:t>Kabupaten Lombok Utara</w:t>
      </w:r>
    </w:p>
    <w:p w:rsidR="001E4A54" w:rsidRPr="002770E9" w:rsidRDefault="001E4A54" w:rsidP="00BA15DE">
      <w:pPr>
        <w:spacing w:after="0" w:line="240" w:lineRule="auto"/>
        <w:ind w:firstLine="567"/>
        <w:rPr>
          <w:rFonts w:ascii="Times New Roman" w:hAnsi="Times New Roman" w:cs="Times New Roman"/>
          <w:b/>
          <w:sz w:val="24"/>
          <w:szCs w:val="24"/>
        </w:rPr>
      </w:pPr>
    </w:p>
    <w:p w:rsidR="00B84162" w:rsidRPr="002770E9" w:rsidRDefault="00B84162" w:rsidP="00BA15DE">
      <w:pPr>
        <w:spacing w:after="0" w:line="240" w:lineRule="auto"/>
        <w:ind w:firstLine="567"/>
        <w:rPr>
          <w:rFonts w:ascii="Times New Roman" w:hAnsi="Times New Roman" w:cs="Times New Roman"/>
          <w:b/>
          <w:sz w:val="24"/>
          <w:szCs w:val="24"/>
        </w:rPr>
      </w:pPr>
      <w:r w:rsidRPr="002770E9">
        <w:rPr>
          <w:rFonts w:ascii="Times New Roman" w:hAnsi="Times New Roman" w:cs="Times New Roman"/>
          <w:b/>
          <w:sz w:val="24"/>
          <w:szCs w:val="24"/>
        </w:rPr>
        <w:t>Identifikasi Mangrove</w:t>
      </w:r>
    </w:p>
    <w:p w:rsidR="00A35AFE" w:rsidRPr="002770E9" w:rsidRDefault="00B84162" w:rsidP="00BA15DE">
      <w:pPr>
        <w:autoSpaceDE w:val="0"/>
        <w:autoSpaceDN w:val="0"/>
        <w:adjustRightInd w:val="0"/>
        <w:spacing w:after="0" w:line="240" w:lineRule="auto"/>
        <w:ind w:firstLine="567"/>
        <w:jc w:val="both"/>
        <w:rPr>
          <w:rFonts w:ascii="Times New Roman" w:hAnsi="Times New Roman" w:cs="Times New Roman"/>
          <w:bCs/>
          <w:sz w:val="24"/>
          <w:szCs w:val="24"/>
        </w:rPr>
      </w:pPr>
      <w:r w:rsidRPr="002770E9">
        <w:rPr>
          <w:rFonts w:ascii="Times New Roman" w:hAnsi="Times New Roman" w:cs="Times New Roman"/>
          <w:bCs/>
          <w:sz w:val="24"/>
          <w:szCs w:val="24"/>
        </w:rPr>
        <w:t xml:space="preserve">Identifikasi mangrove dilakukan secara </w:t>
      </w:r>
      <w:r w:rsidRPr="002770E9">
        <w:rPr>
          <w:rFonts w:ascii="Times New Roman" w:hAnsi="Times New Roman" w:cs="Times New Roman"/>
          <w:bCs/>
          <w:i/>
          <w:sz w:val="24"/>
          <w:szCs w:val="24"/>
        </w:rPr>
        <w:t>in situ</w:t>
      </w:r>
      <w:r w:rsidRPr="002770E9">
        <w:rPr>
          <w:rFonts w:ascii="Times New Roman" w:hAnsi="Times New Roman" w:cs="Times New Roman"/>
          <w:bCs/>
          <w:sz w:val="24"/>
          <w:szCs w:val="24"/>
        </w:rPr>
        <w:t xml:space="preserve"> berdasarkan ciri morfologi dengan mengacu pada </w:t>
      </w:r>
      <w:r w:rsidR="00A35AFE" w:rsidRPr="002770E9">
        <w:rPr>
          <w:rFonts w:ascii="Times New Roman" w:hAnsi="Times New Roman" w:cs="Times New Roman"/>
          <w:bCs/>
          <w:sz w:val="24"/>
          <w:szCs w:val="24"/>
        </w:rPr>
        <w:t xml:space="preserve">Noor </w:t>
      </w:r>
      <w:r w:rsidR="00A35AFE" w:rsidRPr="002770E9">
        <w:rPr>
          <w:rFonts w:ascii="Times New Roman" w:hAnsi="Times New Roman" w:cs="Times New Roman"/>
          <w:bCs/>
          <w:i/>
          <w:sz w:val="24"/>
          <w:szCs w:val="24"/>
        </w:rPr>
        <w:t>et al</w:t>
      </w:r>
      <w:r w:rsidR="00A35AFE" w:rsidRPr="002770E9">
        <w:rPr>
          <w:rFonts w:ascii="Times New Roman" w:hAnsi="Times New Roman" w:cs="Times New Roman"/>
          <w:bCs/>
          <w:sz w:val="24"/>
          <w:szCs w:val="24"/>
        </w:rPr>
        <w:t>.</w:t>
      </w:r>
      <w:r w:rsidR="000E06A8" w:rsidRPr="002770E9">
        <w:rPr>
          <w:rFonts w:ascii="Times New Roman" w:hAnsi="Times New Roman" w:cs="Times New Roman"/>
          <w:bCs/>
          <w:sz w:val="24"/>
          <w:szCs w:val="24"/>
        </w:rPr>
        <w:t>,</w:t>
      </w:r>
      <w:r w:rsidR="00A35AFE" w:rsidRPr="002770E9">
        <w:rPr>
          <w:rFonts w:ascii="Times New Roman" w:hAnsi="Times New Roman" w:cs="Times New Roman"/>
          <w:bCs/>
          <w:sz w:val="24"/>
          <w:szCs w:val="24"/>
        </w:rPr>
        <w:t xml:space="preserve"> (1999)</w:t>
      </w:r>
      <w:r w:rsidRPr="002770E9">
        <w:rPr>
          <w:rFonts w:ascii="Times New Roman" w:hAnsi="Times New Roman" w:cs="Times New Roman"/>
          <w:bCs/>
          <w:sz w:val="24"/>
          <w:szCs w:val="24"/>
        </w:rPr>
        <w:t xml:space="preserve"> yaitu Panduan Pengenalan Mangrove di Indonesia. </w:t>
      </w:r>
    </w:p>
    <w:p w:rsidR="00416B8D" w:rsidRPr="002770E9" w:rsidRDefault="00416B8D" w:rsidP="00416B8D">
      <w:pPr>
        <w:pStyle w:val="Style2"/>
        <w:ind w:left="0"/>
        <w:rPr>
          <w:rFonts w:cs="Times New Roman"/>
          <w:b/>
          <w:szCs w:val="24"/>
        </w:rPr>
      </w:pPr>
      <w:r w:rsidRPr="002770E9">
        <w:rPr>
          <w:rFonts w:cs="Times New Roman"/>
          <w:b/>
          <w:szCs w:val="24"/>
        </w:rPr>
        <w:t>Kualitas Air</w:t>
      </w:r>
    </w:p>
    <w:p w:rsidR="00416B8D" w:rsidRPr="002770E9" w:rsidRDefault="00416B8D" w:rsidP="00416B8D">
      <w:pPr>
        <w:autoSpaceDE w:val="0"/>
        <w:autoSpaceDN w:val="0"/>
        <w:adjustRightInd w:val="0"/>
        <w:spacing w:after="0" w:line="240" w:lineRule="auto"/>
        <w:ind w:firstLine="567"/>
        <w:jc w:val="both"/>
        <w:rPr>
          <w:rFonts w:ascii="Times New Roman" w:hAnsi="Times New Roman" w:cs="Times New Roman"/>
          <w:sz w:val="24"/>
          <w:szCs w:val="24"/>
        </w:rPr>
      </w:pPr>
      <w:r w:rsidRPr="002770E9">
        <w:rPr>
          <w:rFonts w:ascii="Times New Roman" w:hAnsi="Times New Roman" w:cs="Times New Roman"/>
          <w:sz w:val="24"/>
          <w:szCs w:val="24"/>
        </w:rPr>
        <w:t xml:space="preserve">Pengukuran data kualitas air dilakukan pada setiap petak pengamatan secara </w:t>
      </w:r>
      <w:r w:rsidRPr="002770E9">
        <w:rPr>
          <w:rFonts w:ascii="Times New Roman" w:hAnsi="Times New Roman" w:cs="Times New Roman"/>
          <w:i/>
          <w:iCs/>
          <w:sz w:val="24"/>
          <w:szCs w:val="24"/>
        </w:rPr>
        <w:t>in situ</w:t>
      </w:r>
      <w:r w:rsidRPr="002770E9">
        <w:rPr>
          <w:rFonts w:ascii="Times New Roman" w:hAnsi="Times New Roman" w:cs="Times New Roman"/>
          <w:sz w:val="24"/>
          <w:szCs w:val="24"/>
        </w:rPr>
        <w:t xml:space="preserve"> yang meliputi: suhu, salinitas, pH, total padatan terlarut, dan </w:t>
      </w:r>
      <w:r w:rsidR="00027010" w:rsidRPr="002770E9">
        <w:rPr>
          <w:rFonts w:ascii="Times New Roman" w:hAnsi="Times New Roman" w:cs="Times New Roman"/>
          <w:sz w:val="24"/>
          <w:szCs w:val="24"/>
        </w:rPr>
        <w:t>kelembapan</w:t>
      </w:r>
      <w:r w:rsidRPr="002770E9">
        <w:rPr>
          <w:rFonts w:ascii="Times New Roman" w:hAnsi="Times New Roman" w:cs="Times New Roman"/>
          <w:sz w:val="24"/>
          <w:szCs w:val="24"/>
        </w:rPr>
        <w:t>.</w:t>
      </w:r>
    </w:p>
    <w:p w:rsidR="00A35AFE" w:rsidRPr="002770E9" w:rsidRDefault="00A35AFE" w:rsidP="00834598">
      <w:pPr>
        <w:autoSpaceDE w:val="0"/>
        <w:autoSpaceDN w:val="0"/>
        <w:adjustRightInd w:val="0"/>
        <w:spacing w:after="0" w:line="240" w:lineRule="auto"/>
        <w:ind w:left="567"/>
        <w:rPr>
          <w:rFonts w:ascii="Times New Roman" w:hAnsi="Times New Roman" w:cs="Times New Roman"/>
          <w:b/>
          <w:bCs/>
          <w:sz w:val="24"/>
          <w:szCs w:val="24"/>
        </w:rPr>
      </w:pPr>
      <w:r w:rsidRPr="002770E9">
        <w:rPr>
          <w:rFonts w:ascii="Times New Roman" w:hAnsi="Times New Roman" w:cs="Times New Roman"/>
          <w:b/>
          <w:bCs/>
          <w:sz w:val="24"/>
          <w:szCs w:val="24"/>
        </w:rPr>
        <w:t xml:space="preserve">Substrat Ekosistem </w:t>
      </w:r>
      <w:r w:rsidRPr="002770E9">
        <w:rPr>
          <w:rFonts w:ascii="Times New Roman" w:hAnsi="Times New Roman" w:cs="Times New Roman"/>
          <w:b/>
          <w:sz w:val="24"/>
          <w:szCs w:val="24"/>
        </w:rPr>
        <w:t>Mangrove</w:t>
      </w:r>
    </w:p>
    <w:p w:rsidR="00A35AFE" w:rsidRPr="002770E9" w:rsidRDefault="00A35AFE" w:rsidP="00834598">
      <w:pPr>
        <w:autoSpaceDE w:val="0"/>
        <w:autoSpaceDN w:val="0"/>
        <w:adjustRightInd w:val="0"/>
        <w:spacing w:after="0" w:line="240" w:lineRule="auto"/>
        <w:ind w:firstLine="567"/>
        <w:jc w:val="both"/>
        <w:rPr>
          <w:rFonts w:ascii="Times New Roman" w:hAnsi="Times New Roman" w:cs="Times New Roman"/>
          <w:sz w:val="24"/>
          <w:szCs w:val="24"/>
        </w:rPr>
      </w:pPr>
      <w:r w:rsidRPr="002770E9">
        <w:rPr>
          <w:rFonts w:ascii="Times New Roman" w:hAnsi="Times New Roman" w:cs="Times New Roman"/>
          <w:sz w:val="24"/>
          <w:szCs w:val="24"/>
        </w:rPr>
        <w:t>Pengambilan sampel substrat dilakukan hingga kedalaman akar (30 cm) dan kemiringan 30</w:t>
      </w:r>
      <w:r w:rsidRPr="002770E9">
        <w:rPr>
          <w:rFonts w:ascii="Times New Roman" w:hAnsi="Times New Roman" w:cs="Times New Roman"/>
          <w:sz w:val="24"/>
          <w:szCs w:val="24"/>
          <w:vertAlign w:val="superscript"/>
        </w:rPr>
        <w:t>o</w:t>
      </w:r>
      <w:r w:rsidRPr="002770E9">
        <w:rPr>
          <w:rFonts w:ascii="Times New Roman" w:hAnsi="Times New Roman" w:cs="Times New Roman"/>
          <w:sz w:val="24"/>
          <w:szCs w:val="24"/>
        </w:rPr>
        <w:t xml:space="preserve"> menggunakan pipa berdiameter 5 cm dan panjang 35 cm.</w:t>
      </w:r>
    </w:p>
    <w:p w:rsidR="004A5FC7" w:rsidRPr="002770E9" w:rsidRDefault="004A5FC7" w:rsidP="00834598">
      <w:pPr>
        <w:autoSpaceDE w:val="0"/>
        <w:autoSpaceDN w:val="0"/>
        <w:adjustRightInd w:val="0"/>
        <w:spacing w:after="0" w:line="240" w:lineRule="auto"/>
        <w:ind w:firstLine="567"/>
        <w:jc w:val="both"/>
        <w:rPr>
          <w:rFonts w:ascii="Times New Roman" w:eastAsia="SimSun" w:hAnsi="Times New Roman" w:cs="Times New Roman"/>
          <w:b/>
          <w:bCs/>
          <w:sz w:val="24"/>
          <w:szCs w:val="24"/>
        </w:rPr>
      </w:pPr>
      <w:r w:rsidRPr="002770E9">
        <w:rPr>
          <w:rFonts w:ascii="Times New Roman" w:eastAsia="SimSun" w:hAnsi="Times New Roman" w:cs="Times New Roman"/>
          <w:b/>
          <w:bCs/>
          <w:sz w:val="24"/>
          <w:szCs w:val="24"/>
        </w:rPr>
        <w:t>Analisis Kandungan Karbon Organik Substrat</w:t>
      </w:r>
    </w:p>
    <w:p w:rsidR="004A5FC7" w:rsidRPr="002770E9" w:rsidRDefault="004A5FC7" w:rsidP="00834598">
      <w:pPr>
        <w:autoSpaceDE w:val="0"/>
        <w:autoSpaceDN w:val="0"/>
        <w:adjustRightInd w:val="0"/>
        <w:spacing w:after="0" w:line="240" w:lineRule="auto"/>
        <w:ind w:firstLine="567"/>
        <w:jc w:val="both"/>
        <w:rPr>
          <w:rFonts w:ascii="Times New Roman" w:eastAsia="SimSun" w:hAnsi="Times New Roman" w:cs="Times New Roman"/>
          <w:sz w:val="24"/>
          <w:szCs w:val="24"/>
        </w:rPr>
      </w:pPr>
      <w:r w:rsidRPr="002770E9">
        <w:rPr>
          <w:rFonts w:ascii="Times New Roman" w:hAnsi="Times New Roman" w:cs="Times New Roman"/>
          <w:sz w:val="24"/>
          <w:szCs w:val="24"/>
        </w:rPr>
        <w:t xml:space="preserve">Analisis kandungan karbon organik substrat dilakukan dengan menggunakan metode </w:t>
      </w:r>
      <w:r w:rsidR="000C2107" w:rsidRPr="002770E9">
        <w:rPr>
          <w:rFonts w:ascii="Times New Roman" w:hAnsi="Times New Roman" w:cs="Times New Roman"/>
          <w:i/>
          <w:sz w:val="24"/>
          <w:szCs w:val="24"/>
        </w:rPr>
        <w:t>walk</w:t>
      </w:r>
      <w:r w:rsidR="00860B00" w:rsidRPr="002770E9">
        <w:rPr>
          <w:rFonts w:ascii="Times New Roman" w:hAnsi="Times New Roman" w:cs="Times New Roman"/>
          <w:i/>
          <w:sz w:val="24"/>
          <w:szCs w:val="24"/>
        </w:rPr>
        <w:t>ey and black</w:t>
      </w:r>
      <w:r w:rsidRPr="002770E9">
        <w:rPr>
          <w:rFonts w:ascii="Times New Roman" w:hAnsi="Times New Roman" w:cs="Times New Roman"/>
          <w:i/>
          <w:sz w:val="24"/>
          <w:szCs w:val="24"/>
        </w:rPr>
        <w:t xml:space="preserve"> </w:t>
      </w:r>
      <w:r w:rsidRPr="002770E9">
        <w:rPr>
          <w:rFonts w:ascii="Times New Roman" w:hAnsi="Times New Roman" w:cs="Times New Roman"/>
          <w:sz w:val="24"/>
          <w:szCs w:val="24"/>
        </w:rPr>
        <w:t>(</w:t>
      </w:r>
      <w:r w:rsidRPr="002770E9">
        <w:rPr>
          <w:rFonts w:ascii="Times New Roman" w:eastAsia="SimSun" w:hAnsi="Times New Roman" w:cs="Times New Roman"/>
          <w:sz w:val="24"/>
        </w:rPr>
        <w:t>Helrich</w:t>
      </w:r>
      <w:r w:rsidR="000E06A8" w:rsidRPr="002770E9">
        <w:rPr>
          <w:rFonts w:ascii="Times New Roman" w:eastAsia="SimSun" w:hAnsi="Times New Roman" w:cs="Times New Roman"/>
          <w:sz w:val="24"/>
        </w:rPr>
        <w:t>,</w:t>
      </w:r>
      <w:r w:rsidRPr="002770E9">
        <w:rPr>
          <w:rFonts w:ascii="Times New Roman" w:eastAsia="SimSun" w:hAnsi="Times New Roman" w:cs="Times New Roman"/>
          <w:sz w:val="24"/>
        </w:rPr>
        <w:t xml:space="preserve"> 1990</w:t>
      </w:r>
      <w:r w:rsidRPr="002770E9">
        <w:rPr>
          <w:rFonts w:ascii="Times New Roman" w:eastAsia="SimSun" w:hAnsi="Times New Roman" w:cs="Times New Roman"/>
          <w:sz w:val="24"/>
          <w:szCs w:val="24"/>
        </w:rPr>
        <w:t>)</w:t>
      </w:r>
      <w:r w:rsidRPr="002770E9">
        <w:rPr>
          <w:rFonts w:ascii="Times New Roman" w:hAnsi="Times New Roman" w:cs="Times New Roman"/>
          <w:sz w:val="24"/>
          <w:szCs w:val="24"/>
        </w:rPr>
        <w:t xml:space="preserve">. Ditimbang </w:t>
      </w:r>
      <w:r w:rsidRPr="002770E9">
        <w:rPr>
          <w:rFonts w:ascii="Times New Roman" w:eastAsia="SimSun" w:hAnsi="Times New Roman" w:cs="Times New Roman"/>
          <w:sz w:val="24"/>
          <w:szCs w:val="24"/>
        </w:rPr>
        <w:t xml:space="preserve">0.5 g contoh </w:t>
      </w:r>
      <w:r w:rsidRPr="002770E9">
        <w:rPr>
          <w:rFonts w:ascii="Times New Roman" w:hAnsi="Times New Roman" w:cs="Times New Roman"/>
          <w:sz w:val="24"/>
          <w:szCs w:val="24"/>
        </w:rPr>
        <w:lastRenderedPageBreak/>
        <w:t>substrat</w:t>
      </w:r>
      <w:r w:rsidR="00234283" w:rsidRPr="002770E9">
        <w:rPr>
          <w:rFonts w:ascii="Times New Roman" w:hAnsi="Times New Roman" w:cs="Times New Roman"/>
          <w:sz w:val="24"/>
          <w:szCs w:val="24"/>
        </w:rPr>
        <w:t xml:space="preserve"> </w:t>
      </w:r>
      <w:r w:rsidRPr="002770E9">
        <w:rPr>
          <w:rFonts w:ascii="Times New Roman" w:eastAsia="SimSun" w:hAnsi="Times New Roman" w:cs="Times New Roman"/>
          <w:sz w:val="24"/>
          <w:szCs w:val="24"/>
        </w:rPr>
        <w:t>yang berukuran kurang dari 0.5 mm dan dimasukkan dalam labu ukur 100 ml, selanjutnya ditambahkan 5 ml K</w:t>
      </w:r>
      <w:r w:rsidRPr="002770E9">
        <w:rPr>
          <w:rFonts w:ascii="Times New Roman" w:eastAsia="SimSun" w:hAnsi="Times New Roman" w:cs="Times New Roman"/>
          <w:sz w:val="24"/>
          <w:szCs w:val="24"/>
          <w:vertAlign w:val="subscript"/>
        </w:rPr>
        <w:t>2</w:t>
      </w:r>
      <w:r w:rsidRPr="002770E9">
        <w:rPr>
          <w:rFonts w:ascii="Times New Roman" w:eastAsia="SimSun" w:hAnsi="Times New Roman" w:cs="Times New Roman"/>
          <w:sz w:val="24"/>
          <w:szCs w:val="24"/>
        </w:rPr>
        <w:t>Cr</w:t>
      </w:r>
      <w:r w:rsidRPr="002770E9">
        <w:rPr>
          <w:rFonts w:ascii="Times New Roman" w:eastAsia="SimSun" w:hAnsi="Times New Roman" w:cs="Times New Roman"/>
          <w:sz w:val="24"/>
          <w:szCs w:val="24"/>
          <w:vertAlign w:val="subscript"/>
        </w:rPr>
        <w:t>2</w:t>
      </w:r>
      <w:r w:rsidRPr="002770E9">
        <w:rPr>
          <w:rFonts w:ascii="Times New Roman" w:eastAsia="SimSun" w:hAnsi="Times New Roman" w:cs="Times New Roman"/>
          <w:sz w:val="24"/>
          <w:szCs w:val="24"/>
        </w:rPr>
        <w:t>O</w:t>
      </w:r>
      <w:r w:rsidRPr="002770E9">
        <w:rPr>
          <w:rFonts w:ascii="Times New Roman" w:eastAsia="SimSun" w:hAnsi="Times New Roman" w:cs="Times New Roman"/>
          <w:sz w:val="24"/>
          <w:szCs w:val="24"/>
          <w:vertAlign w:val="subscript"/>
        </w:rPr>
        <w:t>7</w:t>
      </w:r>
      <w:r w:rsidRPr="002770E9">
        <w:rPr>
          <w:rFonts w:ascii="Times New Roman" w:eastAsia="SimSun" w:hAnsi="Times New Roman" w:cs="Times New Roman"/>
          <w:sz w:val="24"/>
          <w:szCs w:val="24"/>
        </w:rPr>
        <w:t xml:space="preserve"> 1 N dan dikocok. Ditambahkan 7.5 ml H</w:t>
      </w:r>
      <w:r w:rsidRPr="002770E9">
        <w:rPr>
          <w:rFonts w:ascii="Times New Roman" w:eastAsia="SimSun" w:hAnsi="Times New Roman" w:cs="Times New Roman"/>
          <w:sz w:val="24"/>
          <w:szCs w:val="24"/>
          <w:vertAlign w:val="subscript"/>
        </w:rPr>
        <w:t>2</w:t>
      </w:r>
      <w:r w:rsidRPr="002770E9">
        <w:rPr>
          <w:rFonts w:ascii="Times New Roman" w:eastAsia="SimSun" w:hAnsi="Times New Roman" w:cs="Times New Roman"/>
          <w:sz w:val="24"/>
          <w:szCs w:val="24"/>
        </w:rPr>
        <w:t>SO</w:t>
      </w:r>
      <w:r w:rsidRPr="002770E9">
        <w:rPr>
          <w:rFonts w:ascii="Times New Roman" w:eastAsia="SimSun" w:hAnsi="Times New Roman" w:cs="Times New Roman"/>
          <w:sz w:val="24"/>
          <w:szCs w:val="24"/>
          <w:vertAlign w:val="subscript"/>
        </w:rPr>
        <w:t>4</w:t>
      </w:r>
      <w:r w:rsidRPr="002770E9">
        <w:rPr>
          <w:rFonts w:ascii="Times New Roman" w:eastAsia="SimSun" w:hAnsi="Times New Roman" w:cs="Times New Roman"/>
          <w:sz w:val="24"/>
          <w:szCs w:val="24"/>
        </w:rPr>
        <w:t xml:space="preserve"> pekat, dikocok dan diamkan selama 30 menit, selanjutnya diencerkan dengan air bebas ion, kemudian diukur absorbansi larutan jernih sampel menggunakan </w:t>
      </w:r>
      <w:r w:rsidRPr="002770E9">
        <w:rPr>
          <w:rFonts w:ascii="Times New Roman" w:eastAsia="SimSun" w:hAnsi="Times New Roman" w:cs="Times New Roman"/>
          <w:i/>
          <w:iCs/>
          <w:sz w:val="24"/>
          <w:szCs w:val="24"/>
        </w:rPr>
        <w:t>spectrofotometer</w:t>
      </w:r>
      <w:r w:rsidRPr="002770E9">
        <w:rPr>
          <w:rFonts w:ascii="Times New Roman" w:eastAsia="SimSun" w:hAnsi="Times New Roman" w:cs="Times New Roman"/>
          <w:sz w:val="24"/>
          <w:szCs w:val="24"/>
        </w:rPr>
        <w:t xml:space="preserve"> pada panjang gelombang 561 nm. Sebagai pembanding, dibuat standar 0 dan 250 ppm dengan memipet 0 dan 5 ml larutan standar 5.000 ppm ke dalam labu ukur 100 ml dengan perlakuan yang sama dengan prosedur contoh.</w:t>
      </w:r>
    </w:p>
    <w:p w:rsidR="004A5FC7" w:rsidRPr="002770E9" w:rsidRDefault="004A5FC7" w:rsidP="00834598">
      <w:pPr>
        <w:autoSpaceDE w:val="0"/>
        <w:autoSpaceDN w:val="0"/>
        <w:adjustRightInd w:val="0"/>
        <w:spacing w:line="240" w:lineRule="auto"/>
        <w:ind w:firstLine="567"/>
        <w:jc w:val="both"/>
        <w:rPr>
          <w:rFonts w:ascii="Times New Roman" w:eastAsia="SimSun" w:hAnsi="Times New Roman" w:cs="Times New Roman"/>
          <w:b/>
          <w:sz w:val="24"/>
          <w:szCs w:val="24"/>
        </w:rPr>
      </w:pPr>
      <w:r w:rsidRPr="002770E9">
        <w:rPr>
          <w:rFonts w:ascii="Times New Roman" w:eastAsia="Times New Roman" w:hAnsi="Times New Roman" w:cs="Times New Roman"/>
          <w:sz w:val="24"/>
        </w:rPr>
        <w:t xml:space="preserve">Kandungan karbon organik </w:t>
      </w:r>
      <w:r w:rsidRPr="002770E9">
        <w:rPr>
          <w:rFonts w:ascii="Times New Roman" w:hAnsi="Times New Roman" w:cs="Times New Roman"/>
          <w:sz w:val="24"/>
          <w:szCs w:val="24"/>
        </w:rPr>
        <w:t>substrat</w:t>
      </w:r>
      <w:r w:rsidRPr="002770E9">
        <w:rPr>
          <w:rFonts w:ascii="Times New Roman" w:eastAsia="Times New Roman" w:hAnsi="Times New Roman" w:cs="Times New Roman"/>
          <w:sz w:val="24"/>
        </w:rPr>
        <w:t xml:space="preserve"> dihitung dengan menggunakan rumus  Sulaeman </w:t>
      </w:r>
      <w:r w:rsidRPr="002770E9">
        <w:rPr>
          <w:rFonts w:ascii="Times New Roman" w:eastAsia="Times New Roman" w:hAnsi="Times New Roman" w:cs="Times New Roman"/>
          <w:i/>
          <w:sz w:val="24"/>
        </w:rPr>
        <w:t>et al</w:t>
      </w:r>
      <w:r w:rsidRPr="002770E9">
        <w:rPr>
          <w:rFonts w:ascii="Times New Roman" w:eastAsia="Times New Roman" w:hAnsi="Times New Roman" w:cs="Times New Roman"/>
          <w:sz w:val="24"/>
        </w:rPr>
        <w:t>. (2005):</w:t>
      </w:r>
    </w:p>
    <w:p w:rsidR="004A5FC7" w:rsidRPr="002770E9" w:rsidRDefault="004A5FC7" w:rsidP="00834598">
      <w:pPr>
        <w:autoSpaceDE w:val="0"/>
        <w:autoSpaceDN w:val="0"/>
        <w:adjustRightInd w:val="0"/>
        <w:snapToGrid w:val="0"/>
        <w:spacing w:before="120" w:after="120" w:line="240" w:lineRule="auto"/>
        <w:jc w:val="both"/>
        <w:rPr>
          <w:oMath/>
          <w:rFonts w:eastAsia="SimSun" w:hAnsi="Times New Roman" w:cs="Times New Roman"/>
          <w:sz w:val="24"/>
          <w:szCs w:val="24"/>
        </w:rPr>
      </w:pPr>
      <m:oMathPara>
        <m:oMath>
          <m:r>
            <m:rPr>
              <m:nor/>
            </m:rPr>
            <w:rPr>
              <w:rFonts w:ascii="Times New Roman" w:eastAsia="SimSun" w:hAnsi="Times New Roman" w:cs="Times New Roman"/>
              <w:sz w:val="24"/>
              <w:szCs w:val="28"/>
            </w:rPr>
            <m:t xml:space="preserve">Karbon organik substrat </m:t>
          </m:r>
          <m:r>
            <m:rPr>
              <m:nor/>
            </m:rPr>
            <w:rPr>
              <w:rFonts w:ascii="Times New Roman" w:eastAsia="SimSun" w:hAnsi="Times New Roman" w:cs="Times New Roman"/>
              <w:sz w:val="24"/>
              <w:szCs w:val="32"/>
            </w:rPr>
            <m:t>=</m:t>
          </m:r>
          <m:f>
            <m:fPr>
              <m:ctrlPr>
                <w:rPr>
                  <w:rFonts w:ascii="Cambria Math" w:eastAsia="SimSun" w:hAnsi="Times New Roman" w:cs="Times New Roman"/>
                  <w:i/>
                  <w:sz w:val="24"/>
                  <w:szCs w:val="32"/>
                </w:rPr>
              </m:ctrlPr>
            </m:fPr>
            <m:num>
              <m:r>
                <m:rPr>
                  <m:nor/>
                </m:rPr>
                <w:rPr>
                  <w:rFonts w:ascii="Times New Roman" w:eastAsia="SimSun" w:hAnsi="Times New Roman" w:cs="Times New Roman"/>
                  <w:sz w:val="24"/>
                  <w:szCs w:val="32"/>
                </w:rPr>
                <m:t>ppm kurva x 10</m:t>
              </m:r>
            </m:num>
            <m:den>
              <m:r>
                <m:rPr>
                  <m:nor/>
                </m:rPr>
                <w:rPr>
                  <w:rFonts w:ascii="Times New Roman" w:eastAsia="SimSun" w:hAnsi="Times New Roman" w:cs="Times New Roman"/>
                  <w:sz w:val="24"/>
                  <w:szCs w:val="32"/>
                </w:rPr>
                <m:t>500 x Faktor koreksi</m:t>
              </m:r>
            </m:den>
          </m:f>
        </m:oMath>
      </m:oMathPara>
    </w:p>
    <w:p w:rsidR="004A5FC7" w:rsidRPr="002770E9" w:rsidRDefault="004A5FC7" w:rsidP="00834598">
      <w:pPr>
        <w:autoSpaceDE w:val="0"/>
        <w:autoSpaceDN w:val="0"/>
        <w:adjustRightInd w:val="0"/>
        <w:spacing w:line="240" w:lineRule="auto"/>
        <w:jc w:val="both"/>
        <w:rPr>
          <w:rFonts w:ascii="Times New Roman" w:eastAsia="SimSun" w:hAnsi="Times New Roman" w:cs="Times New Roman"/>
          <w:sz w:val="24"/>
        </w:rPr>
      </w:pPr>
      <w:r w:rsidRPr="002770E9">
        <w:rPr>
          <w:rFonts w:ascii="Times New Roman" w:eastAsia="SimSun" w:hAnsi="Times New Roman" w:cs="Times New Roman"/>
          <w:sz w:val="24"/>
        </w:rPr>
        <w:t>Keterangan:</w:t>
      </w:r>
    </w:p>
    <w:p w:rsidR="004A5FC7" w:rsidRPr="002770E9" w:rsidRDefault="004A5FC7" w:rsidP="00834598">
      <w:pPr>
        <w:tabs>
          <w:tab w:val="left" w:pos="1418"/>
        </w:tabs>
        <w:autoSpaceDE w:val="0"/>
        <w:autoSpaceDN w:val="0"/>
        <w:adjustRightInd w:val="0"/>
        <w:spacing w:after="0" w:line="240" w:lineRule="auto"/>
        <w:ind w:left="1701" w:hanging="1701"/>
        <w:jc w:val="both"/>
        <w:rPr>
          <w:rFonts w:ascii="Times New Roman" w:eastAsia="SimSun" w:hAnsi="Times New Roman" w:cs="Times New Roman"/>
          <w:sz w:val="24"/>
        </w:rPr>
      </w:pPr>
      <w:r w:rsidRPr="002770E9">
        <w:rPr>
          <w:rFonts w:ascii="Times New Roman" w:eastAsia="SimSun" w:hAnsi="Times New Roman" w:cs="Times New Roman"/>
          <w:sz w:val="24"/>
        </w:rPr>
        <w:t>ppm kurva</w:t>
      </w:r>
      <w:r w:rsidRPr="002770E9">
        <w:rPr>
          <w:rFonts w:ascii="Times New Roman" w:eastAsia="SimSun" w:hAnsi="Times New Roman" w:cs="Times New Roman"/>
          <w:sz w:val="24"/>
        </w:rPr>
        <w:tab/>
        <w:t>= kadar contoh yang didapat dari kurva hubungan antara kadar deret standar dengan pembacaannya setelah dikoreksi blanko.</w:t>
      </w:r>
    </w:p>
    <w:p w:rsidR="004A5FC7" w:rsidRPr="002770E9" w:rsidRDefault="004A5FC7" w:rsidP="00834598">
      <w:pPr>
        <w:spacing w:after="0" w:line="240" w:lineRule="auto"/>
        <w:jc w:val="both"/>
        <w:rPr>
          <w:rFonts w:ascii="Times New Roman" w:eastAsia="Times New Roman" w:hAnsi="Times New Roman" w:cs="Times New Roman"/>
          <w:b/>
          <w:sz w:val="24"/>
          <w:szCs w:val="24"/>
        </w:rPr>
      </w:pPr>
      <w:r w:rsidRPr="002770E9">
        <w:rPr>
          <w:rFonts w:ascii="Times New Roman" w:eastAsia="SimSun" w:hAnsi="Times New Roman" w:cs="Times New Roman"/>
          <w:sz w:val="24"/>
        </w:rPr>
        <w:t>Faktor koreksi</w:t>
      </w:r>
      <w:r w:rsidRPr="002770E9">
        <w:rPr>
          <w:rFonts w:ascii="Times New Roman" w:eastAsia="SimSun" w:hAnsi="Times New Roman" w:cs="Times New Roman"/>
          <w:sz w:val="24"/>
        </w:rPr>
        <w:tab/>
        <w:t xml:space="preserve">= 100/(100 </w:t>
      </w:r>
      <w:r w:rsidR="0084179B" w:rsidRPr="002770E9">
        <w:rPr>
          <w:rFonts w:ascii="Times New Roman" w:eastAsia="SimSun" w:hAnsi="Times New Roman" w:cs="Times New Roman"/>
          <w:sz w:val="24"/>
          <w:szCs w:val="24"/>
        </w:rPr>
        <w:t>-</w:t>
      </w:r>
      <w:r w:rsidRPr="002770E9">
        <w:rPr>
          <w:rFonts w:ascii="Times New Roman" w:eastAsia="SimSun" w:hAnsi="Times New Roman" w:cs="Times New Roman"/>
          <w:sz w:val="24"/>
          <w:szCs w:val="24"/>
        </w:rPr>
        <w:t xml:space="preserve"> </w:t>
      </w:r>
      <w:r w:rsidRPr="002770E9">
        <w:rPr>
          <w:rFonts w:ascii="Times New Roman" w:eastAsia="SimSun" w:hAnsi="Times New Roman" w:cs="Times New Roman"/>
          <w:sz w:val="24"/>
        </w:rPr>
        <w:t>% kadar air).</w:t>
      </w:r>
    </w:p>
    <w:p w:rsidR="000F72A9" w:rsidRPr="002770E9" w:rsidRDefault="000F72A9" w:rsidP="00234283">
      <w:pPr>
        <w:autoSpaceDE w:val="0"/>
        <w:autoSpaceDN w:val="0"/>
        <w:adjustRightInd w:val="0"/>
        <w:spacing w:before="120" w:after="0" w:line="240" w:lineRule="auto"/>
        <w:ind w:firstLine="567"/>
        <w:jc w:val="both"/>
        <w:rPr>
          <w:rFonts w:ascii="Times New Roman" w:hAnsi="Times New Roman" w:cs="Times New Roman"/>
          <w:b/>
          <w:sz w:val="24"/>
          <w:szCs w:val="24"/>
        </w:rPr>
      </w:pPr>
      <w:r w:rsidRPr="002770E9">
        <w:rPr>
          <w:rFonts w:ascii="Times New Roman" w:hAnsi="Times New Roman" w:cs="Times New Roman"/>
          <w:b/>
          <w:sz w:val="24"/>
          <w:szCs w:val="24"/>
        </w:rPr>
        <w:t xml:space="preserve">Kandungan </w:t>
      </w:r>
      <w:r w:rsidR="004A5FC7" w:rsidRPr="002770E9">
        <w:rPr>
          <w:rFonts w:ascii="Times New Roman" w:hAnsi="Times New Roman" w:cs="Times New Roman"/>
          <w:b/>
          <w:sz w:val="24"/>
          <w:szCs w:val="24"/>
        </w:rPr>
        <w:t>Karbon Substrat</w:t>
      </w:r>
    </w:p>
    <w:p w:rsidR="000F72A9" w:rsidRPr="002770E9" w:rsidRDefault="000F72A9" w:rsidP="00BA15DE">
      <w:pPr>
        <w:pStyle w:val="BodyText"/>
        <w:ind w:right="38" w:firstLine="567"/>
        <w:jc w:val="both"/>
        <w:rPr>
          <w:sz w:val="24"/>
          <w:szCs w:val="24"/>
        </w:rPr>
      </w:pPr>
      <w:r w:rsidRPr="002770E9">
        <w:rPr>
          <w:sz w:val="24"/>
          <w:szCs w:val="24"/>
        </w:rPr>
        <w:t>Perhitungan</w:t>
      </w:r>
      <w:r w:rsidRPr="002770E9">
        <w:rPr>
          <w:spacing w:val="1"/>
          <w:sz w:val="24"/>
          <w:szCs w:val="24"/>
        </w:rPr>
        <w:t xml:space="preserve"> </w:t>
      </w:r>
      <w:r w:rsidR="00EF468F" w:rsidRPr="002770E9">
        <w:rPr>
          <w:sz w:val="24"/>
          <w:szCs w:val="24"/>
        </w:rPr>
        <w:t>kandungan</w:t>
      </w:r>
      <w:r w:rsidRPr="002770E9">
        <w:rPr>
          <w:spacing w:val="1"/>
          <w:sz w:val="24"/>
          <w:szCs w:val="24"/>
        </w:rPr>
        <w:t xml:space="preserve"> </w:t>
      </w:r>
      <w:r w:rsidRPr="002770E9">
        <w:rPr>
          <w:sz w:val="24"/>
          <w:szCs w:val="24"/>
        </w:rPr>
        <w:t>karbon</w:t>
      </w:r>
      <w:r w:rsidRPr="002770E9">
        <w:rPr>
          <w:spacing w:val="1"/>
          <w:sz w:val="24"/>
          <w:szCs w:val="24"/>
        </w:rPr>
        <w:t xml:space="preserve"> </w:t>
      </w:r>
      <w:r w:rsidR="00EF468F" w:rsidRPr="002770E9">
        <w:rPr>
          <w:sz w:val="24"/>
          <w:szCs w:val="24"/>
        </w:rPr>
        <w:t>substrat</w:t>
      </w:r>
      <w:r w:rsidRPr="002770E9">
        <w:rPr>
          <w:spacing w:val="1"/>
          <w:sz w:val="24"/>
          <w:szCs w:val="24"/>
        </w:rPr>
        <w:t xml:space="preserve"> </w:t>
      </w:r>
      <w:r w:rsidRPr="002770E9">
        <w:rPr>
          <w:sz w:val="24"/>
          <w:szCs w:val="24"/>
        </w:rPr>
        <w:t>menggunakan</w:t>
      </w:r>
      <w:r w:rsidRPr="002770E9">
        <w:rPr>
          <w:spacing w:val="1"/>
          <w:sz w:val="24"/>
          <w:szCs w:val="24"/>
        </w:rPr>
        <w:t xml:space="preserve"> </w:t>
      </w:r>
      <w:r w:rsidRPr="002770E9">
        <w:rPr>
          <w:sz w:val="24"/>
          <w:szCs w:val="24"/>
        </w:rPr>
        <w:t>rumus</w:t>
      </w:r>
      <w:r w:rsidRPr="002770E9">
        <w:rPr>
          <w:spacing w:val="1"/>
          <w:sz w:val="24"/>
          <w:szCs w:val="24"/>
        </w:rPr>
        <w:t xml:space="preserve"> </w:t>
      </w:r>
      <w:r w:rsidRPr="002770E9">
        <w:rPr>
          <w:sz w:val="24"/>
          <w:szCs w:val="24"/>
        </w:rPr>
        <w:t>yang</w:t>
      </w:r>
      <w:r w:rsidRPr="002770E9">
        <w:rPr>
          <w:spacing w:val="1"/>
          <w:sz w:val="24"/>
          <w:szCs w:val="24"/>
        </w:rPr>
        <w:t xml:space="preserve"> </w:t>
      </w:r>
      <w:r w:rsidRPr="002770E9">
        <w:rPr>
          <w:sz w:val="24"/>
          <w:szCs w:val="24"/>
        </w:rPr>
        <w:t>mengacu</w:t>
      </w:r>
      <w:r w:rsidRPr="002770E9">
        <w:rPr>
          <w:spacing w:val="1"/>
          <w:sz w:val="24"/>
          <w:szCs w:val="24"/>
        </w:rPr>
        <w:t xml:space="preserve"> </w:t>
      </w:r>
      <w:r w:rsidRPr="002770E9">
        <w:rPr>
          <w:sz w:val="24"/>
          <w:szCs w:val="24"/>
        </w:rPr>
        <w:t>pada</w:t>
      </w:r>
      <w:r w:rsidRPr="002770E9">
        <w:rPr>
          <w:spacing w:val="1"/>
          <w:sz w:val="24"/>
          <w:szCs w:val="24"/>
        </w:rPr>
        <w:t xml:space="preserve"> </w:t>
      </w:r>
      <w:r w:rsidRPr="002770E9">
        <w:rPr>
          <w:sz w:val="24"/>
          <w:szCs w:val="24"/>
        </w:rPr>
        <w:t>Badan</w:t>
      </w:r>
      <w:r w:rsidRPr="002770E9">
        <w:rPr>
          <w:spacing w:val="1"/>
          <w:sz w:val="24"/>
          <w:szCs w:val="24"/>
        </w:rPr>
        <w:t xml:space="preserve"> </w:t>
      </w:r>
      <w:r w:rsidRPr="002770E9">
        <w:rPr>
          <w:sz w:val="24"/>
          <w:szCs w:val="24"/>
        </w:rPr>
        <w:t>Standardisasi</w:t>
      </w:r>
      <w:r w:rsidRPr="002770E9">
        <w:rPr>
          <w:spacing w:val="1"/>
          <w:sz w:val="24"/>
          <w:szCs w:val="24"/>
        </w:rPr>
        <w:t xml:space="preserve"> </w:t>
      </w:r>
      <w:r w:rsidRPr="002770E9">
        <w:rPr>
          <w:sz w:val="24"/>
          <w:szCs w:val="24"/>
        </w:rPr>
        <w:t>Nasional</w:t>
      </w:r>
      <w:r w:rsidRPr="002770E9">
        <w:rPr>
          <w:spacing w:val="1"/>
          <w:sz w:val="24"/>
          <w:szCs w:val="24"/>
        </w:rPr>
        <w:t xml:space="preserve"> </w:t>
      </w:r>
      <w:r w:rsidRPr="002770E9">
        <w:rPr>
          <w:sz w:val="24"/>
          <w:szCs w:val="24"/>
        </w:rPr>
        <w:t>(2011)</w:t>
      </w:r>
      <w:r w:rsidRPr="002770E9">
        <w:rPr>
          <w:spacing w:val="1"/>
          <w:sz w:val="24"/>
          <w:szCs w:val="24"/>
        </w:rPr>
        <w:t xml:space="preserve"> </w:t>
      </w:r>
      <w:r w:rsidRPr="002770E9">
        <w:rPr>
          <w:sz w:val="24"/>
          <w:szCs w:val="24"/>
        </w:rPr>
        <w:t>yaitu:</w:t>
      </w:r>
    </w:p>
    <w:p w:rsidR="000F72A9" w:rsidRPr="002770E9" w:rsidRDefault="000F72A9" w:rsidP="00234283">
      <w:pPr>
        <w:pStyle w:val="Heading1"/>
        <w:spacing w:before="120" w:after="120" w:line="240" w:lineRule="auto"/>
        <w:jc w:val="center"/>
        <w:rPr>
          <w:rFonts w:ascii="Times New Roman" w:hAnsi="Times New Roman" w:cs="Times New Roman"/>
          <w:color w:val="auto"/>
          <w:sz w:val="24"/>
          <w:szCs w:val="24"/>
        </w:rPr>
      </w:pPr>
      <w:r w:rsidRPr="002770E9">
        <w:rPr>
          <w:rFonts w:ascii="Times New Roman" w:hAnsi="Times New Roman" w:cs="Times New Roman"/>
          <w:color w:val="auto"/>
          <w:sz w:val="24"/>
          <w:szCs w:val="24"/>
        </w:rPr>
        <w:t>Ct</w:t>
      </w:r>
      <w:r w:rsidRPr="002770E9">
        <w:rPr>
          <w:rFonts w:ascii="Times New Roman" w:hAnsi="Times New Roman" w:cs="Times New Roman"/>
          <w:color w:val="auto"/>
          <w:spacing w:val="-2"/>
          <w:sz w:val="24"/>
          <w:szCs w:val="24"/>
        </w:rPr>
        <w:t xml:space="preserve"> </w:t>
      </w:r>
      <w:r w:rsidRPr="002770E9">
        <w:rPr>
          <w:rFonts w:ascii="Times New Roman" w:hAnsi="Times New Roman" w:cs="Times New Roman"/>
          <w:color w:val="auto"/>
          <w:sz w:val="24"/>
          <w:szCs w:val="24"/>
        </w:rPr>
        <w:t>=</w:t>
      </w:r>
      <w:r w:rsidRPr="002770E9">
        <w:rPr>
          <w:rFonts w:ascii="Times New Roman" w:hAnsi="Times New Roman" w:cs="Times New Roman"/>
          <w:color w:val="auto"/>
          <w:spacing w:val="-1"/>
          <w:sz w:val="24"/>
          <w:szCs w:val="24"/>
        </w:rPr>
        <w:t xml:space="preserve"> </w:t>
      </w:r>
      <w:r w:rsidRPr="002770E9">
        <w:rPr>
          <w:rFonts w:ascii="Times New Roman" w:hAnsi="Times New Roman" w:cs="Times New Roman"/>
          <w:color w:val="auto"/>
          <w:sz w:val="24"/>
          <w:szCs w:val="24"/>
        </w:rPr>
        <w:t>Kd</w:t>
      </w:r>
      <w:r w:rsidRPr="002770E9">
        <w:rPr>
          <w:rFonts w:ascii="Times New Roman" w:hAnsi="Times New Roman" w:cs="Times New Roman"/>
          <w:color w:val="auto"/>
          <w:spacing w:val="-2"/>
          <w:sz w:val="24"/>
          <w:szCs w:val="24"/>
        </w:rPr>
        <w:t xml:space="preserve"> </w:t>
      </w:r>
      <w:r w:rsidRPr="002770E9">
        <w:rPr>
          <w:rFonts w:ascii="Times New Roman" w:hAnsi="Times New Roman" w:cs="Times New Roman"/>
          <w:color w:val="auto"/>
          <w:sz w:val="24"/>
          <w:szCs w:val="24"/>
        </w:rPr>
        <w:t>x</w:t>
      </w:r>
      <w:r w:rsidRPr="002770E9">
        <w:rPr>
          <w:rFonts w:ascii="Times New Roman" w:hAnsi="Times New Roman" w:cs="Times New Roman"/>
          <w:color w:val="auto"/>
          <w:spacing w:val="4"/>
          <w:sz w:val="24"/>
          <w:szCs w:val="24"/>
        </w:rPr>
        <w:t xml:space="preserve"> </w:t>
      </w:r>
      <w:r w:rsidRPr="002770E9">
        <w:rPr>
          <w:rFonts w:ascii="Times New Roman" w:hAnsi="Times New Roman" w:cs="Times New Roman"/>
          <w:i/>
          <w:color w:val="auto"/>
          <w:sz w:val="24"/>
          <w:szCs w:val="24"/>
        </w:rPr>
        <w:t>ρ</w:t>
      </w:r>
      <w:r w:rsidRPr="002770E9">
        <w:rPr>
          <w:rFonts w:ascii="Times New Roman" w:hAnsi="Times New Roman" w:cs="Times New Roman"/>
          <w:i/>
          <w:color w:val="auto"/>
          <w:spacing w:val="-1"/>
          <w:sz w:val="24"/>
          <w:szCs w:val="24"/>
        </w:rPr>
        <w:t xml:space="preserve"> </w:t>
      </w:r>
      <w:r w:rsidRPr="002770E9">
        <w:rPr>
          <w:rFonts w:ascii="Times New Roman" w:hAnsi="Times New Roman" w:cs="Times New Roman"/>
          <w:color w:val="auto"/>
          <w:sz w:val="24"/>
          <w:szCs w:val="24"/>
        </w:rPr>
        <w:t>x</w:t>
      </w:r>
      <w:r w:rsidRPr="002770E9">
        <w:rPr>
          <w:rFonts w:ascii="Times New Roman" w:hAnsi="Times New Roman" w:cs="Times New Roman"/>
          <w:color w:val="auto"/>
          <w:spacing w:val="2"/>
          <w:sz w:val="24"/>
          <w:szCs w:val="24"/>
        </w:rPr>
        <w:t xml:space="preserve"> </w:t>
      </w:r>
      <w:r w:rsidRPr="002770E9">
        <w:rPr>
          <w:rFonts w:ascii="Times New Roman" w:hAnsi="Times New Roman" w:cs="Times New Roman"/>
          <w:color w:val="auto"/>
          <w:sz w:val="24"/>
          <w:szCs w:val="24"/>
        </w:rPr>
        <w:t>%</w:t>
      </w:r>
      <w:r w:rsidRPr="002770E9">
        <w:rPr>
          <w:rFonts w:ascii="Times New Roman" w:hAnsi="Times New Roman" w:cs="Times New Roman"/>
          <w:color w:val="auto"/>
          <w:spacing w:val="-8"/>
          <w:sz w:val="24"/>
          <w:szCs w:val="24"/>
        </w:rPr>
        <w:t xml:space="preserve"> </w:t>
      </w:r>
      <w:r w:rsidRPr="002770E9">
        <w:rPr>
          <w:rFonts w:ascii="Times New Roman" w:hAnsi="Times New Roman" w:cs="Times New Roman"/>
          <w:color w:val="auto"/>
          <w:sz w:val="24"/>
          <w:szCs w:val="24"/>
        </w:rPr>
        <w:t>C Organik</w:t>
      </w:r>
    </w:p>
    <w:p w:rsidR="000F72A9" w:rsidRPr="002770E9" w:rsidRDefault="000F72A9" w:rsidP="000F72A9">
      <w:pPr>
        <w:pStyle w:val="BodyText"/>
        <w:spacing w:line="252" w:lineRule="exact"/>
        <w:ind w:left="312"/>
        <w:rPr>
          <w:sz w:val="24"/>
          <w:szCs w:val="24"/>
        </w:rPr>
      </w:pPr>
      <w:r w:rsidRPr="002770E9">
        <w:rPr>
          <w:sz w:val="24"/>
          <w:szCs w:val="24"/>
        </w:rPr>
        <w:t>Keterangan:</w:t>
      </w:r>
    </w:p>
    <w:tbl>
      <w:tblPr>
        <w:tblW w:w="7860" w:type="dxa"/>
        <w:tblInd w:w="7" w:type="dxa"/>
        <w:tblLayout w:type="fixed"/>
        <w:tblCellMar>
          <w:left w:w="0" w:type="dxa"/>
          <w:right w:w="0" w:type="dxa"/>
        </w:tblCellMar>
        <w:tblLook w:val="01E0"/>
      </w:tblPr>
      <w:tblGrid>
        <w:gridCol w:w="1553"/>
        <w:gridCol w:w="283"/>
        <w:gridCol w:w="6024"/>
      </w:tblGrid>
      <w:tr w:rsidR="000F72A9" w:rsidRPr="002770E9" w:rsidTr="00EA396A">
        <w:trPr>
          <w:trHeight w:val="74"/>
        </w:trPr>
        <w:tc>
          <w:tcPr>
            <w:tcW w:w="1553" w:type="dxa"/>
          </w:tcPr>
          <w:p w:rsidR="000F72A9" w:rsidRPr="002770E9" w:rsidRDefault="000F72A9" w:rsidP="00066C5C">
            <w:pPr>
              <w:pStyle w:val="TableParagraph"/>
              <w:spacing w:line="244" w:lineRule="exact"/>
              <w:ind w:left="200"/>
              <w:rPr>
                <w:sz w:val="20"/>
                <w:szCs w:val="24"/>
              </w:rPr>
            </w:pPr>
            <w:r w:rsidRPr="002770E9">
              <w:rPr>
                <w:sz w:val="20"/>
                <w:szCs w:val="24"/>
              </w:rPr>
              <w:t>Ct</w:t>
            </w:r>
          </w:p>
        </w:tc>
        <w:tc>
          <w:tcPr>
            <w:tcW w:w="283" w:type="dxa"/>
          </w:tcPr>
          <w:p w:rsidR="000F72A9" w:rsidRPr="002770E9" w:rsidRDefault="000F72A9" w:rsidP="00066C5C">
            <w:pPr>
              <w:pStyle w:val="TableParagraph"/>
              <w:spacing w:line="244" w:lineRule="exact"/>
              <w:ind w:left="13"/>
              <w:jc w:val="center"/>
              <w:rPr>
                <w:sz w:val="20"/>
                <w:szCs w:val="24"/>
              </w:rPr>
            </w:pPr>
            <w:r w:rsidRPr="002770E9">
              <w:rPr>
                <w:sz w:val="20"/>
                <w:szCs w:val="24"/>
              </w:rPr>
              <w:t>=</w:t>
            </w:r>
          </w:p>
        </w:tc>
        <w:tc>
          <w:tcPr>
            <w:tcW w:w="6024" w:type="dxa"/>
          </w:tcPr>
          <w:p w:rsidR="000F72A9" w:rsidRPr="002770E9" w:rsidRDefault="000F72A9" w:rsidP="00EF468F">
            <w:pPr>
              <w:pStyle w:val="TableParagraph"/>
              <w:spacing w:line="243" w:lineRule="exact"/>
              <w:ind w:left="107"/>
              <w:rPr>
                <w:sz w:val="20"/>
                <w:szCs w:val="24"/>
              </w:rPr>
            </w:pPr>
            <w:r w:rsidRPr="002770E9">
              <w:rPr>
                <w:sz w:val="20"/>
                <w:szCs w:val="24"/>
              </w:rPr>
              <w:t>Cadangan</w:t>
            </w:r>
            <w:r w:rsidRPr="002770E9">
              <w:rPr>
                <w:spacing w:val="-1"/>
                <w:sz w:val="20"/>
                <w:szCs w:val="24"/>
              </w:rPr>
              <w:t xml:space="preserve"> </w:t>
            </w:r>
            <w:r w:rsidRPr="002770E9">
              <w:rPr>
                <w:sz w:val="20"/>
                <w:szCs w:val="24"/>
              </w:rPr>
              <w:t>karbon</w:t>
            </w:r>
            <w:r w:rsidRPr="002770E9">
              <w:rPr>
                <w:spacing w:val="-1"/>
                <w:sz w:val="20"/>
                <w:szCs w:val="24"/>
              </w:rPr>
              <w:t xml:space="preserve"> </w:t>
            </w:r>
            <w:r w:rsidR="00EF468F" w:rsidRPr="002770E9">
              <w:rPr>
                <w:sz w:val="20"/>
                <w:szCs w:val="24"/>
              </w:rPr>
              <w:t>substrat</w:t>
            </w:r>
            <w:r w:rsidRPr="002770E9">
              <w:rPr>
                <w:sz w:val="20"/>
                <w:szCs w:val="24"/>
              </w:rPr>
              <w:t xml:space="preserve"> (g/cm</w:t>
            </w:r>
            <w:r w:rsidRPr="002770E9">
              <w:rPr>
                <w:sz w:val="20"/>
                <w:szCs w:val="24"/>
                <w:vertAlign w:val="superscript"/>
              </w:rPr>
              <w:t>2</w:t>
            </w:r>
            <w:r w:rsidRPr="002770E9">
              <w:rPr>
                <w:sz w:val="20"/>
                <w:szCs w:val="24"/>
              </w:rPr>
              <w:t>)</w:t>
            </w:r>
          </w:p>
        </w:tc>
      </w:tr>
      <w:tr w:rsidR="000F72A9" w:rsidRPr="002770E9" w:rsidTr="00EA396A">
        <w:trPr>
          <w:trHeight w:val="79"/>
        </w:trPr>
        <w:tc>
          <w:tcPr>
            <w:tcW w:w="1553" w:type="dxa"/>
          </w:tcPr>
          <w:p w:rsidR="000F72A9" w:rsidRPr="002770E9" w:rsidRDefault="000F72A9" w:rsidP="00066C5C">
            <w:pPr>
              <w:pStyle w:val="TableParagraph"/>
              <w:spacing w:line="248" w:lineRule="exact"/>
              <w:ind w:left="200"/>
              <w:rPr>
                <w:sz w:val="20"/>
                <w:szCs w:val="24"/>
              </w:rPr>
            </w:pPr>
            <w:r w:rsidRPr="002770E9">
              <w:rPr>
                <w:sz w:val="20"/>
                <w:szCs w:val="24"/>
              </w:rPr>
              <w:t>Kd</w:t>
            </w:r>
          </w:p>
        </w:tc>
        <w:tc>
          <w:tcPr>
            <w:tcW w:w="283" w:type="dxa"/>
          </w:tcPr>
          <w:p w:rsidR="000F72A9" w:rsidRPr="002770E9" w:rsidRDefault="000F72A9" w:rsidP="00066C5C">
            <w:pPr>
              <w:pStyle w:val="TableParagraph"/>
              <w:spacing w:line="248" w:lineRule="exact"/>
              <w:ind w:left="13"/>
              <w:jc w:val="center"/>
              <w:rPr>
                <w:sz w:val="20"/>
                <w:szCs w:val="24"/>
              </w:rPr>
            </w:pPr>
            <w:r w:rsidRPr="002770E9">
              <w:rPr>
                <w:sz w:val="20"/>
                <w:szCs w:val="24"/>
              </w:rPr>
              <w:t>=</w:t>
            </w:r>
          </w:p>
        </w:tc>
        <w:tc>
          <w:tcPr>
            <w:tcW w:w="6024" w:type="dxa"/>
          </w:tcPr>
          <w:p w:rsidR="000F72A9" w:rsidRPr="002770E9" w:rsidRDefault="000F72A9" w:rsidP="000F72A9">
            <w:pPr>
              <w:pStyle w:val="TableParagraph"/>
              <w:spacing w:line="248" w:lineRule="exact"/>
              <w:ind w:left="107"/>
              <w:rPr>
                <w:sz w:val="20"/>
                <w:szCs w:val="24"/>
              </w:rPr>
            </w:pPr>
            <w:r w:rsidRPr="002770E9">
              <w:rPr>
                <w:sz w:val="20"/>
                <w:szCs w:val="24"/>
              </w:rPr>
              <w:t>Kedalaman</w:t>
            </w:r>
            <w:r w:rsidRPr="002770E9">
              <w:rPr>
                <w:spacing w:val="12"/>
                <w:sz w:val="20"/>
                <w:szCs w:val="24"/>
              </w:rPr>
              <w:t xml:space="preserve"> </w:t>
            </w:r>
            <w:r w:rsidRPr="002770E9">
              <w:rPr>
                <w:sz w:val="20"/>
                <w:szCs w:val="24"/>
              </w:rPr>
              <w:t>contoh</w:t>
            </w:r>
            <w:r w:rsidRPr="002770E9">
              <w:rPr>
                <w:spacing w:val="65"/>
                <w:sz w:val="20"/>
                <w:szCs w:val="24"/>
              </w:rPr>
              <w:t xml:space="preserve"> </w:t>
            </w:r>
            <w:r w:rsidRPr="002770E9">
              <w:rPr>
                <w:sz w:val="20"/>
                <w:szCs w:val="24"/>
              </w:rPr>
              <w:t>tanah</w:t>
            </w:r>
            <w:r w:rsidRPr="002770E9">
              <w:rPr>
                <w:spacing w:val="62"/>
                <w:sz w:val="20"/>
                <w:szCs w:val="24"/>
              </w:rPr>
              <w:t xml:space="preserve"> </w:t>
            </w:r>
            <w:r w:rsidRPr="002770E9">
              <w:rPr>
                <w:sz w:val="20"/>
                <w:szCs w:val="24"/>
              </w:rPr>
              <w:t>atau kedalaman</w:t>
            </w:r>
            <w:r w:rsidRPr="002770E9">
              <w:rPr>
                <w:spacing w:val="-5"/>
                <w:sz w:val="20"/>
                <w:szCs w:val="24"/>
              </w:rPr>
              <w:t xml:space="preserve"> </w:t>
            </w:r>
            <w:r w:rsidRPr="002770E9">
              <w:rPr>
                <w:sz w:val="20"/>
                <w:szCs w:val="24"/>
              </w:rPr>
              <w:t>tanah</w:t>
            </w:r>
            <w:r w:rsidRPr="002770E9">
              <w:rPr>
                <w:spacing w:val="-2"/>
                <w:sz w:val="20"/>
                <w:szCs w:val="24"/>
              </w:rPr>
              <w:t xml:space="preserve"> </w:t>
            </w:r>
            <w:r w:rsidRPr="002770E9">
              <w:rPr>
                <w:sz w:val="20"/>
                <w:szCs w:val="24"/>
              </w:rPr>
              <w:t>(cm)</w:t>
            </w:r>
          </w:p>
        </w:tc>
      </w:tr>
      <w:tr w:rsidR="000F72A9" w:rsidRPr="002770E9" w:rsidTr="00EA396A">
        <w:trPr>
          <w:trHeight w:val="235"/>
        </w:trPr>
        <w:tc>
          <w:tcPr>
            <w:tcW w:w="1553" w:type="dxa"/>
          </w:tcPr>
          <w:p w:rsidR="000F72A9" w:rsidRPr="002770E9" w:rsidRDefault="000F72A9" w:rsidP="00066C5C">
            <w:pPr>
              <w:pStyle w:val="TableParagraph"/>
              <w:spacing w:line="248" w:lineRule="exact"/>
              <w:ind w:left="200"/>
              <w:rPr>
                <w:i/>
                <w:sz w:val="20"/>
                <w:szCs w:val="24"/>
              </w:rPr>
            </w:pPr>
            <w:r w:rsidRPr="002770E9">
              <w:rPr>
                <w:i/>
                <w:sz w:val="20"/>
                <w:szCs w:val="24"/>
              </w:rPr>
              <w:t>ρ</w:t>
            </w:r>
          </w:p>
        </w:tc>
        <w:tc>
          <w:tcPr>
            <w:tcW w:w="283" w:type="dxa"/>
          </w:tcPr>
          <w:p w:rsidR="000F72A9" w:rsidRPr="002770E9" w:rsidRDefault="000F72A9" w:rsidP="00066C5C">
            <w:pPr>
              <w:pStyle w:val="TableParagraph"/>
              <w:spacing w:line="248" w:lineRule="exact"/>
              <w:ind w:left="13"/>
              <w:jc w:val="center"/>
              <w:rPr>
                <w:sz w:val="20"/>
                <w:szCs w:val="24"/>
              </w:rPr>
            </w:pPr>
            <w:r w:rsidRPr="002770E9">
              <w:rPr>
                <w:sz w:val="20"/>
                <w:szCs w:val="24"/>
              </w:rPr>
              <w:t>=</w:t>
            </w:r>
          </w:p>
        </w:tc>
        <w:tc>
          <w:tcPr>
            <w:tcW w:w="6024" w:type="dxa"/>
          </w:tcPr>
          <w:p w:rsidR="000F72A9" w:rsidRPr="002770E9" w:rsidRDefault="000F72A9" w:rsidP="000F72A9">
            <w:pPr>
              <w:pStyle w:val="TableParagraph"/>
              <w:tabs>
                <w:tab w:val="left" w:pos="1944"/>
              </w:tabs>
              <w:spacing w:line="240" w:lineRule="auto"/>
              <w:ind w:left="107" w:right="198"/>
              <w:jc w:val="both"/>
              <w:rPr>
                <w:sz w:val="20"/>
                <w:szCs w:val="24"/>
              </w:rPr>
            </w:pPr>
            <w:r w:rsidRPr="002770E9">
              <w:rPr>
                <w:sz w:val="20"/>
                <w:szCs w:val="24"/>
              </w:rPr>
              <w:t>Kerapatan</w:t>
            </w:r>
            <w:r w:rsidRPr="002770E9">
              <w:rPr>
                <w:spacing w:val="1"/>
                <w:sz w:val="20"/>
                <w:szCs w:val="24"/>
              </w:rPr>
              <w:t xml:space="preserve"> </w:t>
            </w:r>
            <w:r w:rsidRPr="002770E9">
              <w:rPr>
                <w:sz w:val="20"/>
                <w:szCs w:val="24"/>
              </w:rPr>
              <w:t>lindak</w:t>
            </w:r>
            <w:r w:rsidRPr="002770E9">
              <w:rPr>
                <w:spacing w:val="56"/>
                <w:sz w:val="20"/>
                <w:szCs w:val="24"/>
              </w:rPr>
              <w:t xml:space="preserve"> </w:t>
            </w:r>
            <w:r w:rsidRPr="002770E9">
              <w:rPr>
                <w:sz w:val="20"/>
                <w:szCs w:val="24"/>
              </w:rPr>
              <w:t>(</w:t>
            </w:r>
            <w:r w:rsidRPr="002770E9">
              <w:rPr>
                <w:i/>
                <w:sz w:val="20"/>
                <w:szCs w:val="24"/>
              </w:rPr>
              <w:t>bulk</w:t>
            </w:r>
            <w:r w:rsidRPr="002770E9">
              <w:rPr>
                <w:i/>
                <w:spacing w:val="-52"/>
                <w:sz w:val="20"/>
                <w:szCs w:val="24"/>
              </w:rPr>
              <w:t xml:space="preserve"> </w:t>
            </w:r>
            <w:r w:rsidRPr="002770E9">
              <w:rPr>
                <w:i/>
                <w:sz w:val="20"/>
                <w:szCs w:val="24"/>
              </w:rPr>
              <w:t>density</w:t>
            </w:r>
            <w:r w:rsidRPr="002770E9">
              <w:rPr>
                <w:sz w:val="20"/>
                <w:szCs w:val="24"/>
              </w:rPr>
              <w:t>), merupaka</w:t>
            </w:r>
            <w:r w:rsidR="005D6C80" w:rsidRPr="002770E9">
              <w:rPr>
                <w:sz w:val="20"/>
                <w:szCs w:val="24"/>
              </w:rPr>
              <w:t xml:space="preserve">n </w:t>
            </w:r>
            <w:r w:rsidRPr="002770E9">
              <w:rPr>
                <w:spacing w:val="-53"/>
                <w:sz w:val="20"/>
                <w:szCs w:val="24"/>
              </w:rPr>
              <w:t xml:space="preserve"> </w:t>
            </w:r>
            <w:r w:rsidRPr="002770E9">
              <w:rPr>
                <w:sz w:val="20"/>
                <w:szCs w:val="24"/>
              </w:rPr>
              <w:t>perbandingan</w:t>
            </w:r>
            <w:r w:rsidRPr="002770E9">
              <w:rPr>
                <w:spacing w:val="1"/>
                <w:sz w:val="20"/>
                <w:szCs w:val="24"/>
              </w:rPr>
              <w:t xml:space="preserve"> </w:t>
            </w:r>
            <w:r w:rsidRPr="002770E9">
              <w:rPr>
                <w:sz w:val="20"/>
                <w:szCs w:val="24"/>
              </w:rPr>
              <w:t>berat</w:t>
            </w:r>
            <w:r w:rsidRPr="002770E9">
              <w:rPr>
                <w:spacing w:val="56"/>
                <w:sz w:val="20"/>
                <w:szCs w:val="24"/>
              </w:rPr>
              <w:t xml:space="preserve"> </w:t>
            </w:r>
            <w:r w:rsidRPr="002770E9">
              <w:rPr>
                <w:sz w:val="20"/>
                <w:szCs w:val="24"/>
              </w:rPr>
              <w:t>kering</w:t>
            </w:r>
            <w:r w:rsidRPr="002770E9">
              <w:rPr>
                <w:spacing w:val="1"/>
                <w:sz w:val="20"/>
                <w:szCs w:val="24"/>
              </w:rPr>
              <w:t xml:space="preserve"> </w:t>
            </w:r>
            <w:r w:rsidRPr="002770E9">
              <w:rPr>
                <w:sz w:val="20"/>
                <w:szCs w:val="24"/>
              </w:rPr>
              <w:t>tanah</w:t>
            </w:r>
            <w:r w:rsidRPr="002770E9">
              <w:rPr>
                <w:spacing w:val="18"/>
                <w:sz w:val="20"/>
                <w:szCs w:val="24"/>
              </w:rPr>
              <w:t xml:space="preserve"> </w:t>
            </w:r>
            <w:r w:rsidRPr="002770E9">
              <w:rPr>
                <w:sz w:val="20"/>
                <w:szCs w:val="24"/>
              </w:rPr>
              <w:t>terhadap</w:t>
            </w:r>
            <w:r w:rsidRPr="002770E9">
              <w:rPr>
                <w:spacing w:val="22"/>
                <w:sz w:val="20"/>
                <w:szCs w:val="24"/>
              </w:rPr>
              <w:t xml:space="preserve"> </w:t>
            </w:r>
            <w:r w:rsidRPr="002770E9">
              <w:rPr>
                <w:sz w:val="20"/>
                <w:szCs w:val="24"/>
              </w:rPr>
              <w:t>volumenya (g/cm</w:t>
            </w:r>
            <w:r w:rsidRPr="002770E9">
              <w:rPr>
                <w:sz w:val="20"/>
                <w:szCs w:val="24"/>
                <w:vertAlign w:val="superscript"/>
              </w:rPr>
              <w:t>3</w:t>
            </w:r>
            <w:r w:rsidRPr="002770E9">
              <w:rPr>
                <w:sz w:val="20"/>
                <w:szCs w:val="24"/>
              </w:rPr>
              <w:t>)</w:t>
            </w:r>
          </w:p>
        </w:tc>
      </w:tr>
      <w:tr w:rsidR="000F72A9" w:rsidRPr="002770E9" w:rsidTr="00EA396A">
        <w:trPr>
          <w:trHeight w:val="156"/>
        </w:trPr>
        <w:tc>
          <w:tcPr>
            <w:tcW w:w="1553" w:type="dxa"/>
          </w:tcPr>
          <w:p w:rsidR="000F72A9" w:rsidRPr="002770E9" w:rsidRDefault="000F72A9" w:rsidP="000F72A9">
            <w:pPr>
              <w:pStyle w:val="TableParagraph"/>
              <w:spacing w:line="247" w:lineRule="exact"/>
              <w:ind w:left="200"/>
              <w:rPr>
                <w:sz w:val="20"/>
                <w:szCs w:val="24"/>
              </w:rPr>
            </w:pPr>
            <w:r w:rsidRPr="002770E9">
              <w:rPr>
                <w:sz w:val="20"/>
                <w:szCs w:val="24"/>
              </w:rPr>
              <w:t>% C-Organik</w:t>
            </w:r>
          </w:p>
        </w:tc>
        <w:tc>
          <w:tcPr>
            <w:tcW w:w="283" w:type="dxa"/>
          </w:tcPr>
          <w:p w:rsidR="000F72A9" w:rsidRPr="002770E9" w:rsidRDefault="000F72A9" w:rsidP="00066C5C">
            <w:pPr>
              <w:pStyle w:val="TableParagraph"/>
              <w:spacing w:line="248" w:lineRule="exact"/>
              <w:ind w:left="13"/>
              <w:jc w:val="center"/>
              <w:rPr>
                <w:sz w:val="20"/>
                <w:szCs w:val="24"/>
              </w:rPr>
            </w:pPr>
            <w:r w:rsidRPr="002770E9">
              <w:rPr>
                <w:sz w:val="20"/>
                <w:szCs w:val="24"/>
              </w:rPr>
              <w:t>=</w:t>
            </w:r>
          </w:p>
        </w:tc>
        <w:tc>
          <w:tcPr>
            <w:tcW w:w="6024" w:type="dxa"/>
          </w:tcPr>
          <w:p w:rsidR="000F72A9" w:rsidRPr="002770E9" w:rsidRDefault="000F72A9" w:rsidP="005D6C80">
            <w:pPr>
              <w:pStyle w:val="TableParagraph"/>
              <w:tabs>
                <w:tab w:val="left" w:pos="790"/>
                <w:tab w:val="left" w:pos="1953"/>
              </w:tabs>
              <w:spacing w:line="247" w:lineRule="exact"/>
              <w:ind w:left="107"/>
              <w:rPr>
                <w:sz w:val="20"/>
                <w:szCs w:val="24"/>
              </w:rPr>
            </w:pPr>
            <w:r w:rsidRPr="002770E9">
              <w:rPr>
                <w:sz w:val="20"/>
                <w:szCs w:val="24"/>
              </w:rPr>
              <w:t>Nilai</w:t>
            </w:r>
            <w:r w:rsidR="005D6C80" w:rsidRPr="002770E9">
              <w:rPr>
                <w:sz w:val="20"/>
                <w:szCs w:val="24"/>
              </w:rPr>
              <w:t xml:space="preserve"> persentase</w:t>
            </w:r>
            <w:r w:rsidR="00A85439" w:rsidRPr="002770E9">
              <w:rPr>
                <w:sz w:val="20"/>
                <w:szCs w:val="24"/>
              </w:rPr>
              <w:t xml:space="preserve"> </w:t>
            </w:r>
            <w:r w:rsidRPr="002770E9">
              <w:rPr>
                <w:sz w:val="20"/>
                <w:szCs w:val="24"/>
              </w:rPr>
              <w:t>kandungan</w:t>
            </w:r>
            <w:r w:rsidR="005D6C80" w:rsidRPr="002770E9">
              <w:rPr>
                <w:sz w:val="20"/>
                <w:szCs w:val="24"/>
              </w:rPr>
              <w:t xml:space="preserve"> </w:t>
            </w:r>
            <w:r w:rsidRPr="002770E9">
              <w:rPr>
                <w:sz w:val="20"/>
                <w:szCs w:val="24"/>
              </w:rPr>
              <w:t>karbon</w:t>
            </w:r>
            <w:r w:rsidRPr="002770E9">
              <w:rPr>
                <w:spacing w:val="-5"/>
                <w:sz w:val="20"/>
                <w:szCs w:val="24"/>
              </w:rPr>
              <w:t xml:space="preserve"> </w:t>
            </w:r>
            <w:r w:rsidRPr="002770E9">
              <w:rPr>
                <w:sz w:val="20"/>
                <w:szCs w:val="24"/>
              </w:rPr>
              <w:t>(0,47)</w:t>
            </w:r>
          </w:p>
        </w:tc>
      </w:tr>
    </w:tbl>
    <w:p w:rsidR="000F72A9" w:rsidRPr="002770E9" w:rsidRDefault="000F72A9" w:rsidP="004C42DF">
      <w:pPr>
        <w:spacing w:before="120" w:after="0" w:line="240" w:lineRule="auto"/>
        <w:ind w:firstLine="567"/>
        <w:jc w:val="both"/>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t xml:space="preserve">Cadangan </w:t>
      </w:r>
      <w:r w:rsidR="00D95960" w:rsidRPr="002770E9">
        <w:rPr>
          <w:rFonts w:ascii="Times New Roman" w:eastAsia="Times New Roman" w:hAnsi="Times New Roman" w:cs="Times New Roman"/>
          <w:b/>
          <w:bCs/>
          <w:color w:val="000000"/>
          <w:sz w:val="24"/>
          <w:szCs w:val="24"/>
          <w:bdr w:val="none" w:sz="0" w:space="0" w:color="auto" w:frame="1"/>
        </w:rPr>
        <w:t xml:space="preserve">Karbon Organik Tanah Perhektar </w:t>
      </w:r>
    </w:p>
    <w:p w:rsidR="000F72A9" w:rsidRPr="002770E9" w:rsidRDefault="000F72A9" w:rsidP="00BA15DE">
      <w:pPr>
        <w:pStyle w:val="BodyText"/>
        <w:ind w:firstLine="567"/>
        <w:jc w:val="both"/>
        <w:rPr>
          <w:sz w:val="24"/>
          <w:szCs w:val="24"/>
        </w:rPr>
      </w:pPr>
      <w:r w:rsidRPr="002770E9">
        <w:rPr>
          <w:sz w:val="24"/>
          <w:szCs w:val="24"/>
        </w:rPr>
        <w:t>Perhitungan</w:t>
      </w:r>
      <w:r w:rsidRPr="002770E9">
        <w:rPr>
          <w:spacing w:val="17"/>
          <w:sz w:val="24"/>
          <w:szCs w:val="24"/>
        </w:rPr>
        <w:t xml:space="preserve"> </w:t>
      </w:r>
      <w:r w:rsidRPr="002770E9">
        <w:rPr>
          <w:sz w:val="24"/>
          <w:szCs w:val="24"/>
        </w:rPr>
        <w:t>kandungan</w:t>
      </w:r>
      <w:r w:rsidRPr="002770E9">
        <w:rPr>
          <w:spacing w:val="18"/>
          <w:sz w:val="24"/>
          <w:szCs w:val="24"/>
        </w:rPr>
        <w:t xml:space="preserve"> </w:t>
      </w:r>
      <w:r w:rsidRPr="002770E9">
        <w:rPr>
          <w:sz w:val="24"/>
          <w:szCs w:val="24"/>
        </w:rPr>
        <w:t>karbon</w:t>
      </w:r>
      <w:r w:rsidRPr="002770E9">
        <w:rPr>
          <w:spacing w:val="18"/>
          <w:sz w:val="24"/>
          <w:szCs w:val="24"/>
        </w:rPr>
        <w:t xml:space="preserve"> </w:t>
      </w:r>
      <w:r w:rsidRPr="002770E9">
        <w:rPr>
          <w:sz w:val="24"/>
          <w:szCs w:val="24"/>
        </w:rPr>
        <w:t>organik tanah</w:t>
      </w:r>
      <w:r w:rsidRPr="002770E9">
        <w:rPr>
          <w:spacing w:val="52"/>
          <w:sz w:val="24"/>
          <w:szCs w:val="24"/>
        </w:rPr>
        <w:t xml:space="preserve"> </w:t>
      </w:r>
      <w:r w:rsidRPr="002770E9">
        <w:rPr>
          <w:sz w:val="24"/>
          <w:szCs w:val="24"/>
        </w:rPr>
        <w:t>per</w:t>
      </w:r>
      <w:r w:rsidRPr="002770E9">
        <w:rPr>
          <w:spacing w:val="52"/>
          <w:sz w:val="24"/>
          <w:szCs w:val="24"/>
        </w:rPr>
        <w:t xml:space="preserve"> </w:t>
      </w:r>
      <w:r w:rsidRPr="002770E9">
        <w:rPr>
          <w:sz w:val="24"/>
          <w:szCs w:val="24"/>
        </w:rPr>
        <w:t>hektar</w:t>
      </w:r>
      <w:r w:rsidRPr="002770E9">
        <w:rPr>
          <w:spacing w:val="48"/>
          <w:sz w:val="24"/>
          <w:szCs w:val="24"/>
        </w:rPr>
        <w:t xml:space="preserve"> </w:t>
      </w:r>
      <w:r w:rsidRPr="002770E9">
        <w:rPr>
          <w:sz w:val="24"/>
          <w:szCs w:val="24"/>
        </w:rPr>
        <w:t>dapat</w:t>
      </w:r>
      <w:r w:rsidRPr="002770E9">
        <w:rPr>
          <w:spacing w:val="53"/>
          <w:sz w:val="24"/>
          <w:szCs w:val="24"/>
        </w:rPr>
        <w:t xml:space="preserve"> </w:t>
      </w:r>
      <w:r w:rsidRPr="002770E9">
        <w:rPr>
          <w:sz w:val="24"/>
          <w:szCs w:val="24"/>
        </w:rPr>
        <w:t>menggunakan</w:t>
      </w:r>
      <w:r w:rsidRPr="002770E9">
        <w:rPr>
          <w:spacing w:val="51"/>
          <w:sz w:val="24"/>
          <w:szCs w:val="24"/>
        </w:rPr>
        <w:t xml:space="preserve"> </w:t>
      </w:r>
      <w:r w:rsidRPr="002770E9">
        <w:rPr>
          <w:sz w:val="24"/>
          <w:szCs w:val="24"/>
        </w:rPr>
        <w:t>rumus yang</w:t>
      </w:r>
      <w:r w:rsidRPr="002770E9">
        <w:rPr>
          <w:spacing w:val="15"/>
          <w:sz w:val="24"/>
          <w:szCs w:val="24"/>
        </w:rPr>
        <w:t xml:space="preserve"> </w:t>
      </w:r>
      <w:r w:rsidRPr="002770E9">
        <w:rPr>
          <w:sz w:val="24"/>
          <w:szCs w:val="24"/>
        </w:rPr>
        <w:t>mengacu</w:t>
      </w:r>
      <w:r w:rsidRPr="002770E9">
        <w:rPr>
          <w:spacing w:val="15"/>
          <w:sz w:val="24"/>
          <w:szCs w:val="24"/>
        </w:rPr>
        <w:t xml:space="preserve"> </w:t>
      </w:r>
      <w:r w:rsidRPr="002770E9">
        <w:rPr>
          <w:sz w:val="24"/>
          <w:szCs w:val="24"/>
        </w:rPr>
        <w:t>pada</w:t>
      </w:r>
      <w:r w:rsidRPr="002770E9">
        <w:rPr>
          <w:spacing w:val="19"/>
          <w:sz w:val="24"/>
          <w:szCs w:val="24"/>
        </w:rPr>
        <w:t xml:space="preserve"> </w:t>
      </w:r>
      <w:r w:rsidRPr="002770E9">
        <w:rPr>
          <w:sz w:val="24"/>
          <w:szCs w:val="24"/>
        </w:rPr>
        <w:t>Badan</w:t>
      </w:r>
      <w:r w:rsidRPr="002770E9">
        <w:rPr>
          <w:spacing w:val="19"/>
          <w:sz w:val="24"/>
          <w:szCs w:val="24"/>
        </w:rPr>
        <w:t xml:space="preserve"> </w:t>
      </w:r>
      <w:r w:rsidRPr="002770E9">
        <w:rPr>
          <w:sz w:val="24"/>
          <w:szCs w:val="24"/>
        </w:rPr>
        <w:t>Standardisas</w:t>
      </w:r>
      <w:r w:rsidR="006F3CB8" w:rsidRPr="002770E9">
        <w:rPr>
          <w:sz w:val="24"/>
          <w:szCs w:val="24"/>
        </w:rPr>
        <w:t xml:space="preserve">i </w:t>
      </w:r>
      <w:r w:rsidRPr="002770E9">
        <w:rPr>
          <w:sz w:val="24"/>
          <w:szCs w:val="24"/>
        </w:rPr>
        <w:t>Nasional</w:t>
      </w:r>
      <w:r w:rsidRPr="002770E9">
        <w:rPr>
          <w:spacing w:val="-2"/>
          <w:sz w:val="24"/>
          <w:szCs w:val="24"/>
        </w:rPr>
        <w:t xml:space="preserve"> </w:t>
      </w:r>
      <w:r w:rsidRPr="002770E9">
        <w:rPr>
          <w:sz w:val="24"/>
          <w:szCs w:val="24"/>
        </w:rPr>
        <w:t>(2011)</w:t>
      </w:r>
      <w:r w:rsidRPr="002770E9">
        <w:rPr>
          <w:spacing w:val="-1"/>
          <w:sz w:val="24"/>
          <w:szCs w:val="24"/>
        </w:rPr>
        <w:t xml:space="preserve"> </w:t>
      </w:r>
      <w:r w:rsidRPr="002770E9">
        <w:rPr>
          <w:sz w:val="24"/>
          <w:szCs w:val="24"/>
        </w:rPr>
        <w:t>yaitu:</w:t>
      </w:r>
    </w:p>
    <w:p w:rsidR="00EE096B" w:rsidRPr="002770E9" w:rsidRDefault="00EE096B" w:rsidP="00234283">
      <w:pPr>
        <w:pStyle w:val="Heading1"/>
        <w:spacing w:before="120" w:after="120" w:line="240" w:lineRule="auto"/>
        <w:jc w:val="center"/>
        <w:rPr>
          <w:rFonts w:ascii="Times New Roman" w:hAnsi="Times New Roman" w:cs="Times New Roman"/>
          <w:color w:val="auto"/>
          <w:sz w:val="24"/>
          <w:szCs w:val="24"/>
        </w:rPr>
      </w:pPr>
      <w:r w:rsidRPr="002770E9">
        <w:rPr>
          <w:rFonts w:ascii="Times New Roman" w:hAnsi="Times New Roman" w:cs="Times New Roman"/>
          <w:color w:val="auto"/>
          <w:sz w:val="24"/>
          <w:szCs w:val="24"/>
        </w:rPr>
        <w:t>C tanah</w:t>
      </w:r>
      <w:r w:rsidRPr="002770E9">
        <w:rPr>
          <w:rFonts w:ascii="Times New Roman" w:hAnsi="Times New Roman" w:cs="Times New Roman"/>
          <w:color w:val="auto"/>
          <w:spacing w:val="1"/>
          <w:sz w:val="24"/>
          <w:szCs w:val="24"/>
        </w:rPr>
        <w:t xml:space="preserve"> </w:t>
      </w:r>
      <w:r w:rsidRPr="002770E9">
        <w:rPr>
          <w:rFonts w:ascii="Times New Roman" w:hAnsi="Times New Roman" w:cs="Times New Roman"/>
          <w:color w:val="auto"/>
          <w:sz w:val="24"/>
          <w:szCs w:val="24"/>
        </w:rPr>
        <w:t>=</w:t>
      </w:r>
      <w:r w:rsidRPr="002770E9">
        <w:rPr>
          <w:rFonts w:ascii="Times New Roman" w:hAnsi="Times New Roman" w:cs="Times New Roman"/>
          <w:color w:val="auto"/>
          <w:spacing w:val="50"/>
          <w:sz w:val="24"/>
          <w:szCs w:val="24"/>
        </w:rPr>
        <w:t xml:space="preserve"> </w:t>
      </w:r>
      <w:r w:rsidRPr="002770E9">
        <w:rPr>
          <w:rFonts w:ascii="Times New Roman" w:hAnsi="Times New Roman" w:cs="Times New Roman"/>
          <w:color w:val="auto"/>
          <w:sz w:val="24"/>
          <w:szCs w:val="24"/>
        </w:rPr>
        <w:t>Ct</w:t>
      </w:r>
      <w:r w:rsidRPr="002770E9">
        <w:rPr>
          <w:rFonts w:ascii="Times New Roman" w:hAnsi="Times New Roman" w:cs="Times New Roman"/>
          <w:color w:val="auto"/>
          <w:spacing w:val="-1"/>
          <w:sz w:val="24"/>
          <w:szCs w:val="24"/>
        </w:rPr>
        <w:t xml:space="preserve"> </w:t>
      </w:r>
      <w:r w:rsidRPr="002770E9">
        <w:rPr>
          <w:rFonts w:ascii="Times New Roman" w:hAnsi="Times New Roman" w:cs="Times New Roman"/>
          <w:color w:val="auto"/>
          <w:sz w:val="24"/>
          <w:szCs w:val="24"/>
        </w:rPr>
        <w:t>x</w:t>
      </w:r>
      <w:r w:rsidRPr="002770E9">
        <w:rPr>
          <w:rFonts w:ascii="Times New Roman" w:hAnsi="Times New Roman" w:cs="Times New Roman"/>
          <w:color w:val="auto"/>
          <w:spacing w:val="-3"/>
          <w:sz w:val="24"/>
          <w:szCs w:val="24"/>
        </w:rPr>
        <w:t xml:space="preserve"> </w:t>
      </w:r>
      <w:r w:rsidRPr="002770E9">
        <w:rPr>
          <w:rFonts w:ascii="Times New Roman" w:hAnsi="Times New Roman" w:cs="Times New Roman"/>
          <w:color w:val="auto"/>
          <w:sz w:val="24"/>
          <w:szCs w:val="24"/>
        </w:rPr>
        <w:t>100</w:t>
      </w:r>
    </w:p>
    <w:tbl>
      <w:tblPr>
        <w:tblW w:w="7887" w:type="dxa"/>
        <w:tblInd w:w="7" w:type="dxa"/>
        <w:tblLayout w:type="fixed"/>
        <w:tblCellMar>
          <w:left w:w="0" w:type="dxa"/>
          <w:right w:w="0" w:type="dxa"/>
        </w:tblCellMar>
        <w:tblLook w:val="01E0"/>
      </w:tblPr>
      <w:tblGrid>
        <w:gridCol w:w="1553"/>
        <w:gridCol w:w="283"/>
        <w:gridCol w:w="6051"/>
      </w:tblGrid>
      <w:tr w:rsidR="00EE096B" w:rsidRPr="002770E9" w:rsidTr="00EA396A">
        <w:trPr>
          <w:trHeight w:val="178"/>
        </w:trPr>
        <w:tc>
          <w:tcPr>
            <w:tcW w:w="1553" w:type="dxa"/>
          </w:tcPr>
          <w:p w:rsidR="00EE096B" w:rsidRPr="002770E9" w:rsidRDefault="00EE096B" w:rsidP="0005411E">
            <w:pPr>
              <w:pStyle w:val="TableParagraph"/>
              <w:spacing w:line="258" w:lineRule="exact"/>
              <w:ind w:left="200"/>
              <w:rPr>
                <w:sz w:val="20"/>
                <w:szCs w:val="20"/>
              </w:rPr>
            </w:pPr>
            <w:r w:rsidRPr="002770E9">
              <w:rPr>
                <w:spacing w:val="-1"/>
                <w:position w:val="3"/>
                <w:sz w:val="20"/>
                <w:szCs w:val="20"/>
              </w:rPr>
              <w:t>C</w:t>
            </w:r>
            <w:r w:rsidRPr="002770E9">
              <w:rPr>
                <w:spacing w:val="-18"/>
                <w:position w:val="3"/>
                <w:sz w:val="20"/>
                <w:szCs w:val="20"/>
              </w:rPr>
              <w:t xml:space="preserve"> </w:t>
            </w:r>
            <w:r w:rsidR="0005411E" w:rsidRPr="002770E9">
              <w:rPr>
                <w:spacing w:val="-1"/>
                <w:sz w:val="20"/>
                <w:szCs w:val="20"/>
              </w:rPr>
              <w:t>substrat</w:t>
            </w:r>
          </w:p>
        </w:tc>
        <w:tc>
          <w:tcPr>
            <w:tcW w:w="283" w:type="dxa"/>
          </w:tcPr>
          <w:p w:rsidR="00EE096B" w:rsidRPr="002770E9" w:rsidRDefault="00EE096B" w:rsidP="00066C5C">
            <w:pPr>
              <w:pStyle w:val="TableParagraph"/>
              <w:spacing w:line="244" w:lineRule="exact"/>
              <w:ind w:right="105"/>
              <w:jc w:val="right"/>
              <w:rPr>
                <w:sz w:val="20"/>
                <w:szCs w:val="20"/>
              </w:rPr>
            </w:pPr>
            <w:r w:rsidRPr="002770E9">
              <w:rPr>
                <w:sz w:val="20"/>
                <w:szCs w:val="20"/>
              </w:rPr>
              <w:t>=</w:t>
            </w:r>
          </w:p>
        </w:tc>
        <w:tc>
          <w:tcPr>
            <w:tcW w:w="6051" w:type="dxa"/>
          </w:tcPr>
          <w:p w:rsidR="00EE096B" w:rsidRPr="002770E9" w:rsidRDefault="00EE096B" w:rsidP="00EE096B">
            <w:pPr>
              <w:pStyle w:val="TableParagraph"/>
              <w:spacing w:line="243" w:lineRule="exact"/>
              <w:ind w:left="108"/>
              <w:rPr>
                <w:sz w:val="20"/>
                <w:szCs w:val="20"/>
              </w:rPr>
            </w:pPr>
            <w:r w:rsidRPr="002770E9">
              <w:rPr>
                <w:sz w:val="20"/>
                <w:szCs w:val="20"/>
              </w:rPr>
              <w:t>Cadangan</w:t>
            </w:r>
            <w:r w:rsidRPr="002770E9">
              <w:rPr>
                <w:spacing w:val="-1"/>
                <w:sz w:val="20"/>
                <w:szCs w:val="20"/>
              </w:rPr>
              <w:t xml:space="preserve"> </w:t>
            </w:r>
            <w:r w:rsidRPr="002770E9">
              <w:rPr>
                <w:sz w:val="20"/>
                <w:szCs w:val="20"/>
              </w:rPr>
              <w:t>karbon</w:t>
            </w:r>
            <w:r w:rsidRPr="002770E9">
              <w:rPr>
                <w:spacing w:val="-1"/>
                <w:sz w:val="20"/>
                <w:szCs w:val="20"/>
              </w:rPr>
              <w:t xml:space="preserve"> </w:t>
            </w:r>
            <w:r w:rsidRPr="002770E9">
              <w:rPr>
                <w:sz w:val="20"/>
                <w:szCs w:val="20"/>
              </w:rPr>
              <w:t>organik tanah per</w:t>
            </w:r>
            <w:r w:rsidRPr="002770E9">
              <w:rPr>
                <w:spacing w:val="-5"/>
                <w:sz w:val="20"/>
                <w:szCs w:val="20"/>
              </w:rPr>
              <w:t xml:space="preserve"> </w:t>
            </w:r>
            <w:r w:rsidRPr="002770E9">
              <w:rPr>
                <w:sz w:val="20"/>
                <w:szCs w:val="20"/>
              </w:rPr>
              <w:t>hektar</w:t>
            </w:r>
            <w:r w:rsidRPr="002770E9">
              <w:rPr>
                <w:spacing w:val="-5"/>
                <w:sz w:val="20"/>
                <w:szCs w:val="20"/>
              </w:rPr>
              <w:t xml:space="preserve"> </w:t>
            </w:r>
            <w:r w:rsidRPr="002770E9">
              <w:rPr>
                <w:sz w:val="20"/>
                <w:szCs w:val="20"/>
              </w:rPr>
              <w:t>(ton/ha).</w:t>
            </w:r>
          </w:p>
        </w:tc>
      </w:tr>
      <w:tr w:rsidR="00EE096B" w:rsidRPr="002770E9" w:rsidTr="00EA396A">
        <w:trPr>
          <w:trHeight w:val="74"/>
        </w:trPr>
        <w:tc>
          <w:tcPr>
            <w:tcW w:w="1553" w:type="dxa"/>
          </w:tcPr>
          <w:p w:rsidR="00EE096B" w:rsidRPr="002770E9" w:rsidRDefault="00EE096B" w:rsidP="00066C5C">
            <w:pPr>
              <w:pStyle w:val="TableParagraph"/>
              <w:spacing w:line="248" w:lineRule="exact"/>
              <w:ind w:left="200"/>
              <w:rPr>
                <w:sz w:val="20"/>
                <w:szCs w:val="20"/>
              </w:rPr>
            </w:pPr>
            <w:r w:rsidRPr="002770E9">
              <w:rPr>
                <w:sz w:val="20"/>
                <w:szCs w:val="20"/>
              </w:rPr>
              <w:t>Ct</w:t>
            </w:r>
          </w:p>
        </w:tc>
        <w:tc>
          <w:tcPr>
            <w:tcW w:w="283" w:type="dxa"/>
          </w:tcPr>
          <w:p w:rsidR="00EE096B" w:rsidRPr="002770E9" w:rsidRDefault="00EE096B" w:rsidP="00066C5C">
            <w:pPr>
              <w:pStyle w:val="TableParagraph"/>
              <w:spacing w:line="248" w:lineRule="exact"/>
              <w:ind w:right="105"/>
              <w:jc w:val="right"/>
              <w:rPr>
                <w:sz w:val="20"/>
                <w:szCs w:val="20"/>
              </w:rPr>
            </w:pPr>
            <w:r w:rsidRPr="002770E9">
              <w:rPr>
                <w:sz w:val="20"/>
                <w:szCs w:val="20"/>
              </w:rPr>
              <w:t>=</w:t>
            </w:r>
          </w:p>
        </w:tc>
        <w:tc>
          <w:tcPr>
            <w:tcW w:w="6051" w:type="dxa"/>
          </w:tcPr>
          <w:p w:rsidR="00EE096B" w:rsidRPr="002770E9" w:rsidRDefault="00EE096B" w:rsidP="00EE096B">
            <w:pPr>
              <w:pStyle w:val="TableParagraph"/>
              <w:spacing w:line="248" w:lineRule="exact"/>
              <w:ind w:left="108"/>
              <w:rPr>
                <w:sz w:val="20"/>
                <w:szCs w:val="20"/>
              </w:rPr>
            </w:pPr>
            <w:r w:rsidRPr="002770E9">
              <w:rPr>
                <w:sz w:val="20"/>
                <w:szCs w:val="20"/>
              </w:rPr>
              <w:t>Cadangan</w:t>
            </w:r>
            <w:r w:rsidRPr="002770E9">
              <w:rPr>
                <w:spacing w:val="-1"/>
                <w:sz w:val="20"/>
                <w:szCs w:val="20"/>
              </w:rPr>
              <w:t xml:space="preserve"> </w:t>
            </w:r>
            <w:r w:rsidRPr="002770E9">
              <w:rPr>
                <w:sz w:val="20"/>
                <w:szCs w:val="20"/>
              </w:rPr>
              <w:t>karbon</w:t>
            </w:r>
            <w:r w:rsidRPr="002770E9">
              <w:rPr>
                <w:spacing w:val="-1"/>
                <w:sz w:val="20"/>
                <w:szCs w:val="20"/>
              </w:rPr>
              <w:t xml:space="preserve"> </w:t>
            </w:r>
            <w:r w:rsidRPr="002770E9">
              <w:rPr>
                <w:sz w:val="20"/>
                <w:szCs w:val="20"/>
              </w:rPr>
              <w:t>organik tanah (g/cm</w:t>
            </w:r>
            <w:r w:rsidRPr="002770E9">
              <w:rPr>
                <w:sz w:val="20"/>
                <w:szCs w:val="20"/>
                <w:vertAlign w:val="superscript"/>
              </w:rPr>
              <w:t>2</w:t>
            </w:r>
            <w:r w:rsidRPr="002770E9">
              <w:rPr>
                <w:sz w:val="20"/>
                <w:szCs w:val="20"/>
              </w:rPr>
              <w:t>).</w:t>
            </w:r>
          </w:p>
        </w:tc>
      </w:tr>
      <w:tr w:rsidR="00EE096B" w:rsidRPr="002770E9" w:rsidTr="00EA396A">
        <w:trPr>
          <w:trHeight w:val="74"/>
        </w:trPr>
        <w:tc>
          <w:tcPr>
            <w:tcW w:w="1553" w:type="dxa"/>
          </w:tcPr>
          <w:p w:rsidR="00EE096B" w:rsidRPr="002770E9" w:rsidRDefault="00EE096B" w:rsidP="00066C5C">
            <w:pPr>
              <w:pStyle w:val="TableParagraph"/>
              <w:spacing w:before="3" w:line="240" w:lineRule="auto"/>
              <w:ind w:left="200"/>
              <w:rPr>
                <w:sz w:val="20"/>
                <w:szCs w:val="20"/>
              </w:rPr>
            </w:pPr>
            <w:r w:rsidRPr="002770E9">
              <w:rPr>
                <w:sz w:val="20"/>
                <w:szCs w:val="20"/>
              </w:rPr>
              <w:t>100</w:t>
            </w:r>
          </w:p>
        </w:tc>
        <w:tc>
          <w:tcPr>
            <w:tcW w:w="283" w:type="dxa"/>
          </w:tcPr>
          <w:p w:rsidR="00EE096B" w:rsidRPr="002770E9" w:rsidRDefault="00EE096B" w:rsidP="00EA396A">
            <w:pPr>
              <w:pStyle w:val="TableParagraph"/>
              <w:spacing w:before="3" w:line="240" w:lineRule="auto"/>
              <w:jc w:val="center"/>
              <w:rPr>
                <w:sz w:val="20"/>
                <w:szCs w:val="20"/>
              </w:rPr>
            </w:pPr>
            <w:r w:rsidRPr="002770E9">
              <w:rPr>
                <w:sz w:val="20"/>
                <w:szCs w:val="20"/>
              </w:rPr>
              <w:t>=</w:t>
            </w:r>
          </w:p>
        </w:tc>
        <w:tc>
          <w:tcPr>
            <w:tcW w:w="6051" w:type="dxa"/>
          </w:tcPr>
          <w:p w:rsidR="00EE096B" w:rsidRPr="002770E9" w:rsidRDefault="00EE096B" w:rsidP="00066C5C">
            <w:pPr>
              <w:pStyle w:val="TableParagraph"/>
              <w:spacing w:line="240" w:lineRule="auto"/>
              <w:ind w:left="108" w:right="189"/>
              <w:rPr>
                <w:sz w:val="20"/>
                <w:szCs w:val="20"/>
              </w:rPr>
            </w:pPr>
            <w:r w:rsidRPr="002770E9">
              <w:rPr>
                <w:sz w:val="20"/>
                <w:szCs w:val="20"/>
              </w:rPr>
              <w:t>Faktor</w:t>
            </w:r>
            <w:r w:rsidRPr="002770E9">
              <w:rPr>
                <w:spacing w:val="48"/>
                <w:sz w:val="20"/>
                <w:szCs w:val="20"/>
              </w:rPr>
              <w:t xml:space="preserve"> </w:t>
            </w:r>
            <w:r w:rsidRPr="002770E9">
              <w:rPr>
                <w:sz w:val="20"/>
                <w:szCs w:val="20"/>
              </w:rPr>
              <w:t>konversi</w:t>
            </w:r>
            <w:r w:rsidRPr="002770E9">
              <w:rPr>
                <w:spacing w:val="47"/>
                <w:sz w:val="20"/>
                <w:szCs w:val="20"/>
              </w:rPr>
              <w:t xml:space="preserve"> </w:t>
            </w:r>
            <w:r w:rsidRPr="002770E9">
              <w:rPr>
                <w:sz w:val="20"/>
                <w:szCs w:val="20"/>
              </w:rPr>
              <w:t>dari</w:t>
            </w:r>
            <w:r w:rsidRPr="002770E9">
              <w:rPr>
                <w:spacing w:val="47"/>
                <w:sz w:val="20"/>
                <w:szCs w:val="20"/>
              </w:rPr>
              <w:t xml:space="preserve"> </w:t>
            </w:r>
            <w:r w:rsidRPr="002770E9">
              <w:rPr>
                <w:sz w:val="20"/>
                <w:szCs w:val="20"/>
              </w:rPr>
              <w:t>g/cm</w:t>
            </w:r>
            <w:r w:rsidRPr="002770E9">
              <w:rPr>
                <w:sz w:val="20"/>
                <w:szCs w:val="20"/>
                <w:vertAlign w:val="superscript"/>
              </w:rPr>
              <w:t>2</w:t>
            </w:r>
            <w:r w:rsidRPr="002770E9">
              <w:rPr>
                <w:spacing w:val="51"/>
                <w:sz w:val="20"/>
                <w:szCs w:val="20"/>
              </w:rPr>
              <w:t xml:space="preserve"> </w:t>
            </w:r>
            <w:r w:rsidRPr="002770E9">
              <w:rPr>
                <w:sz w:val="20"/>
                <w:szCs w:val="20"/>
              </w:rPr>
              <w:t>k</w:t>
            </w:r>
            <w:r w:rsidR="0084179B" w:rsidRPr="002770E9">
              <w:rPr>
                <w:sz w:val="20"/>
                <w:szCs w:val="20"/>
              </w:rPr>
              <w:t xml:space="preserve">e </w:t>
            </w:r>
            <w:r w:rsidRPr="002770E9">
              <w:rPr>
                <w:sz w:val="20"/>
                <w:szCs w:val="20"/>
              </w:rPr>
              <w:t>ton/ha.</w:t>
            </w:r>
          </w:p>
        </w:tc>
      </w:tr>
    </w:tbl>
    <w:p w:rsidR="00EE096B" w:rsidRPr="002770E9" w:rsidRDefault="00EE096B" w:rsidP="00BA15DE">
      <w:pPr>
        <w:pStyle w:val="Heading1"/>
        <w:keepNext w:val="0"/>
        <w:keepLines w:val="0"/>
        <w:widowControl w:val="0"/>
        <w:autoSpaceDE w:val="0"/>
        <w:autoSpaceDN w:val="0"/>
        <w:spacing w:before="91" w:line="253" w:lineRule="exact"/>
        <w:ind w:firstLine="567"/>
        <w:jc w:val="both"/>
        <w:rPr>
          <w:rFonts w:ascii="Times New Roman" w:hAnsi="Times New Roman" w:cs="Times New Roman"/>
          <w:color w:val="auto"/>
          <w:sz w:val="24"/>
          <w:szCs w:val="24"/>
        </w:rPr>
      </w:pPr>
      <w:r w:rsidRPr="002770E9">
        <w:rPr>
          <w:rFonts w:ascii="Times New Roman" w:hAnsi="Times New Roman" w:cs="Times New Roman"/>
          <w:color w:val="auto"/>
          <w:sz w:val="24"/>
          <w:szCs w:val="24"/>
        </w:rPr>
        <w:t>Cadangan</w:t>
      </w:r>
      <w:r w:rsidRPr="002770E9">
        <w:rPr>
          <w:rFonts w:ascii="Times New Roman" w:hAnsi="Times New Roman" w:cs="Times New Roman"/>
          <w:color w:val="auto"/>
          <w:spacing w:val="-5"/>
          <w:sz w:val="24"/>
          <w:szCs w:val="24"/>
        </w:rPr>
        <w:t xml:space="preserve"> </w:t>
      </w:r>
      <w:r w:rsidRPr="002770E9">
        <w:rPr>
          <w:rFonts w:ascii="Times New Roman" w:hAnsi="Times New Roman" w:cs="Times New Roman"/>
          <w:color w:val="auto"/>
          <w:sz w:val="24"/>
          <w:szCs w:val="24"/>
        </w:rPr>
        <w:t>Karbon</w:t>
      </w:r>
      <w:r w:rsidRPr="002770E9">
        <w:rPr>
          <w:rFonts w:ascii="Times New Roman" w:hAnsi="Times New Roman" w:cs="Times New Roman"/>
          <w:color w:val="auto"/>
          <w:spacing w:val="-4"/>
          <w:sz w:val="24"/>
          <w:szCs w:val="24"/>
        </w:rPr>
        <w:t xml:space="preserve"> </w:t>
      </w:r>
      <w:r w:rsidRPr="002770E9">
        <w:rPr>
          <w:rFonts w:ascii="Times New Roman" w:hAnsi="Times New Roman" w:cs="Times New Roman"/>
          <w:color w:val="auto"/>
          <w:sz w:val="24"/>
          <w:szCs w:val="24"/>
        </w:rPr>
        <w:t>Total</w:t>
      </w:r>
    </w:p>
    <w:p w:rsidR="00EE096B" w:rsidRPr="002770E9" w:rsidRDefault="00EE096B" w:rsidP="003966A9">
      <w:pPr>
        <w:pStyle w:val="BodyText"/>
        <w:ind w:firstLine="567"/>
        <w:jc w:val="both"/>
        <w:rPr>
          <w:sz w:val="24"/>
          <w:szCs w:val="24"/>
        </w:rPr>
      </w:pPr>
      <w:r w:rsidRPr="002770E9">
        <w:rPr>
          <w:sz w:val="24"/>
          <w:szCs w:val="24"/>
        </w:rPr>
        <w:t>Perhitungan</w:t>
      </w:r>
      <w:r w:rsidRPr="002770E9">
        <w:rPr>
          <w:spacing w:val="1"/>
          <w:sz w:val="24"/>
          <w:szCs w:val="24"/>
        </w:rPr>
        <w:t xml:space="preserve"> </w:t>
      </w:r>
      <w:r w:rsidRPr="002770E9">
        <w:rPr>
          <w:sz w:val="24"/>
          <w:szCs w:val="24"/>
        </w:rPr>
        <w:t>cadangan</w:t>
      </w:r>
      <w:r w:rsidRPr="002770E9">
        <w:rPr>
          <w:spacing w:val="1"/>
          <w:sz w:val="24"/>
          <w:szCs w:val="24"/>
        </w:rPr>
        <w:t xml:space="preserve"> </w:t>
      </w:r>
      <w:r w:rsidRPr="002770E9">
        <w:rPr>
          <w:sz w:val="24"/>
          <w:szCs w:val="24"/>
        </w:rPr>
        <w:t>karbon</w:t>
      </w:r>
      <w:r w:rsidRPr="002770E9">
        <w:rPr>
          <w:spacing w:val="56"/>
          <w:sz w:val="24"/>
          <w:szCs w:val="24"/>
        </w:rPr>
        <w:t xml:space="preserve"> </w:t>
      </w:r>
      <w:r w:rsidRPr="002770E9">
        <w:rPr>
          <w:sz w:val="24"/>
          <w:szCs w:val="24"/>
        </w:rPr>
        <w:t>total</w:t>
      </w:r>
      <w:r w:rsidRPr="002770E9">
        <w:rPr>
          <w:spacing w:val="1"/>
          <w:sz w:val="24"/>
          <w:szCs w:val="24"/>
        </w:rPr>
        <w:t xml:space="preserve"> </w:t>
      </w:r>
      <w:r w:rsidRPr="002770E9">
        <w:rPr>
          <w:sz w:val="24"/>
          <w:szCs w:val="24"/>
        </w:rPr>
        <w:t>dapat</w:t>
      </w:r>
      <w:r w:rsidRPr="002770E9">
        <w:rPr>
          <w:spacing w:val="1"/>
          <w:sz w:val="24"/>
          <w:szCs w:val="24"/>
        </w:rPr>
        <w:t xml:space="preserve"> </w:t>
      </w:r>
      <w:r w:rsidRPr="002770E9">
        <w:rPr>
          <w:sz w:val="24"/>
          <w:szCs w:val="24"/>
        </w:rPr>
        <w:t>menggunakan</w:t>
      </w:r>
      <w:r w:rsidRPr="002770E9">
        <w:rPr>
          <w:spacing w:val="1"/>
          <w:sz w:val="24"/>
          <w:szCs w:val="24"/>
        </w:rPr>
        <w:t xml:space="preserve"> </w:t>
      </w:r>
      <w:r w:rsidRPr="002770E9">
        <w:rPr>
          <w:sz w:val="24"/>
          <w:szCs w:val="24"/>
        </w:rPr>
        <w:t>rumus</w:t>
      </w:r>
      <w:r w:rsidRPr="002770E9">
        <w:rPr>
          <w:spacing w:val="1"/>
          <w:sz w:val="24"/>
          <w:szCs w:val="24"/>
        </w:rPr>
        <w:t xml:space="preserve"> </w:t>
      </w:r>
      <w:r w:rsidRPr="002770E9">
        <w:rPr>
          <w:sz w:val="24"/>
          <w:szCs w:val="24"/>
        </w:rPr>
        <w:t>yang</w:t>
      </w:r>
      <w:r w:rsidR="003966A9" w:rsidRPr="002770E9">
        <w:rPr>
          <w:spacing w:val="55"/>
          <w:sz w:val="24"/>
          <w:szCs w:val="24"/>
        </w:rPr>
        <w:t xml:space="preserve"> </w:t>
      </w:r>
      <w:r w:rsidRPr="002770E9">
        <w:rPr>
          <w:sz w:val="24"/>
          <w:szCs w:val="24"/>
        </w:rPr>
        <w:t>mengacu</w:t>
      </w:r>
      <w:r w:rsidRPr="002770E9">
        <w:rPr>
          <w:spacing w:val="1"/>
          <w:sz w:val="24"/>
          <w:szCs w:val="24"/>
        </w:rPr>
        <w:t xml:space="preserve"> </w:t>
      </w:r>
      <w:r w:rsidRPr="002770E9">
        <w:rPr>
          <w:sz w:val="24"/>
          <w:szCs w:val="24"/>
        </w:rPr>
        <w:t>pada</w:t>
      </w:r>
      <w:r w:rsidRPr="002770E9">
        <w:rPr>
          <w:spacing w:val="1"/>
          <w:sz w:val="24"/>
          <w:szCs w:val="24"/>
        </w:rPr>
        <w:t xml:space="preserve"> </w:t>
      </w:r>
      <w:r w:rsidRPr="002770E9">
        <w:rPr>
          <w:sz w:val="24"/>
          <w:szCs w:val="24"/>
        </w:rPr>
        <w:t>Lugina</w:t>
      </w:r>
      <w:r w:rsidRPr="002770E9">
        <w:rPr>
          <w:spacing w:val="1"/>
          <w:sz w:val="24"/>
          <w:szCs w:val="24"/>
        </w:rPr>
        <w:t xml:space="preserve"> </w:t>
      </w:r>
      <w:r w:rsidRPr="002770E9">
        <w:rPr>
          <w:i/>
          <w:sz w:val="24"/>
          <w:szCs w:val="24"/>
        </w:rPr>
        <w:t>et</w:t>
      </w:r>
      <w:r w:rsidRPr="002770E9">
        <w:rPr>
          <w:i/>
          <w:spacing w:val="1"/>
          <w:sz w:val="24"/>
          <w:szCs w:val="24"/>
        </w:rPr>
        <w:t xml:space="preserve"> </w:t>
      </w:r>
      <w:r w:rsidRPr="002770E9">
        <w:rPr>
          <w:i/>
          <w:sz w:val="24"/>
          <w:szCs w:val="24"/>
        </w:rPr>
        <w:t>al.</w:t>
      </w:r>
      <w:r w:rsidR="002551E0" w:rsidRPr="002770E9">
        <w:rPr>
          <w:i/>
          <w:sz w:val="24"/>
          <w:szCs w:val="24"/>
        </w:rPr>
        <w:t>,</w:t>
      </w:r>
      <w:r w:rsidR="000C2107" w:rsidRPr="002770E9">
        <w:rPr>
          <w:i/>
          <w:sz w:val="24"/>
          <w:szCs w:val="24"/>
        </w:rPr>
        <w:t xml:space="preserve"> </w:t>
      </w:r>
      <w:r w:rsidR="000C2107" w:rsidRPr="002770E9">
        <w:rPr>
          <w:sz w:val="24"/>
          <w:szCs w:val="24"/>
        </w:rPr>
        <w:t>(201</w:t>
      </w:r>
      <w:r w:rsidR="002551E0" w:rsidRPr="002770E9">
        <w:rPr>
          <w:sz w:val="24"/>
          <w:szCs w:val="24"/>
        </w:rPr>
        <w:t>7</w:t>
      </w:r>
      <w:r w:rsidR="000C2107" w:rsidRPr="002770E9">
        <w:rPr>
          <w:sz w:val="24"/>
          <w:szCs w:val="24"/>
        </w:rPr>
        <w:t>)</w:t>
      </w:r>
      <w:r w:rsidRPr="002770E9">
        <w:rPr>
          <w:spacing w:val="-2"/>
          <w:sz w:val="24"/>
          <w:szCs w:val="24"/>
        </w:rPr>
        <w:t xml:space="preserve"> </w:t>
      </w:r>
      <w:r w:rsidRPr="002770E9">
        <w:rPr>
          <w:sz w:val="24"/>
          <w:szCs w:val="24"/>
        </w:rPr>
        <w:t>yaitu:</w:t>
      </w:r>
    </w:p>
    <w:p w:rsidR="00EE096B" w:rsidRPr="002770E9" w:rsidRDefault="00EE096B" w:rsidP="00234283">
      <w:pPr>
        <w:spacing w:before="120" w:after="120" w:line="240" w:lineRule="auto"/>
        <w:jc w:val="center"/>
        <w:rPr>
          <w:rFonts w:ascii="Times New Roman" w:hAnsi="Times New Roman" w:cs="Times New Roman"/>
          <w:b/>
          <w:sz w:val="24"/>
          <w:szCs w:val="24"/>
        </w:rPr>
      </w:pPr>
      <w:r w:rsidRPr="002770E9">
        <w:rPr>
          <w:rFonts w:ascii="Times New Roman" w:hAnsi="Times New Roman" w:cs="Times New Roman"/>
          <w:b/>
          <w:position w:val="3"/>
          <w:sz w:val="24"/>
          <w:szCs w:val="24"/>
        </w:rPr>
        <w:t>C</w:t>
      </w:r>
      <w:r w:rsidRPr="002770E9">
        <w:rPr>
          <w:rFonts w:ascii="Times New Roman" w:hAnsi="Times New Roman" w:cs="Times New Roman"/>
          <w:b/>
          <w:sz w:val="24"/>
          <w:szCs w:val="24"/>
        </w:rPr>
        <w:t>total</w:t>
      </w:r>
      <w:r w:rsidRPr="002770E9">
        <w:rPr>
          <w:rFonts w:ascii="Times New Roman" w:hAnsi="Times New Roman" w:cs="Times New Roman"/>
          <w:b/>
          <w:spacing w:val="17"/>
          <w:sz w:val="24"/>
          <w:szCs w:val="24"/>
        </w:rPr>
        <w:t xml:space="preserve"> </w:t>
      </w:r>
      <w:r w:rsidRPr="002770E9">
        <w:rPr>
          <w:rFonts w:ascii="Times New Roman" w:hAnsi="Times New Roman" w:cs="Times New Roman"/>
          <w:b/>
          <w:position w:val="3"/>
          <w:sz w:val="24"/>
          <w:szCs w:val="24"/>
        </w:rPr>
        <w:t>=</w:t>
      </w:r>
      <w:r w:rsidRPr="002770E9">
        <w:rPr>
          <w:rFonts w:ascii="Times New Roman" w:hAnsi="Times New Roman" w:cs="Times New Roman"/>
          <w:b/>
          <w:spacing w:val="-1"/>
          <w:position w:val="3"/>
          <w:sz w:val="24"/>
          <w:szCs w:val="24"/>
        </w:rPr>
        <w:t xml:space="preserve"> </w:t>
      </w:r>
      <w:r w:rsidRPr="002770E9">
        <w:rPr>
          <w:rFonts w:ascii="Times New Roman" w:hAnsi="Times New Roman" w:cs="Times New Roman"/>
          <w:b/>
          <w:position w:val="3"/>
          <w:sz w:val="24"/>
          <w:szCs w:val="24"/>
        </w:rPr>
        <w:t>C</w:t>
      </w:r>
      <w:r w:rsidRPr="002770E9">
        <w:rPr>
          <w:rFonts w:ascii="Times New Roman" w:hAnsi="Times New Roman" w:cs="Times New Roman"/>
          <w:b/>
          <w:sz w:val="24"/>
          <w:szCs w:val="24"/>
        </w:rPr>
        <w:t>n</w:t>
      </w:r>
      <w:r w:rsidRPr="002770E9">
        <w:rPr>
          <w:rFonts w:ascii="Times New Roman" w:hAnsi="Times New Roman" w:cs="Times New Roman"/>
          <w:b/>
          <w:spacing w:val="19"/>
          <w:sz w:val="24"/>
          <w:szCs w:val="24"/>
        </w:rPr>
        <w:t xml:space="preserve"> </w:t>
      </w:r>
      <w:r w:rsidRPr="002770E9">
        <w:rPr>
          <w:rFonts w:ascii="Times New Roman" w:hAnsi="Times New Roman" w:cs="Times New Roman"/>
          <w:b/>
          <w:position w:val="3"/>
          <w:sz w:val="24"/>
          <w:szCs w:val="24"/>
        </w:rPr>
        <w:t>+</w:t>
      </w:r>
      <w:r w:rsidRPr="002770E9">
        <w:rPr>
          <w:rFonts w:ascii="Times New Roman" w:hAnsi="Times New Roman" w:cs="Times New Roman"/>
          <w:b/>
          <w:spacing w:val="-1"/>
          <w:position w:val="3"/>
          <w:sz w:val="24"/>
          <w:szCs w:val="24"/>
        </w:rPr>
        <w:t xml:space="preserve"> </w:t>
      </w:r>
      <w:r w:rsidRPr="002770E9">
        <w:rPr>
          <w:rFonts w:ascii="Times New Roman" w:hAnsi="Times New Roman" w:cs="Times New Roman"/>
          <w:b/>
          <w:position w:val="3"/>
          <w:sz w:val="24"/>
          <w:szCs w:val="24"/>
        </w:rPr>
        <w:t>C</w:t>
      </w:r>
      <w:r w:rsidRPr="002770E9">
        <w:rPr>
          <w:rFonts w:ascii="Times New Roman" w:hAnsi="Times New Roman" w:cs="Times New Roman"/>
          <w:b/>
          <w:sz w:val="24"/>
          <w:szCs w:val="24"/>
        </w:rPr>
        <w:t>tanah</w:t>
      </w:r>
    </w:p>
    <w:p w:rsidR="00EE096B" w:rsidRPr="002770E9" w:rsidRDefault="00EE096B" w:rsidP="00EE096B">
      <w:pPr>
        <w:pStyle w:val="BodyText"/>
        <w:spacing w:line="243" w:lineRule="exact"/>
        <w:ind w:left="312"/>
        <w:rPr>
          <w:sz w:val="20"/>
          <w:szCs w:val="24"/>
        </w:rPr>
      </w:pPr>
      <w:r w:rsidRPr="002770E9">
        <w:rPr>
          <w:sz w:val="20"/>
          <w:szCs w:val="24"/>
        </w:rPr>
        <w:t>Keterangan:</w:t>
      </w:r>
    </w:p>
    <w:tbl>
      <w:tblPr>
        <w:tblW w:w="7931" w:type="dxa"/>
        <w:tblInd w:w="7" w:type="dxa"/>
        <w:tblLayout w:type="fixed"/>
        <w:tblCellMar>
          <w:left w:w="0" w:type="dxa"/>
          <w:right w:w="0" w:type="dxa"/>
        </w:tblCellMar>
        <w:tblLook w:val="01E0"/>
      </w:tblPr>
      <w:tblGrid>
        <w:gridCol w:w="1553"/>
        <w:gridCol w:w="283"/>
        <w:gridCol w:w="6095"/>
      </w:tblGrid>
      <w:tr w:rsidR="00EE096B" w:rsidRPr="002770E9" w:rsidTr="0008037C">
        <w:trPr>
          <w:trHeight w:val="74"/>
        </w:trPr>
        <w:tc>
          <w:tcPr>
            <w:tcW w:w="1553" w:type="dxa"/>
          </w:tcPr>
          <w:p w:rsidR="00EE096B" w:rsidRPr="002770E9" w:rsidRDefault="00EE096B" w:rsidP="0055228E">
            <w:pPr>
              <w:pStyle w:val="TableParagraph"/>
              <w:spacing w:line="258" w:lineRule="exact"/>
              <w:ind w:left="200"/>
              <w:rPr>
                <w:sz w:val="20"/>
                <w:szCs w:val="24"/>
              </w:rPr>
            </w:pPr>
            <w:r w:rsidRPr="002770E9">
              <w:rPr>
                <w:position w:val="3"/>
                <w:sz w:val="20"/>
                <w:szCs w:val="24"/>
              </w:rPr>
              <w:t>C</w:t>
            </w:r>
            <w:r w:rsidRPr="002770E9">
              <w:rPr>
                <w:sz w:val="20"/>
                <w:szCs w:val="24"/>
              </w:rPr>
              <w:t>total</w:t>
            </w:r>
          </w:p>
        </w:tc>
        <w:tc>
          <w:tcPr>
            <w:tcW w:w="283" w:type="dxa"/>
          </w:tcPr>
          <w:p w:rsidR="00EE096B" w:rsidRPr="002770E9" w:rsidRDefault="00EE096B" w:rsidP="00066C5C">
            <w:pPr>
              <w:pStyle w:val="TableParagraph"/>
              <w:spacing w:line="244" w:lineRule="exact"/>
              <w:ind w:right="105"/>
              <w:jc w:val="right"/>
              <w:rPr>
                <w:sz w:val="20"/>
                <w:szCs w:val="24"/>
              </w:rPr>
            </w:pPr>
            <w:r w:rsidRPr="002770E9">
              <w:rPr>
                <w:sz w:val="20"/>
                <w:szCs w:val="24"/>
              </w:rPr>
              <w:t>=</w:t>
            </w:r>
          </w:p>
        </w:tc>
        <w:tc>
          <w:tcPr>
            <w:tcW w:w="6095" w:type="dxa"/>
          </w:tcPr>
          <w:p w:rsidR="00EE096B" w:rsidRPr="002770E9" w:rsidRDefault="00EE096B" w:rsidP="00B84162">
            <w:pPr>
              <w:pStyle w:val="TableParagraph"/>
              <w:tabs>
                <w:tab w:val="left" w:pos="1427"/>
                <w:tab w:val="left" w:pos="2530"/>
              </w:tabs>
              <w:spacing w:line="243" w:lineRule="exact"/>
              <w:ind w:left="108"/>
              <w:rPr>
                <w:sz w:val="20"/>
                <w:szCs w:val="24"/>
              </w:rPr>
            </w:pPr>
            <w:r w:rsidRPr="002770E9">
              <w:rPr>
                <w:sz w:val="20"/>
                <w:szCs w:val="24"/>
              </w:rPr>
              <w:t>Cadangan Karbon total (ton/ha).</w:t>
            </w:r>
          </w:p>
        </w:tc>
      </w:tr>
      <w:tr w:rsidR="00EE096B" w:rsidRPr="002770E9" w:rsidTr="0008037C">
        <w:trPr>
          <w:trHeight w:val="185"/>
        </w:trPr>
        <w:tc>
          <w:tcPr>
            <w:tcW w:w="1553" w:type="dxa"/>
          </w:tcPr>
          <w:p w:rsidR="00EE096B" w:rsidRPr="002770E9" w:rsidRDefault="00EE096B" w:rsidP="0055228E">
            <w:pPr>
              <w:pStyle w:val="TableParagraph"/>
              <w:spacing w:line="250" w:lineRule="exact"/>
              <w:ind w:left="200"/>
              <w:rPr>
                <w:sz w:val="20"/>
                <w:szCs w:val="24"/>
              </w:rPr>
            </w:pPr>
            <w:r w:rsidRPr="002770E9">
              <w:rPr>
                <w:sz w:val="20"/>
                <w:szCs w:val="24"/>
              </w:rPr>
              <w:t>C</w:t>
            </w:r>
            <w:r w:rsidRPr="002770E9">
              <w:rPr>
                <w:sz w:val="20"/>
                <w:szCs w:val="24"/>
                <w:vertAlign w:val="subscript"/>
              </w:rPr>
              <w:t>n</w:t>
            </w:r>
          </w:p>
        </w:tc>
        <w:tc>
          <w:tcPr>
            <w:tcW w:w="283" w:type="dxa"/>
          </w:tcPr>
          <w:p w:rsidR="00EE096B" w:rsidRPr="002770E9" w:rsidRDefault="00EE096B" w:rsidP="00066C5C">
            <w:pPr>
              <w:pStyle w:val="TableParagraph"/>
              <w:spacing w:line="250" w:lineRule="exact"/>
              <w:ind w:right="105"/>
              <w:jc w:val="right"/>
              <w:rPr>
                <w:sz w:val="20"/>
                <w:szCs w:val="24"/>
              </w:rPr>
            </w:pPr>
            <w:r w:rsidRPr="002770E9">
              <w:rPr>
                <w:sz w:val="20"/>
                <w:szCs w:val="24"/>
              </w:rPr>
              <w:t>=</w:t>
            </w:r>
          </w:p>
        </w:tc>
        <w:tc>
          <w:tcPr>
            <w:tcW w:w="6095" w:type="dxa"/>
          </w:tcPr>
          <w:p w:rsidR="00EE096B" w:rsidRPr="002770E9" w:rsidRDefault="00EE096B" w:rsidP="00B84162">
            <w:pPr>
              <w:pStyle w:val="TableParagraph"/>
              <w:spacing w:line="252" w:lineRule="exact"/>
              <w:ind w:left="108" w:right="196"/>
              <w:jc w:val="both"/>
              <w:rPr>
                <w:sz w:val="20"/>
                <w:szCs w:val="24"/>
              </w:rPr>
            </w:pPr>
            <w:r w:rsidRPr="002770E9">
              <w:rPr>
                <w:sz w:val="20"/>
                <w:szCs w:val="24"/>
              </w:rPr>
              <w:t>Cadangan</w:t>
            </w:r>
            <w:r w:rsidRPr="002770E9">
              <w:rPr>
                <w:spacing w:val="1"/>
                <w:sz w:val="20"/>
                <w:szCs w:val="24"/>
              </w:rPr>
              <w:t xml:space="preserve"> </w:t>
            </w:r>
            <w:r w:rsidRPr="002770E9">
              <w:rPr>
                <w:sz w:val="20"/>
                <w:szCs w:val="24"/>
              </w:rPr>
              <w:t>karbon</w:t>
            </w:r>
            <w:r w:rsidRPr="002770E9">
              <w:rPr>
                <w:spacing w:val="1"/>
                <w:sz w:val="20"/>
                <w:szCs w:val="24"/>
              </w:rPr>
              <w:t xml:space="preserve"> </w:t>
            </w:r>
            <w:r w:rsidRPr="002770E9">
              <w:rPr>
                <w:sz w:val="20"/>
                <w:szCs w:val="24"/>
              </w:rPr>
              <w:t>per</w:t>
            </w:r>
            <w:r w:rsidRPr="002770E9">
              <w:rPr>
                <w:spacing w:val="1"/>
                <w:sz w:val="20"/>
                <w:szCs w:val="24"/>
              </w:rPr>
              <w:t xml:space="preserve"> </w:t>
            </w:r>
            <w:r w:rsidRPr="002770E9">
              <w:rPr>
                <w:sz w:val="20"/>
                <w:szCs w:val="24"/>
              </w:rPr>
              <w:t>hektar</w:t>
            </w:r>
            <w:r w:rsidRPr="002770E9">
              <w:rPr>
                <w:spacing w:val="1"/>
                <w:sz w:val="20"/>
                <w:szCs w:val="24"/>
              </w:rPr>
              <w:t xml:space="preserve"> </w:t>
            </w:r>
            <w:r w:rsidRPr="002770E9">
              <w:rPr>
                <w:sz w:val="20"/>
                <w:szCs w:val="24"/>
              </w:rPr>
              <w:t>pada</w:t>
            </w:r>
            <w:r w:rsidRPr="002770E9">
              <w:rPr>
                <w:spacing w:val="1"/>
                <w:sz w:val="20"/>
                <w:szCs w:val="24"/>
              </w:rPr>
              <w:t xml:space="preserve"> </w:t>
            </w:r>
            <w:r w:rsidRPr="002770E9">
              <w:rPr>
                <w:sz w:val="20"/>
                <w:szCs w:val="24"/>
              </w:rPr>
              <w:t>masing-masing</w:t>
            </w:r>
            <w:r w:rsidRPr="002770E9">
              <w:rPr>
                <w:spacing w:val="1"/>
                <w:sz w:val="20"/>
                <w:szCs w:val="24"/>
              </w:rPr>
              <w:t xml:space="preserve"> </w:t>
            </w:r>
            <w:r w:rsidRPr="002770E9">
              <w:rPr>
                <w:i/>
                <w:sz w:val="20"/>
                <w:szCs w:val="24"/>
              </w:rPr>
              <w:t>carbon</w:t>
            </w:r>
            <w:r w:rsidRPr="002770E9">
              <w:rPr>
                <w:i/>
                <w:spacing w:val="1"/>
                <w:sz w:val="20"/>
                <w:szCs w:val="24"/>
              </w:rPr>
              <w:t xml:space="preserve"> </w:t>
            </w:r>
            <w:r w:rsidRPr="002770E9">
              <w:rPr>
                <w:i/>
                <w:sz w:val="20"/>
                <w:szCs w:val="24"/>
              </w:rPr>
              <w:t>pool</w:t>
            </w:r>
            <w:r w:rsidRPr="002770E9">
              <w:rPr>
                <w:i/>
                <w:spacing w:val="-5"/>
                <w:sz w:val="20"/>
                <w:szCs w:val="24"/>
              </w:rPr>
              <w:t xml:space="preserve"> </w:t>
            </w:r>
            <w:r w:rsidRPr="002770E9">
              <w:rPr>
                <w:sz w:val="20"/>
                <w:szCs w:val="24"/>
              </w:rPr>
              <w:t>pada</w:t>
            </w:r>
            <w:r w:rsidRPr="002770E9">
              <w:rPr>
                <w:spacing w:val="-2"/>
                <w:sz w:val="20"/>
                <w:szCs w:val="24"/>
              </w:rPr>
              <w:t xml:space="preserve"> </w:t>
            </w:r>
            <w:r w:rsidRPr="002770E9">
              <w:rPr>
                <w:sz w:val="20"/>
                <w:szCs w:val="24"/>
              </w:rPr>
              <w:t>tiap</w:t>
            </w:r>
            <w:r w:rsidRPr="002770E9">
              <w:rPr>
                <w:spacing w:val="1"/>
                <w:sz w:val="20"/>
                <w:szCs w:val="24"/>
              </w:rPr>
              <w:t xml:space="preserve"> </w:t>
            </w:r>
            <w:r w:rsidRPr="002770E9">
              <w:rPr>
                <w:sz w:val="20"/>
                <w:szCs w:val="24"/>
              </w:rPr>
              <w:lastRenderedPageBreak/>
              <w:t>plot</w:t>
            </w:r>
            <w:r w:rsidRPr="002770E9">
              <w:rPr>
                <w:spacing w:val="-2"/>
                <w:sz w:val="20"/>
                <w:szCs w:val="24"/>
              </w:rPr>
              <w:t xml:space="preserve"> </w:t>
            </w:r>
            <w:r w:rsidRPr="002770E9">
              <w:rPr>
                <w:sz w:val="20"/>
                <w:szCs w:val="24"/>
              </w:rPr>
              <w:t>(ton/</w:t>
            </w:r>
            <w:r w:rsidRPr="002770E9">
              <w:rPr>
                <w:spacing w:val="-2"/>
                <w:sz w:val="20"/>
                <w:szCs w:val="24"/>
              </w:rPr>
              <w:t xml:space="preserve"> </w:t>
            </w:r>
            <w:r w:rsidRPr="002770E9">
              <w:rPr>
                <w:sz w:val="20"/>
                <w:szCs w:val="24"/>
              </w:rPr>
              <w:t>ha).</w:t>
            </w:r>
          </w:p>
        </w:tc>
      </w:tr>
      <w:tr w:rsidR="00EE096B" w:rsidRPr="002770E9" w:rsidTr="0008037C">
        <w:trPr>
          <w:trHeight w:val="85"/>
        </w:trPr>
        <w:tc>
          <w:tcPr>
            <w:tcW w:w="1553" w:type="dxa"/>
          </w:tcPr>
          <w:p w:rsidR="00EE096B" w:rsidRPr="002770E9" w:rsidRDefault="00EE096B" w:rsidP="0055228E">
            <w:pPr>
              <w:pStyle w:val="TableParagraph"/>
              <w:spacing w:line="263" w:lineRule="exact"/>
              <w:ind w:left="200"/>
              <w:rPr>
                <w:sz w:val="20"/>
                <w:szCs w:val="24"/>
              </w:rPr>
            </w:pPr>
            <w:r w:rsidRPr="002770E9">
              <w:rPr>
                <w:position w:val="3"/>
                <w:sz w:val="20"/>
                <w:szCs w:val="24"/>
              </w:rPr>
              <w:lastRenderedPageBreak/>
              <w:t>C</w:t>
            </w:r>
            <w:r w:rsidRPr="002770E9">
              <w:rPr>
                <w:sz w:val="20"/>
                <w:szCs w:val="24"/>
              </w:rPr>
              <w:t>tanah</w:t>
            </w:r>
          </w:p>
        </w:tc>
        <w:tc>
          <w:tcPr>
            <w:tcW w:w="283" w:type="dxa"/>
          </w:tcPr>
          <w:p w:rsidR="00EE096B" w:rsidRPr="002770E9" w:rsidRDefault="00EE096B" w:rsidP="00B84162">
            <w:pPr>
              <w:pStyle w:val="TableParagraph"/>
              <w:spacing w:line="248" w:lineRule="exact"/>
              <w:ind w:right="105"/>
              <w:jc w:val="right"/>
              <w:rPr>
                <w:sz w:val="20"/>
                <w:szCs w:val="24"/>
              </w:rPr>
            </w:pPr>
            <w:r w:rsidRPr="002770E9">
              <w:rPr>
                <w:sz w:val="20"/>
                <w:szCs w:val="24"/>
              </w:rPr>
              <w:t>=</w:t>
            </w:r>
          </w:p>
        </w:tc>
        <w:tc>
          <w:tcPr>
            <w:tcW w:w="6095" w:type="dxa"/>
          </w:tcPr>
          <w:p w:rsidR="00EE096B" w:rsidRPr="002770E9" w:rsidRDefault="00EE096B" w:rsidP="00B84162">
            <w:pPr>
              <w:pStyle w:val="TableParagraph"/>
              <w:spacing w:line="248" w:lineRule="exact"/>
              <w:ind w:left="108"/>
              <w:rPr>
                <w:sz w:val="20"/>
                <w:szCs w:val="24"/>
              </w:rPr>
            </w:pPr>
            <w:r w:rsidRPr="002770E9">
              <w:rPr>
                <w:sz w:val="20"/>
                <w:szCs w:val="24"/>
              </w:rPr>
              <w:t>Cadangan karbon organik tanah</w:t>
            </w:r>
            <w:r w:rsidR="00B84162" w:rsidRPr="002770E9">
              <w:rPr>
                <w:sz w:val="20"/>
                <w:szCs w:val="24"/>
              </w:rPr>
              <w:t xml:space="preserve"> </w:t>
            </w:r>
            <w:r w:rsidRPr="002770E9">
              <w:rPr>
                <w:sz w:val="20"/>
                <w:szCs w:val="24"/>
              </w:rPr>
              <w:t>per</w:t>
            </w:r>
            <w:r w:rsidRPr="002770E9">
              <w:rPr>
                <w:spacing w:val="-5"/>
                <w:sz w:val="20"/>
                <w:szCs w:val="24"/>
              </w:rPr>
              <w:t xml:space="preserve"> </w:t>
            </w:r>
            <w:r w:rsidRPr="002770E9">
              <w:rPr>
                <w:sz w:val="20"/>
                <w:szCs w:val="24"/>
              </w:rPr>
              <w:t>hektar</w:t>
            </w:r>
            <w:r w:rsidRPr="002770E9">
              <w:rPr>
                <w:spacing w:val="-4"/>
                <w:sz w:val="20"/>
                <w:szCs w:val="24"/>
              </w:rPr>
              <w:t xml:space="preserve"> </w:t>
            </w:r>
            <w:r w:rsidRPr="002770E9">
              <w:rPr>
                <w:sz w:val="20"/>
                <w:szCs w:val="24"/>
              </w:rPr>
              <w:t>(ton/ha)</w:t>
            </w:r>
          </w:p>
        </w:tc>
      </w:tr>
    </w:tbl>
    <w:p w:rsidR="00560EB6" w:rsidRPr="002770E9" w:rsidRDefault="00560EB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1538C6" w:rsidRPr="002770E9"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t xml:space="preserve">HASIL DAN PEMBAHASAN </w:t>
      </w:r>
    </w:p>
    <w:p w:rsidR="00D54CE4" w:rsidRPr="002770E9" w:rsidRDefault="00D54CE4" w:rsidP="0013384E">
      <w:pPr>
        <w:spacing w:after="0" w:line="240" w:lineRule="auto"/>
        <w:ind w:firstLine="567"/>
        <w:jc w:val="both"/>
        <w:rPr>
          <w:rFonts w:ascii="Times New Roman" w:hAnsi="Times New Roman" w:cs="Times New Roman"/>
          <w:b/>
          <w:sz w:val="24"/>
          <w:szCs w:val="20"/>
        </w:rPr>
      </w:pPr>
      <w:r w:rsidRPr="002770E9">
        <w:rPr>
          <w:rFonts w:ascii="Times New Roman" w:hAnsi="Times New Roman" w:cs="Times New Roman"/>
          <w:b/>
          <w:sz w:val="24"/>
          <w:szCs w:val="20"/>
        </w:rPr>
        <w:t>Identifikasi Jenis</w:t>
      </w:r>
    </w:p>
    <w:p w:rsidR="0005159B" w:rsidRPr="002770E9" w:rsidRDefault="00D54CE4" w:rsidP="0005159B">
      <w:pPr>
        <w:pStyle w:val="Default"/>
        <w:ind w:firstLine="567"/>
        <w:jc w:val="both"/>
        <w:rPr>
          <w:szCs w:val="20"/>
          <w:lang w:val="id-ID"/>
        </w:rPr>
      </w:pPr>
      <w:r w:rsidRPr="002770E9">
        <w:rPr>
          <w:szCs w:val="20"/>
          <w:lang w:val="id-ID"/>
        </w:rPr>
        <w:t xml:space="preserve">Berdasarkan hasil pengamatan bahwa ditemukan 5 (lima) jenis mangrove di ekosistem danau air asin Gili Meno yaitu pada </w:t>
      </w:r>
      <w:r w:rsidRPr="002770E9">
        <w:rPr>
          <w:b/>
          <w:szCs w:val="20"/>
          <w:lang w:val="id-ID"/>
        </w:rPr>
        <w:t>Tabel 1</w:t>
      </w:r>
      <w:r w:rsidRPr="002770E9">
        <w:rPr>
          <w:szCs w:val="20"/>
          <w:lang w:val="id-ID"/>
        </w:rPr>
        <w:t>.</w:t>
      </w:r>
    </w:p>
    <w:p w:rsidR="0005159B" w:rsidRPr="002770E9" w:rsidRDefault="0005159B" w:rsidP="00D54CE4">
      <w:pPr>
        <w:pStyle w:val="Default"/>
        <w:jc w:val="both"/>
        <w:rPr>
          <w:szCs w:val="20"/>
          <w:lang w:val="id-ID"/>
        </w:rPr>
      </w:pPr>
    </w:p>
    <w:p w:rsidR="00D54CE4" w:rsidRPr="002770E9" w:rsidRDefault="00D54CE4" w:rsidP="00D54CE4">
      <w:pPr>
        <w:pStyle w:val="Default"/>
        <w:jc w:val="both"/>
        <w:rPr>
          <w:b/>
          <w:szCs w:val="20"/>
          <w:lang w:val="id-ID"/>
        </w:rPr>
      </w:pPr>
      <w:r w:rsidRPr="002770E9">
        <w:rPr>
          <w:b/>
          <w:szCs w:val="20"/>
          <w:lang w:val="id-ID"/>
        </w:rPr>
        <w:t>Tabel 1</w:t>
      </w:r>
      <w:r w:rsidR="006D2E02" w:rsidRPr="002770E9">
        <w:rPr>
          <w:b/>
          <w:szCs w:val="20"/>
          <w:lang w:val="id-ID"/>
        </w:rPr>
        <w:t xml:space="preserve">. </w:t>
      </w:r>
      <w:r w:rsidRPr="002770E9">
        <w:rPr>
          <w:b/>
          <w:szCs w:val="20"/>
          <w:lang w:val="id-ID"/>
        </w:rPr>
        <w:t>Indentifikasi jenis mangrove Gili Meno</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tblPr>
      <w:tblGrid>
        <w:gridCol w:w="528"/>
        <w:gridCol w:w="1595"/>
        <w:gridCol w:w="1597"/>
        <w:gridCol w:w="2202"/>
      </w:tblGrid>
      <w:tr w:rsidR="00D54CE4" w:rsidRPr="002770E9" w:rsidTr="00D54CE4">
        <w:trPr>
          <w:trHeight w:val="50"/>
          <w:jc w:val="center"/>
        </w:trPr>
        <w:tc>
          <w:tcPr>
            <w:tcW w:w="528" w:type="dxa"/>
            <w:tcBorders>
              <w:top w:val="single" w:sz="4" w:space="0" w:color="auto"/>
              <w:bottom w:val="single" w:sz="4" w:space="0" w:color="auto"/>
            </w:tcBorders>
          </w:tcPr>
          <w:p w:rsidR="00D54CE4" w:rsidRPr="002770E9" w:rsidRDefault="00D54CE4" w:rsidP="00D54CE4">
            <w:pPr>
              <w:jc w:val="both"/>
              <w:rPr>
                <w:rFonts w:ascii="Times New Roman" w:hAnsi="Times New Roman" w:cs="Times New Roman"/>
                <w:b/>
                <w:sz w:val="20"/>
                <w:szCs w:val="20"/>
              </w:rPr>
            </w:pPr>
            <w:r w:rsidRPr="002770E9">
              <w:rPr>
                <w:rFonts w:ascii="Times New Roman" w:hAnsi="Times New Roman" w:cs="Times New Roman"/>
                <w:b/>
                <w:sz w:val="20"/>
                <w:szCs w:val="20"/>
              </w:rPr>
              <w:t>No</w:t>
            </w:r>
          </w:p>
        </w:tc>
        <w:tc>
          <w:tcPr>
            <w:tcW w:w="1595" w:type="dxa"/>
            <w:tcBorders>
              <w:top w:val="single" w:sz="4" w:space="0" w:color="auto"/>
              <w:bottom w:val="single" w:sz="4" w:space="0" w:color="auto"/>
            </w:tcBorders>
          </w:tcPr>
          <w:p w:rsidR="00D54CE4" w:rsidRPr="002770E9" w:rsidRDefault="00D54CE4" w:rsidP="00D54CE4">
            <w:pPr>
              <w:jc w:val="both"/>
              <w:rPr>
                <w:rFonts w:ascii="Times New Roman" w:hAnsi="Times New Roman" w:cs="Times New Roman"/>
                <w:b/>
                <w:sz w:val="20"/>
                <w:szCs w:val="20"/>
              </w:rPr>
            </w:pPr>
            <w:r w:rsidRPr="002770E9">
              <w:rPr>
                <w:rFonts w:ascii="Times New Roman" w:hAnsi="Times New Roman" w:cs="Times New Roman"/>
                <w:b/>
                <w:sz w:val="20"/>
                <w:szCs w:val="20"/>
              </w:rPr>
              <w:t>Famili</w:t>
            </w:r>
          </w:p>
        </w:tc>
        <w:tc>
          <w:tcPr>
            <w:tcW w:w="1597" w:type="dxa"/>
            <w:tcBorders>
              <w:top w:val="single" w:sz="4" w:space="0" w:color="auto"/>
              <w:bottom w:val="single" w:sz="4" w:space="0" w:color="auto"/>
            </w:tcBorders>
          </w:tcPr>
          <w:p w:rsidR="00D54CE4" w:rsidRPr="002770E9" w:rsidRDefault="00D54CE4" w:rsidP="00D54CE4">
            <w:pPr>
              <w:jc w:val="both"/>
              <w:rPr>
                <w:rFonts w:ascii="Times New Roman" w:hAnsi="Times New Roman" w:cs="Times New Roman"/>
                <w:b/>
                <w:sz w:val="20"/>
                <w:szCs w:val="20"/>
              </w:rPr>
            </w:pPr>
            <w:r w:rsidRPr="002770E9">
              <w:rPr>
                <w:rFonts w:ascii="Times New Roman" w:hAnsi="Times New Roman" w:cs="Times New Roman"/>
                <w:b/>
                <w:sz w:val="20"/>
                <w:szCs w:val="20"/>
              </w:rPr>
              <w:t>Marga</w:t>
            </w:r>
          </w:p>
        </w:tc>
        <w:tc>
          <w:tcPr>
            <w:tcW w:w="2202" w:type="dxa"/>
            <w:tcBorders>
              <w:top w:val="single" w:sz="4" w:space="0" w:color="auto"/>
              <w:bottom w:val="single" w:sz="4" w:space="0" w:color="auto"/>
            </w:tcBorders>
          </w:tcPr>
          <w:p w:rsidR="00D54CE4" w:rsidRPr="002770E9" w:rsidRDefault="00D54CE4" w:rsidP="00D54CE4">
            <w:pPr>
              <w:jc w:val="both"/>
              <w:rPr>
                <w:rFonts w:ascii="Times New Roman" w:eastAsia="Times New Roman" w:hAnsi="Times New Roman" w:cs="Times New Roman"/>
                <w:b/>
                <w:i/>
                <w:color w:val="000000"/>
                <w:sz w:val="20"/>
                <w:szCs w:val="20"/>
              </w:rPr>
            </w:pPr>
            <w:r w:rsidRPr="002770E9">
              <w:rPr>
                <w:rFonts w:ascii="Times New Roman" w:eastAsia="Times New Roman" w:hAnsi="Times New Roman" w:cs="Times New Roman"/>
                <w:b/>
                <w:color w:val="000000"/>
                <w:sz w:val="20"/>
                <w:szCs w:val="20"/>
              </w:rPr>
              <w:t>Jenis</w:t>
            </w:r>
          </w:p>
        </w:tc>
      </w:tr>
      <w:tr w:rsidR="00D54CE4" w:rsidRPr="002770E9" w:rsidTr="00D54CE4">
        <w:trPr>
          <w:trHeight w:val="50"/>
          <w:jc w:val="center"/>
        </w:trPr>
        <w:tc>
          <w:tcPr>
            <w:tcW w:w="528" w:type="dxa"/>
            <w:tcBorders>
              <w:top w:val="single" w:sz="4" w:space="0" w:color="auto"/>
            </w:tcBorders>
          </w:tcPr>
          <w:p w:rsidR="00D54CE4" w:rsidRPr="002770E9" w:rsidRDefault="00D54CE4" w:rsidP="00D54CE4">
            <w:pPr>
              <w:jc w:val="both"/>
              <w:rPr>
                <w:rFonts w:ascii="Times New Roman" w:hAnsi="Times New Roman" w:cs="Times New Roman"/>
                <w:sz w:val="20"/>
                <w:szCs w:val="20"/>
              </w:rPr>
            </w:pPr>
            <w:r w:rsidRPr="002770E9">
              <w:rPr>
                <w:rFonts w:ascii="Times New Roman" w:hAnsi="Times New Roman" w:cs="Times New Roman"/>
                <w:sz w:val="20"/>
                <w:szCs w:val="20"/>
              </w:rPr>
              <w:t>1</w:t>
            </w:r>
          </w:p>
        </w:tc>
        <w:tc>
          <w:tcPr>
            <w:tcW w:w="1595" w:type="dxa"/>
            <w:tcBorders>
              <w:top w:val="single" w:sz="4" w:space="0" w:color="auto"/>
            </w:tcBorders>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Acantaceae</w:t>
            </w:r>
          </w:p>
        </w:tc>
        <w:tc>
          <w:tcPr>
            <w:tcW w:w="1597" w:type="dxa"/>
            <w:tcBorders>
              <w:top w:val="single" w:sz="4" w:space="0" w:color="auto"/>
            </w:tcBorders>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 xml:space="preserve">Avicennia </w:t>
            </w:r>
          </w:p>
        </w:tc>
        <w:tc>
          <w:tcPr>
            <w:tcW w:w="2202" w:type="dxa"/>
            <w:tcBorders>
              <w:top w:val="single" w:sz="4" w:space="0" w:color="auto"/>
            </w:tcBorders>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Avicennia marina</w:t>
            </w:r>
          </w:p>
        </w:tc>
      </w:tr>
      <w:tr w:rsidR="00D54CE4" w:rsidRPr="002770E9" w:rsidTr="00D54CE4">
        <w:trPr>
          <w:trHeight w:val="60"/>
          <w:jc w:val="center"/>
        </w:trPr>
        <w:tc>
          <w:tcPr>
            <w:tcW w:w="528" w:type="dxa"/>
          </w:tcPr>
          <w:p w:rsidR="00D54CE4" w:rsidRPr="002770E9" w:rsidRDefault="00D54CE4" w:rsidP="00D54CE4">
            <w:pPr>
              <w:jc w:val="both"/>
              <w:rPr>
                <w:rFonts w:ascii="Times New Roman" w:hAnsi="Times New Roman" w:cs="Times New Roman"/>
                <w:sz w:val="20"/>
                <w:szCs w:val="20"/>
              </w:rPr>
            </w:pPr>
            <w:r w:rsidRPr="002770E9">
              <w:rPr>
                <w:rFonts w:ascii="Times New Roman" w:hAnsi="Times New Roman" w:cs="Times New Roman"/>
                <w:sz w:val="20"/>
                <w:szCs w:val="20"/>
              </w:rPr>
              <w:t>2</w:t>
            </w:r>
          </w:p>
        </w:tc>
        <w:tc>
          <w:tcPr>
            <w:tcW w:w="1595"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Cambreta</w:t>
            </w:r>
          </w:p>
        </w:tc>
        <w:tc>
          <w:tcPr>
            <w:tcW w:w="1597"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Lumnitzera</w:t>
            </w:r>
          </w:p>
        </w:tc>
        <w:tc>
          <w:tcPr>
            <w:tcW w:w="2202" w:type="dxa"/>
          </w:tcPr>
          <w:p w:rsidR="00D54CE4" w:rsidRPr="002770E9" w:rsidRDefault="00D54CE4" w:rsidP="00D54CE4">
            <w:pPr>
              <w:jc w:val="both"/>
              <w:rPr>
                <w:rFonts w:ascii="Times New Roman" w:hAnsi="Times New Roman" w:cs="Times New Roman"/>
                <w:i/>
                <w:sz w:val="20"/>
                <w:szCs w:val="20"/>
              </w:rPr>
            </w:pPr>
            <w:r w:rsidRPr="002770E9">
              <w:rPr>
                <w:rFonts w:ascii="Times New Roman" w:hAnsi="Times New Roman" w:cs="Times New Roman"/>
                <w:i/>
                <w:sz w:val="20"/>
                <w:szCs w:val="20"/>
              </w:rPr>
              <w:t>Lumnitzera racemosa</w:t>
            </w:r>
          </w:p>
        </w:tc>
      </w:tr>
      <w:tr w:rsidR="00D54CE4" w:rsidRPr="002770E9" w:rsidTr="00D54CE4">
        <w:trPr>
          <w:trHeight w:val="60"/>
          <w:jc w:val="center"/>
        </w:trPr>
        <w:tc>
          <w:tcPr>
            <w:tcW w:w="528" w:type="dxa"/>
          </w:tcPr>
          <w:p w:rsidR="00D54CE4" w:rsidRPr="002770E9" w:rsidRDefault="00D54CE4" w:rsidP="00D54CE4">
            <w:pPr>
              <w:jc w:val="both"/>
              <w:rPr>
                <w:rFonts w:ascii="Times New Roman" w:hAnsi="Times New Roman" w:cs="Times New Roman"/>
                <w:sz w:val="20"/>
                <w:szCs w:val="20"/>
              </w:rPr>
            </w:pPr>
            <w:r w:rsidRPr="002770E9">
              <w:rPr>
                <w:rFonts w:ascii="Times New Roman" w:hAnsi="Times New Roman" w:cs="Times New Roman"/>
                <w:sz w:val="20"/>
                <w:szCs w:val="20"/>
              </w:rPr>
              <w:t>3</w:t>
            </w:r>
          </w:p>
        </w:tc>
        <w:tc>
          <w:tcPr>
            <w:tcW w:w="1595" w:type="dxa"/>
          </w:tcPr>
          <w:p w:rsidR="00D54CE4" w:rsidRPr="002770E9" w:rsidRDefault="00D54CE4" w:rsidP="00D54CE4">
            <w:pPr>
              <w:jc w:val="both"/>
              <w:rPr>
                <w:rFonts w:ascii="Times New Roman" w:hAnsi="Times New Roman" w:cs="Times New Roman"/>
                <w:sz w:val="20"/>
                <w:szCs w:val="20"/>
              </w:rPr>
            </w:pPr>
            <w:r w:rsidRPr="002770E9">
              <w:rPr>
                <w:rFonts w:ascii="Times New Roman" w:eastAsia="Times New Roman" w:hAnsi="Times New Roman" w:cs="Times New Roman"/>
                <w:i/>
                <w:sz w:val="20"/>
                <w:szCs w:val="20"/>
              </w:rPr>
              <w:t>Rhizophoraceae</w:t>
            </w:r>
          </w:p>
        </w:tc>
        <w:tc>
          <w:tcPr>
            <w:tcW w:w="1597"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Bruguieria</w:t>
            </w:r>
          </w:p>
        </w:tc>
        <w:tc>
          <w:tcPr>
            <w:tcW w:w="2202" w:type="dxa"/>
          </w:tcPr>
          <w:p w:rsidR="00D54CE4" w:rsidRPr="002770E9" w:rsidRDefault="00D54CE4" w:rsidP="00D54CE4">
            <w:pPr>
              <w:jc w:val="both"/>
              <w:rPr>
                <w:rFonts w:ascii="Times New Roman" w:hAnsi="Times New Roman" w:cs="Times New Roman"/>
                <w:i/>
                <w:sz w:val="20"/>
                <w:szCs w:val="20"/>
              </w:rPr>
            </w:pPr>
            <w:r w:rsidRPr="002770E9">
              <w:rPr>
                <w:rFonts w:ascii="Times New Roman" w:hAnsi="Times New Roman" w:cs="Times New Roman"/>
                <w:i/>
                <w:sz w:val="20"/>
                <w:szCs w:val="20"/>
              </w:rPr>
              <w:t>Bruguiera cylindrica</w:t>
            </w:r>
          </w:p>
        </w:tc>
      </w:tr>
      <w:tr w:rsidR="00D54CE4" w:rsidRPr="002770E9" w:rsidTr="00D54CE4">
        <w:trPr>
          <w:trHeight w:val="60"/>
          <w:jc w:val="center"/>
        </w:trPr>
        <w:tc>
          <w:tcPr>
            <w:tcW w:w="528" w:type="dxa"/>
          </w:tcPr>
          <w:p w:rsidR="00D54CE4" w:rsidRPr="002770E9" w:rsidRDefault="00D54CE4" w:rsidP="00D54CE4">
            <w:pPr>
              <w:jc w:val="both"/>
              <w:rPr>
                <w:rFonts w:ascii="Times New Roman" w:hAnsi="Times New Roman" w:cs="Times New Roman"/>
                <w:sz w:val="20"/>
                <w:szCs w:val="20"/>
              </w:rPr>
            </w:pPr>
          </w:p>
        </w:tc>
        <w:tc>
          <w:tcPr>
            <w:tcW w:w="1595" w:type="dxa"/>
          </w:tcPr>
          <w:p w:rsidR="00D54CE4" w:rsidRPr="002770E9" w:rsidRDefault="00D54CE4" w:rsidP="00D54CE4">
            <w:pPr>
              <w:jc w:val="both"/>
              <w:rPr>
                <w:rFonts w:ascii="Times New Roman" w:hAnsi="Times New Roman" w:cs="Times New Roman"/>
                <w:sz w:val="20"/>
                <w:szCs w:val="20"/>
              </w:rPr>
            </w:pPr>
          </w:p>
        </w:tc>
        <w:tc>
          <w:tcPr>
            <w:tcW w:w="1597"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Rhizophora</w:t>
            </w:r>
          </w:p>
        </w:tc>
        <w:tc>
          <w:tcPr>
            <w:tcW w:w="2202" w:type="dxa"/>
          </w:tcPr>
          <w:p w:rsidR="00D54CE4" w:rsidRPr="002770E9" w:rsidRDefault="00D54CE4" w:rsidP="00D54CE4">
            <w:pPr>
              <w:jc w:val="both"/>
              <w:rPr>
                <w:rFonts w:ascii="Times New Roman" w:hAnsi="Times New Roman" w:cs="Times New Roman"/>
                <w:sz w:val="20"/>
                <w:szCs w:val="20"/>
              </w:rPr>
            </w:pPr>
            <w:r w:rsidRPr="002770E9">
              <w:rPr>
                <w:rFonts w:ascii="Times New Roman" w:hAnsi="Times New Roman" w:cs="Times New Roman"/>
                <w:i/>
                <w:sz w:val="20"/>
                <w:szCs w:val="20"/>
              </w:rPr>
              <w:t>Rizophora apiculata</w:t>
            </w:r>
          </w:p>
        </w:tc>
      </w:tr>
      <w:tr w:rsidR="00D54CE4" w:rsidRPr="002770E9" w:rsidTr="00D54CE4">
        <w:trPr>
          <w:trHeight w:val="60"/>
          <w:jc w:val="center"/>
        </w:trPr>
        <w:tc>
          <w:tcPr>
            <w:tcW w:w="528" w:type="dxa"/>
          </w:tcPr>
          <w:p w:rsidR="00D54CE4" w:rsidRPr="002770E9" w:rsidRDefault="00D54CE4" w:rsidP="00D54CE4">
            <w:pPr>
              <w:jc w:val="both"/>
              <w:rPr>
                <w:rFonts w:ascii="Times New Roman" w:hAnsi="Times New Roman" w:cs="Times New Roman"/>
                <w:sz w:val="20"/>
                <w:szCs w:val="20"/>
              </w:rPr>
            </w:pPr>
            <w:r w:rsidRPr="002770E9">
              <w:rPr>
                <w:rFonts w:ascii="Times New Roman" w:hAnsi="Times New Roman" w:cs="Times New Roman"/>
                <w:sz w:val="20"/>
                <w:szCs w:val="20"/>
              </w:rPr>
              <w:t>4</w:t>
            </w:r>
          </w:p>
        </w:tc>
        <w:tc>
          <w:tcPr>
            <w:tcW w:w="1595" w:type="dxa"/>
          </w:tcPr>
          <w:p w:rsidR="00D54CE4" w:rsidRPr="002770E9" w:rsidRDefault="00A04AFB" w:rsidP="00D54CE4">
            <w:pPr>
              <w:jc w:val="both"/>
              <w:rPr>
                <w:rFonts w:ascii="Times New Roman" w:eastAsia="Times New Roman" w:hAnsi="Times New Roman" w:cs="Times New Roman"/>
                <w:i/>
                <w:sz w:val="20"/>
                <w:szCs w:val="20"/>
              </w:rPr>
            </w:pPr>
            <w:hyperlink r:id="rId13" w:history="1">
              <w:r w:rsidR="00D54CE4" w:rsidRPr="002770E9">
                <w:rPr>
                  <w:rStyle w:val="Hyperlink"/>
                  <w:rFonts w:ascii="Times New Roman" w:hAnsi="Times New Roman" w:cs="Times New Roman"/>
                  <w:i/>
                  <w:color w:val="auto"/>
                  <w:sz w:val="20"/>
                  <w:szCs w:val="20"/>
                  <w:u w:val="none"/>
                  <w:shd w:val="clear" w:color="auto" w:fill="FFFFFF"/>
                </w:rPr>
                <w:t>Euphorbiaceae</w:t>
              </w:r>
            </w:hyperlink>
          </w:p>
        </w:tc>
        <w:tc>
          <w:tcPr>
            <w:tcW w:w="1597"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Excoecaria</w:t>
            </w:r>
          </w:p>
        </w:tc>
        <w:tc>
          <w:tcPr>
            <w:tcW w:w="2202" w:type="dxa"/>
          </w:tcPr>
          <w:p w:rsidR="00D54CE4" w:rsidRPr="002770E9" w:rsidRDefault="00D54CE4" w:rsidP="00D54CE4">
            <w:pPr>
              <w:jc w:val="both"/>
              <w:rPr>
                <w:rFonts w:ascii="Times New Roman" w:eastAsia="Times New Roman" w:hAnsi="Times New Roman" w:cs="Times New Roman"/>
                <w:i/>
                <w:sz w:val="20"/>
                <w:szCs w:val="20"/>
              </w:rPr>
            </w:pPr>
            <w:r w:rsidRPr="002770E9">
              <w:rPr>
                <w:rFonts w:ascii="Times New Roman" w:eastAsia="Times New Roman" w:hAnsi="Times New Roman" w:cs="Times New Roman"/>
                <w:i/>
                <w:sz w:val="20"/>
                <w:szCs w:val="20"/>
              </w:rPr>
              <w:t>Excoecaria agallocha</w:t>
            </w:r>
          </w:p>
        </w:tc>
      </w:tr>
    </w:tbl>
    <w:p w:rsidR="00D54CE4" w:rsidRPr="002770E9" w:rsidRDefault="00D54CE4" w:rsidP="00252A2A">
      <w:pPr>
        <w:pStyle w:val="Default"/>
        <w:spacing w:before="120"/>
        <w:ind w:firstLine="567"/>
        <w:jc w:val="both"/>
        <w:rPr>
          <w:szCs w:val="20"/>
          <w:lang w:val="id-ID"/>
        </w:rPr>
      </w:pPr>
      <w:r w:rsidRPr="002770E9">
        <w:rPr>
          <w:szCs w:val="20"/>
          <w:lang w:val="id-ID"/>
        </w:rPr>
        <w:t xml:space="preserve">Berdasarkan total 5 (lima) jenis yang ditemukan bahwa jenis </w:t>
      </w:r>
      <w:r w:rsidRPr="002770E9">
        <w:rPr>
          <w:i/>
          <w:szCs w:val="20"/>
          <w:lang w:val="id-ID"/>
        </w:rPr>
        <w:t xml:space="preserve">Avicennia marina </w:t>
      </w:r>
      <w:r w:rsidRPr="002770E9">
        <w:rPr>
          <w:szCs w:val="20"/>
          <w:lang w:val="id-ID"/>
        </w:rPr>
        <w:t xml:space="preserve">dan </w:t>
      </w:r>
      <w:r w:rsidRPr="002770E9">
        <w:rPr>
          <w:i/>
          <w:szCs w:val="20"/>
          <w:lang w:val="id-ID"/>
        </w:rPr>
        <w:t>Bruguera cylindrica</w:t>
      </w:r>
      <w:r w:rsidRPr="002770E9">
        <w:rPr>
          <w:szCs w:val="20"/>
          <w:lang w:val="id-ID"/>
        </w:rPr>
        <w:t xml:space="preserve"> merupakan jenis yang paling mendominasi di Gili Meno, hal ini</w:t>
      </w:r>
      <w:r w:rsidR="00BE5B08" w:rsidRPr="002770E9">
        <w:rPr>
          <w:szCs w:val="20"/>
          <w:lang w:val="id-ID"/>
        </w:rPr>
        <w:t xml:space="preserve"> didukung oleh hasil laporan </w:t>
      </w:r>
      <w:r w:rsidR="00BE5B08" w:rsidRPr="002770E9">
        <w:rPr>
          <w:lang w:val="id-ID"/>
        </w:rPr>
        <w:t>Dharmawan</w:t>
      </w:r>
      <w:r w:rsidR="00BE5B08" w:rsidRPr="002770E9">
        <w:rPr>
          <w:bCs/>
          <w:szCs w:val="20"/>
          <w:lang w:val="id-ID"/>
        </w:rPr>
        <w:t xml:space="preserve"> </w:t>
      </w:r>
      <w:r w:rsidR="00BE5B08" w:rsidRPr="002770E9">
        <w:rPr>
          <w:bCs/>
          <w:i/>
          <w:szCs w:val="20"/>
          <w:lang w:val="id-ID"/>
        </w:rPr>
        <w:t>et al.</w:t>
      </w:r>
      <w:r w:rsidR="00BE5B08" w:rsidRPr="002770E9">
        <w:rPr>
          <w:bCs/>
          <w:szCs w:val="20"/>
          <w:lang w:val="id-ID"/>
        </w:rPr>
        <w:t xml:space="preserve"> (2016)</w:t>
      </w:r>
      <w:r w:rsidR="00440978" w:rsidRPr="002770E9">
        <w:rPr>
          <w:bCs/>
          <w:szCs w:val="20"/>
          <w:lang w:val="id-ID"/>
        </w:rPr>
        <w:t xml:space="preserve"> bahwa i</w:t>
      </w:r>
      <w:r w:rsidRPr="002770E9">
        <w:rPr>
          <w:bCs/>
          <w:szCs w:val="20"/>
          <w:lang w:val="id-ID"/>
        </w:rPr>
        <w:t xml:space="preserve">ndeks nilai penting </w:t>
      </w:r>
      <w:r w:rsidRPr="002770E9">
        <w:rPr>
          <w:i/>
          <w:szCs w:val="20"/>
          <w:lang w:val="id-ID"/>
        </w:rPr>
        <w:t xml:space="preserve">Avicennia marina </w:t>
      </w:r>
      <w:r w:rsidRPr="002770E9">
        <w:rPr>
          <w:bCs/>
          <w:szCs w:val="20"/>
          <w:lang w:val="id-ID"/>
        </w:rPr>
        <w:t xml:space="preserve">sebesar 263,54%. Tingginya tingkat dominansi jenis </w:t>
      </w:r>
      <w:r w:rsidRPr="002770E9">
        <w:rPr>
          <w:i/>
          <w:szCs w:val="20"/>
          <w:lang w:val="id-ID"/>
        </w:rPr>
        <w:t>Avicennia</w:t>
      </w:r>
      <w:r w:rsidRPr="002770E9">
        <w:rPr>
          <w:bCs/>
          <w:szCs w:val="20"/>
          <w:lang w:val="id-ID"/>
        </w:rPr>
        <w:t xml:space="preserve"> </w:t>
      </w:r>
      <w:r w:rsidRPr="002770E9">
        <w:rPr>
          <w:bCs/>
          <w:i/>
          <w:szCs w:val="20"/>
          <w:lang w:val="id-ID"/>
        </w:rPr>
        <w:t>marina</w:t>
      </w:r>
      <w:r w:rsidRPr="002770E9">
        <w:rPr>
          <w:bCs/>
          <w:szCs w:val="20"/>
          <w:lang w:val="id-ID"/>
        </w:rPr>
        <w:t xml:space="preserve"> dapat disebabkan </w:t>
      </w:r>
      <w:r w:rsidRPr="002770E9">
        <w:rPr>
          <w:szCs w:val="20"/>
          <w:lang w:val="id-ID"/>
        </w:rPr>
        <w:t xml:space="preserve">danau Gili Meno </w:t>
      </w:r>
      <w:r w:rsidR="002237F4" w:rsidRPr="002770E9">
        <w:rPr>
          <w:szCs w:val="20"/>
          <w:lang w:val="id-ID"/>
        </w:rPr>
        <w:t xml:space="preserve">terdiri atas substrat berpasir dengan kandungan </w:t>
      </w:r>
      <w:r w:rsidRPr="002770E9">
        <w:rPr>
          <w:szCs w:val="20"/>
          <w:lang w:val="id-ID"/>
        </w:rPr>
        <w:t>organik yang rendah dan salinitas yang cukup tinggi</w:t>
      </w:r>
      <w:r w:rsidR="002237F4" w:rsidRPr="002770E9">
        <w:rPr>
          <w:szCs w:val="20"/>
          <w:lang w:val="id-ID"/>
        </w:rPr>
        <w:t xml:space="preserve"> sehingga mendukung secara ala</w:t>
      </w:r>
      <w:r w:rsidRPr="002770E9">
        <w:rPr>
          <w:szCs w:val="20"/>
          <w:lang w:val="id-ID"/>
        </w:rPr>
        <w:t xml:space="preserve">mi untuk jenis </w:t>
      </w:r>
      <w:r w:rsidRPr="002770E9">
        <w:rPr>
          <w:i/>
          <w:szCs w:val="20"/>
          <w:lang w:val="id-ID"/>
        </w:rPr>
        <w:t>Avicennia</w:t>
      </w:r>
      <w:r w:rsidRPr="002770E9">
        <w:rPr>
          <w:i/>
          <w:iCs/>
          <w:szCs w:val="20"/>
          <w:lang w:val="id-ID"/>
        </w:rPr>
        <w:t xml:space="preserve"> marina</w:t>
      </w:r>
      <w:r w:rsidRPr="002770E9">
        <w:rPr>
          <w:szCs w:val="20"/>
          <w:lang w:val="id-ID"/>
        </w:rPr>
        <w:t xml:space="preserve">. </w:t>
      </w:r>
    </w:p>
    <w:p w:rsidR="00D54CE4" w:rsidRPr="002770E9" w:rsidRDefault="00D54CE4" w:rsidP="00252A2A">
      <w:pPr>
        <w:autoSpaceDE w:val="0"/>
        <w:autoSpaceDN w:val="0"/>
        <w:adjustRightInd w:val="0"/>
        <w:spacing w:after="0" w:line="240" w:lineRule="auto"/>
        <w:ind w:firstLine="567"/>
        <w:jc w:val="both"/>
        <w:rPr>
          <w:rFonts w:ascii="Times New Roman" w:hAnsi="Times New Roman" w:cs="Times New Roman"/>
          <w:sz w:val="24"/>
          <w:szCs w:val="24"/>
        </w:rPr>
      </w:pPr>
      <w:r w:rsidRPr="002770E9">
        <w:rPr>
          <w:rFonts w:ascii="Times New Roman" w:hAnsi="Times New Roman" w:cs="Times New Roman"/>
          <w:sz w:val="24"/>
          <w:szCs w:val="20"/>
        </w:rPr>
        <w:t xml:space="preserve">Jenis mangrove yang ditemukan di ekosistem danau air asin Gili Meno lebih sedikit jika dibandingkan dengan </w:t>
      </w:r>
      <w:r w:rsidRPr="002770E9">
        <w:rPr>
          <w:rFonts w:ascii="Times New Roman" w:hAnsi="Times New Roman" w:cs="Times New Roman"/>
          <w:sz w:val="24"/>
          <w:szCs w:val="24"/>
        </w:rPr>
        <w:t>vegetasi mangrove Teluk Gerupuk berjumlah 12 jenis (</w:t>
      </w:r>
      <w:r w:rsidRPr="002770E9">
        <w:rPr>
          <w:rFonts w:ascii="Times New Roman" w:hAnsi="Times New Roman" w:cs="Times New Roman"/>
          <w:i/>
          <w:sz w:val="24"/>
          <w:szCs w:val="24"/>
          <w:shd w:val="clear" w:color="auto" w:fill="FFFFFF"/>
        </w:rPr>
        <w:t>Rhizophora apiculata</w:t>
      </w:r>
      <w:r w:rsidRPr="002770E9">
        <w:rPr>
          <w:rFonts w:ascii="Times New Roman" w:hAnsi="Times New Roman" w:cs="Times New Roman"/>
          <w:sz w:val="24"/>
          <w:szCs w:val="24"/>
          <w:shd w:val="clear" w:color="auto" w:fill="FFFFFF"/>
        </w:rPr>
        <w:t xml:space="preserve">, </w:t>
      </w:r>
      <w:r w:rsidRPr="002770E9">
        <w:rPr>
          <w:rFonts w:ascii="Times New Roman" w:hAnsi="Times New Roman" w:cs="Times New Roman"/>
          <w:i/>
          <w:sz w:val="24"/>
          <w:szCs w:val="24"/>
          <w:shd w:val="clear" w:color="auto" w:fill="FFFFFF"/>
        </w:rPr>
        <w:t>Rhizophora stylosa, Rhizophora mucronata, Bruguiera gymnorrhiza, Ceriops decandra, Sonneratia alba, Avicennia marina, Avicennia lanata, Aegiceras corniculatum, Osbornia octodonta, Lumnitzera racemosa dan Xylocarpus molluccensis</w:t>
      </w:r>
      <w:r w:rsidRPr="002770E9">
        <w:rPr>
          <w:rFonts w:ascii="Times New Roman" w:hAnsi="Times New Roman" w:cs="Times New Roman"/>
          <w:i/>
          <w:sz w:val="24"/>
          <w:szCs w:val="24"/>
        </w:rPr>
        <w:t>)</w:t>
      </w:r>
      <w:r w:rsidRPr="002770E9">
        <w:rPr>
          <w:rFonts w:ascii="Times New Roman" w:hAnsi="Times New Roman" w:cs="Times New Roman"/>
          <w:sz w:val="24"/>
          <w:szCs w:val="24"/>
        </w:rPr>
        <w:t xml:space="preserve"> </w:t>
      </w:r>
      <w:r w:rsidR="00E34FC9" w:rsidRPr="002770E9">
        <w:rPr>
          <w:rFonts w:ascii="Times New Roman" w:hAnsi="Times New Roman" w:cs="Times New Roman"/>
          <w:sz w:val="24"/>
          <w:szCs w:val="24"/>
        </w:rPr>
        <w:t>(Anwar dan Merta</w:t>
      </w:r>
      <w:r w:rsidR="000E06A8" w:rsidRPr="002770E9">
        <w:rPr>
          <w:rFonts w:ascii="Times New Roman" w:hAnsi="Times New Roman" w:cs="Times New Roman"/>
          <w:sz w:val="24"/>
          <w:szCs w:val="24"/>
        </w:rPr>
        <w:t>,</w:t>
      </w:r>
      <w:r w:rsidR="00E34FC9" w:rsidRPr="002770E9">
        <w:rPr>
          <w:rFonts w:ascii="Times New Roman" w:hAnsi="Times New Roman" w:cs="Times New Roman"/>
          <w:sz w:val="24"/>
          <w:szCs w:val="24"/>
        </w:rPr>
        <w:t xml:space="preserve"> 2017)</w:t>
      </w:r>
      <w:r w:rsidRPr="002770E9">
        <w:rPr>
          <w:rFonts w:ascii="Times New Roman" w:hAnsi="Times New Roman" w:cs="Times New Roman"/>
          <w:sz w:val="24"/>
          <w:szCs w:val="24"/>
        </w:rPr>
        <w:t>, sedangkan di Teluk Sereweh berjumlah 13 jenis (</w:t>
      </w:r>
      <w:r w:rsidRPr="002770E9">
        <w:rPr>
          <w:rFonts w:ascii="Times New Roman" w:hAnsi="Times New Roman" w:cs="Times New Roman"/>
          <w:i/>
          <w:iCs/>
          <w:sz w:val="24"/>
          <w:szCs w:val="24"/>
        </w:rPr>
        <w:t>Avicennia lanata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Lumnitzera racemosa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Exceocaria agallocha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Phemphis acidula, Bruguiera gymnorrizha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Ceriop decandra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Ceriop tagal</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Rhizophora apiculata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Rhizophora mucronata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Rhizopora stylosa</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Scyphiphora hydrophyllaceae</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Sonneratia alba</w:t>
      </w:r>
      <w:r w:rsidRPr="002770E9">
        <w:rPr>
          <w:rFonts w:ascii="Times New Roman" w:hAnsi="Times New Roman" w:cs="Times New Roman"/>
          <w:sz w:val="24"/>
          <w:szCs w:val="24"/>
        </w:rPr>
        <w:t xml:space="preserve">, dan </w:t>
      </w:r>
      <w:r w:rsidRPr="002770E9">
        <w:rPr>
          <w:rFonts w:ascii="Times New Roman" w:hAnsi="Times New Roman" w:cs="Times New Roman"/>
          <w:i/>
          <w:iCs/>
          <w:sz w:val="24"/>
          <w:szCs w:val="24"/>
        </w:rPr>
        <w:t>Sonneratia caseolaris</w:t>
      </w:r>
      <w:r w:rsidR="00272C33" w:rsidRPr="002770E9">
        <w:rPr>
          <w:rFonts w:ascii="Times New Roman" w:hAnsi="Times New Roman" w:cs="Times New Roman"/>
          <w:sz w:val="24"/>
          <w:szCs w:val="24"/>
        </w:rPr>
        <w:t xml:space="preserve">) (Rahman, </w:t>
      </w:r>
      <w:r w:rsidR="00272C33" w:rsidRPr="002770E9">
        <w:rPr>
          <w:rFonts w:ascii="Times New Roman" w:hAnsi="Times New Roman" w:cs="Times New Roman"/>
          <w:i/>
          <w:sz w:val="24"/>
          <w:szCs w:val="24"/>
        </w:rPr>
        <w:t>et al</w:t>
      </w:r>
      <w:r w:rsidR="00272C33" w:rsidRPr="002770E9">
        <w:rPr>
          <w:rFonts w:ascii="Times New Roman" w:hAnsi="Times New Roman" w:cs="Times New Roman"/>
          <w:sz w:val="24"/>
          <w:szCs w:val="24"/>
        </w:rPr>
        <w:t>.</w:t>
      </w:r>
      <w:r w:rsidR="000E06A8" w:rsidRPr="002770E9">
        <w:rPr>
          <w:rFonts w:ascii="Times New Roman" w:hAnsi="Times New Roman" w:cs="Times New Roman"/>
          <w:sz w:val="24"/>
          <w:szCs w:val="24"/>
        </w:rPr>
        <w:t>,</w:t>
      </w:r>
      <w:r w:rsidR="00272C33" w:rsidRPr="002770E9">
        <w:rPr>
          <w:rFonts w:ascii="Times New Roman" w:hAnsi="Times New Roman" w:cs="Times New Roman"/>
          <w:sz w:val="24"/>
          <w:szCs w:val="24"/>
        </w:rPr>
        <w:t xml:space="preserve"> 2020)</w:t>
      </w:r>
      <w:r w:rsidRPr="002770E9">
        <w:rPr>
          <w:rFonts w:ascii="Times New Roman" w:hAnsi="Times New Roman" w:cs="Times New Roman"/>
          <w:sz w:val="24"/>
          <w:szCs w:val="24"/>
        </w:rPr>
        <w:t xml:space="preserve">. Sedikitnya jumlah jenis mangrove di Gili Meno dapat disebabkan oleh faktor lingkungan yang cukup </w:t>
      </w:r>
      <w:r w:rsidRPr="002770E9">
        <w:rPr>
          <w:rFonts w:ascii="Times New Roman" w:hAnsi="Times New Roman" w:cs="Times New Roman"/>
          <w:i/>
          <w:sz w:val="24"/>
          <w:szCs w:val="24"/>
        </w:rPr>
        <w:t>extream</w:t>
      </w:r>
      <w:r w:rsidRPr="002770E9">
        <w:rPr>
          <w:rFonts w:ascii="Times New Roman" w:hAnsi="Times New Roman" w:cs="Times New Roman"/>
          <w:sz w:val="24"/>
          <w:szCs w:val="24"/>
        </w:rPr>
        <w:t xml:space="preserve"> </w:t>
      </w:r>
      <w:r w:rsidR="00D50CDC" w:rsidRPr="002770E9">
        <w:rPr>
          <w:rFonts w:ascii="Times New Roman" w:hAnsi="Times New Roman" w:cs="Times New Roman"/>
          <w:sz w:val="24"/>
          <w:szCs w:val="24"/>
        </w:rPr>
        <w:t xml:space="preserve">yaitu </w:t>
      </w:r>
      <w:r w:rsidRPr="002770E9">
        <w:rPr>
          <w:rFonts w:ascii="Times New Roman" w:hAnsi="Times New Roman" w:cs="Times New Roman"/>
          <w:sz w:val="24"/>
          <w:szCs w:val="24"/>
        </w:rPr>
        <w:t>tingginya kadar salinitas perairan dengan rata-rata 54±0,82 ppt.</w:t>
      </w:r>
    </w:p>
    <w:p w:rsidR="00147FC5" w:rsidRPr="002770E9" w:rsidRDefault="00E90AF2" w:rsidP="00147FC5">
      <w:pPr>
        <w:autoSpaceDE w:val="0"/>
        <w:autoSpaceDN w:val="0"/>
        <w:adjustRightInd w:val="0"/>
        <w:spacing w:after="0" w:line="240" w:lineRule="auto"/>
        <w:ind w:firstLine="567"/>
        <w:jc w:val="both"/>
        <w:rPr>
          <w:rFonts w:ascii="Times New Roman" w:hAnsi="Times New Roman" w:cs="Times New Roman"/>
          <w:b/>
          <w:sz w:val="24"/>
          <w:szCs w:val="24"/>
        </w:rPr>
      </w:pPr>
      <w:r w:rsidRPr="002770E9">
        <w:rPr>
          <w:rFonts w:ascii="Times New Roman" w:hAnsi="Times New Roman" w:cs="Times New Roman"/>
          <w:b/>
          <w:sz w:val="24"/>
          <w:szCs w:val="24"/>
        </w:rPr>
        <w:t>Parameter Lingkungan</w:t>
      </w:r>
    </w:p>
    <w:p w:rsidR="00147FC5" w:rsidRPr="002770E9" w:rsidRDefault="00147FC5" w:rsidP="00147FC5">
      <w:pPr>
        <w:autoSpaceDE w:val="0"/>
        <w:autoSpaceDN w:val="0"/>
        <w:adjustRightInd w:val="0"/>
        <w:spacing w:after="0" w:line="240" w:lineRule="auto"/>
        <w:ind w:firstLine="567"/>
        <w:jc w:val="both"/>
        <w:rPr>
          <w:rFonts w:ascii="Times New Roman" w:eastAsia="Times New Roman" w:hAnsi="Times New Roman" w:cs="Times New Roman"/>
          <w:sz w:val="24"/>
          <w:szCs w:val="20"/>
        </w:rPr>
      </w:pPr>
      <w:r w:rsidRPr="002770E9">
        <w:rPr>
          <w:rFonts w:ascii="Times New Roman" w:eastAsia="SimSun" w:hAnsi="Times New Roman" w:cs="Times New Roman"/>
          <w:sz w:val="24"/>
          <w:szCs w:val="20"/>
        </w:rPr>
        <w:t xml:space="preserve">Vegetasi mangrove merupakan tumbuhan pesisir yang dapat dipengaruhi oleh </w:t>
      </w:r>
      <w:r w:rsidR="004C22EB" w:rsidRPr="002770E9">
        <w:rPr>
          <w:rFonts w:ascii="Times New Roman" w:eastAsia="SimSun" w:hAnsi="Times New Roman" w:cs="Times New Roman"/>
          <w:sz w:val="24"/>
          <w:szCs w:val="20"/>
        </w:rPr>
        <w:t>kondisi parameter</w:t>
      </w:r>
      <w:r w:rsidRPr="002770E9">
        <w:rPr>
          <w:rFonts w:ascii="Times New Roman" w:eastAsia="SimSun" w:hAnsi="Times New Roman" w:cs="Times New Roman"/>
          <w:sz w:val="24"/>
          <w:szCs w:val="20"/>
        </w:rPr>
        <w:t xml:space="preserve"> lingkungan perairan </w:t>
      </w:r>
      <w:r w:rsidR="004C22EB" w:rsidRPr="002770E9">
        <w:rPr>
          <w:rFonts w:ascii="Times New Roman" w:eastAsia="SimSun" w:hAnsi="Times New Roman" w:cs="Times New Roman"/>
          <w:sz w:val="24"/>
          <w:szCs w:val="20"/>
        </w:rPr>
        <w:t>seperti pH air, pH tanah, salinitas, suhu, fraksi substrat, dan nutrisi substrat</w:t>
      </w:r>
      <w:r w:rsidRPr="002770E9">
        <w:rPr>
          <w:rFonts w:ascii="Times New Roman" w:eastAsia="SimSun" w:hAnsi="Times New Roman" w:cs="Times New Roman"/>
          <w:sz w:val="24"/>
          <w:szCs w:val="20"/>
        </w:rPr>
        <w:t xml:space="preserve">. </w:t>
      </w:r>
      <w:r w:rsidRPr="002770E9">
        <w:rPr>
          <w:rFonts w:ascii="Times New Roman" w:eastAsia="Times New Roman" w:hAnsi="Times New Roman" w:cs="Times New Roman"/>
          <w:sz w:val="24"/>
          <w:szCs w:val="20"/>
        </w:rPr>
        <w:t xml:space="preserve">Berdasarkan hasil pengamatan parameter lingkungan didapatkan hasil yang berbeda </w:t>
      </w:r>
      <w:r w:rsidR="00500535" w:rsidRPr="002770E9">
        <w:rPr>
          <w:rFonts w:ascii="Times New Roman" w:eastAsia="Times New Roman" w:hAnsi="Times New Roman" w:cs="Times New Roman"/>
          <w:sz w:val="24"/>
          <w:szCs w:val="20"/>
        </w:rPr>
        <w:t xml:space="preserve">dibandingkan pada lokasi </w:t>
      </w:r>
      <w:r w:rsidRPr="002770E9">
        <w:rPr>
          <w:rFonts w:ascii="Times New Roman" w:eastAsia="Times New Roman" w:hAnsi="Times New Roman" w:cs="Times New Roman"/>
          <w:sz w:val="24"/>
          <w:szCs w:val="20"/>
        </w:rPr>
        <w:t xml:space="preserve"> perairan laut lainnya di kawasan Lombok maupun Indonesia pada umumnya yaitu</w:t>
      </w:r>
      <w:r w:rsidR="009714AB" w:rsidRPr="002770E9">
        <w:rPr>
          <w:rFonts w:ascii="Times New Roman" w:eastAsia="Times New Roman" w:hAnsi="Times New Roman" w:cs="Times New Roman"/>
          <w:sz w:val="24"/>
          <w:szCs w:val="20"/>
        </w:rPr>
        <w:t xml:space="preserve"> dengan nilai</w:t>
      </w:r>
      <w:r w:rsidRPr="002770E9">
        <w:rPr>
          <w:rFonts w:ascii="Times New Roman" w:eastAsia="Times New Roman" w:hAnsi="Times New Roman" w:cs="Times New Roman"/>
          <w:sz w:val="24"/>
          <w:szCs w:val="20"/>
        </w:rPr>
        <w:t xml:space="preserve"> salinitas </w:t>
      </w:r>
      <w:r w:rsidR="009714AB" w:rsidRPr="002770E9">
        <w:rPr>
          <w:rFonts w:ascii="Times New Roman" w:eastAsia="Times New Roman" w:hAnsi="Times New Roman" w:cs="Times New Roman"/>
          <w:sz w:val="24"/>
          <w:szCs w:val="20"/>
        </w:rPr>
        <w:t xml:space="preserve">yang sangat tinggi </w:t>
      </w:r>
      <w:r w:rsidRPr="002770E9">
        <w:rPr>
          <w:rFonts w:ascii="Times New Roman" w:eastAsia="Times New Roman" w:hAnsi="Times New Roman" w:cs="Times New Roman"/>
          <w:sz w:val="24"/>
          <w:szCs w:val="20"/>
        </w:rPr>
        <w:t xml:space="preserve">dengan </w:t>
      </w:r>
      <w:r w:rsidR="00BB0149" w:rsidRPr="002770E9">
        <w:rPr>
          <w:rFonts w:ascii="Times New Roman" w:eastAsia="Times New Roman" w:hAnsi="Times New Roman" w:cs="Times New Roman"/>
          <w:sz w:val="24"/>
          <w:szCs w:val="20"/>
        </w:rPr>
        <w:t xml:space="preserve">nilai </w:t>
      </w:r>
      <w:r w:rsidRPr="002770E9">
        <w:rPr>
          <w:rFonts w:ascii="Times New Roman" w:eastAsia="Times New Roman" w:hAnsi="Times New Roman" w:cs="Times New Roman"/>
          <w:sz w:val="24"/>
          <w:szCs w:val="20"/>
        </w:rPr>
        <w:t>rata-rata</w:t>
      </w:r>
      <w:r w:rsidR="005D77C0" w:rsidRPr="002770E9">
        <w:rPr>
          <w:rFonts w:ascii="Times New Roman" w:eastAsia="Times New Roman" w:hAnsi="Times New Roman" w:cs="Times New Roman"/>
          <w:sz w:val="24"/>
          <w:szCs w:val="20"/>
        </w:rPr>
        <w:t xml:space="preserve"> sebesar</w:t>
      </w:r>
      <w:r w:rsidRPr="002770E9">
        <w:rPr>
          <w:rFonts w:ascii="Times New Roman" w:eastAsia="Times New Roman" w:hAnsi="Times New Roman" w:cs="Times New Roman"/>
          <w:sz w:val="24"/>
          <w:szCs w:val="20"/>
        </w:rPr>
        <w:t xml:space="preserve"> 54±0,82 ppt (</w:t>
      </w:r>
      <w:r w:rsidRPr="002770E9">
        <w:rPr>
          <w:rFonts w:ascii="Times New Roman" w:eastAsia="Times New Roman" w:hAnsi="Times New Roman" w:cs="Times New Roman"/>
          <w:b/>
          <w:sz w:val="24"/>
          <w:szCs w:val="20"/>
        </w:rPr>
        <w:t>Tabel 1</w:t>
      </w:r>
      <w:r w:rsidRPr="002770E9">
        <w:rPr>
          <w:rFonts w:ascii="Times New Roman" w:eastAsia="Times New Roman" w:hAnsi="Times New Roman" w:cs="Times New Roman"/>
          <w:sz w:val="24"/>
          <w:szCs w:val="20"/>
        </w:rPr>
        <w:t xml:space="preserve">) dan normalnya salinitas perairan di Indonesia berkisar diantara </w:t>
      </w:r>
      <w:r w:rsidRPr="002770E9">
        <w:rPr>
          <w:rFonts w:ascii="Times New Roman" w:hAnsi="Times New Roman" w:cs="Times New Roman"/>
          <w:sz w:val="24"/>
          <w:szCs w:val="20"/>
        </w:rPr>
        <w:t>33</w:t>
      </w:r>
      <w:r w:rsidRPr="002770E9">
        <w:rPr>
          <w:rFonts w:ascii="Times New Roman" w:eastAsia="SimSun" w:hAnsi="Times New Roman" w:cs="Times New Roman"/>
          <w:sz w:val="24"/>
          <w:szCs w:val="20"/>
        </w:rPr>
        <w:t>–</w:t>
      </w:r>
      <w:r w:rsidRPr="002770E9">
        <w:rPr>
          <w:rFonts w:ascii="Times New Roman" w:hAnsi="Times New Roman" w:cs="Times New Roman"/>
          <w:sz w:val="24"/>
          <w:szCs w:val="20"/>
        </w:rPr>
        <w:t xml:space="preserve">34 ppt sesuai dengan baku mutu salinitas yang baik berdasarkan </w:t>
      </w:r>
      <w:r w:rsidRPr="002770E9">
        <w:rPr>
          <w:rFonts w:ascii="Times New Roman" w:eastAsia="SimSun" w:hAnsi="Times New Roman" w:cs="Times New Roman"/>
          <w:sz w:val="24"/>
          <w:szCs w:val="20"/>
        </w:rPr>
        <w:t>KepMenNeg LH No 51 tahun 2004.</w:t>
      </w:r>
    </w:p>
    <w:p w:rsidR="0005159B" w:rsidRPr="002770E9" w:rsidRDefault="0005159B" w:rsidP="00B910B3">
      <w:pPr>
        <w:spacing w:after="0" w:line="240" w:lineRule="auto"/>
        <w:rPr>
          <w:rFonts w:ascii="Times New Roman" w:hAnsi="Times New Roman" w:cs="Times New Roman"/>
          <w:b/>
          <w:sz w:val="24"/>
          <w:szCs w:val="20"/>
        </w:rPr>
      </w:pPr>
    </w:p>
    <w:p w:rsidR="00147FC5" w:rsidRPr="002770E9" w:rsidRDefault="00147FC5" w:rsidP="0005159B">
      <w:pPr>
        <w:spacing w:after="0"/>
        <w:rPr>
          <w:rFonts w:ascii="Times New Roman" w:hAnsi="Times New Roman" w:cs="Times New Roman"/>
          <w:b/>
          <w:sz w:val="24"/>
          <w:szCs w:val="20"/>
        </w:rPr>
      </w:pPr>
      <w:r w:rsidRPr="002770E9">
        <w:rPr>
          <w:rFonts w:ascii="Times New Roman" w:hAnsi="Times New Roman" w:cs="Times New Roman"/>
          <w:b/>
          <w:sz w:val="24"/>
          <w:szCs w:val="20"/>
        </w:rPr>
        <w:lastRenderedPageBreak/>
        <w:t>Tabel 1. Parameter lingkungan danau Gili Meno</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tblPr>
      <w:tblGrid>
        <w:gridCol w:w="542"/>
        <w:gridCol w:w="1472"/>
        <w:gridCol w:w="1006"/>
        <w:gridCol w:w="1139"/>
        <w:gridCol w:w="1243"/>
        <w:gridCol w:w="1031"/>
        <w:gridCol w:w="1348"/>
      </w:tblGrid>
      <w:tr w:rsidR="00036B4B" w:rsidRPr="002770E9" w:rsidTr="00DD6195">
        <w:trPr>
          <w:jc w:val="center"/>
        </w:trPr>
        <w:tc>
          <w:tcPr>
            <w:tcW w:w="542" w:type="dxa"/>
            <w:tcBorders>
              <w:top w:val="single" w:sz="4" w:space="0" w:color="auto"/>
              <w:bottom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No</w:t>
            </w:r>
          </w:p>
        </w:tc>
        <w:tc>
          <w:tcPr>
            <w:tcW w:w="1472"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 xml:space="preserve">Parameter </w:t>
            </w:r>
          </w:p>
        </w:tc>
        <w:tc>
          <w:tcPr>
            <w:tcW w:w="1006"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Juli</w:t>
            </w:r>
          </w:p>
        </w:tc>
        <w:tc>
          <w:tcPr>
            <w:tcW w:w="1139"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Agustus</w:t>
            </w:r>
          </w:p>
        </w:tc>
        <w:tc>
          <w:tcPr>
            <w:tcW w:w="1243"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September</w:t>
            </w:r>
          </w:p>
        </w:tc>
        <w:tc>
          <w:tcPr>
            <w:tcW w:w="1031"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Satuan</w:t>
            </w:r>
          </w:p>
        </w:tc>
        <w:tc>
          <w:tcPr>
            <w:tcW w:w="1348" w:type="dxa"/>
            <w:tcBorders>
              <w:top w:val="single" w:sz="4" w:space="0" w:color="auto"/>
              <w:bottom w:val="single" w:sz="4" w:space="0" w:color="auto"/>
            </w:tcBorders>
          </w:tcPr>
          <w:p w:rsidR="00036B4B" w:rsidRPr="002770E9" w:rsidRDefault="00036B4B" w:rsidP="00036B4B">
            <w:pPr>
              <w:jc w:val="center"/>
              <w:rPr>
                <w:rFonts w:ascii="Times New Roman" w:hAnsi="Times New Roman" w:cs="Times New Roman"/>
                <w:sz w:val="20"/>
                <w:szCs w:val="20"/>
              </w:rPr>
            </w:pPr>
            <w:r w:rsidRPr="002770E9">
              <w:rPr>
                <w:rFonts w:ascii="Times New Roman" w:hAnsi="Times New Roman" w:cs="Times New Roman"/>
                <w:sz w:val="20"/>
                <w:szCs w:val="20"/>
              </w:rPr>
              <w:t>Rata-rata</w:t>
            </w:r>
          </w:p>
        </w:tc>
      </w:tr>
      <w:tr w:rsidR="00036B4B" w:rsidRPr="002770E9" w:rsidTr="00DD6195">
        <w:trPr>
          <w:jc w:val="center"/>
        </w:trPr>
        <w:tc>
          <w:tcPr>
            <w:tcW w:w="542" w:type="dxa"/>
            <w:tcBorders>
              <w:top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1</w:t>
            </w:r>
          </w:p>
        </w:tc>
        <w:tc>
          <w:tcPr>
            <w:tcW w:w="1472" w:type="dxa"/>
            <w:tcBorders>
              <w:top w:val="single" w:sz="4" w:space="0" w:color="auto"/>
            </w:tcBorders>
          </w:tcPr>
          <w:p w:rsidR="00036B4B" w:rsidRPr="002770E9" w:rsidRDefault="00036B4B" w:rsidP="001E4A54">
            <w:pPr>
              <w:rPr>
                <w:rFonts w:ascii="Times New Roman" w:hAnsi="Times New Roman" w:cs="Times New Roman"/>
                <w:sz w:val="20"/>
                <w:szCs w:val="20"/>
              </w:rPr>
            </w:pPr>
            <w:r w:rsidRPr="002770E9">
              <w:rPr>
                <w:rFonts w:ascii="Times New Roman" w:hAnsi="Times New Roman" w:cs="Times New Roman"/>
                <w:sz w:val="20"/>
                <w:szCs w:val="20"/>
              </w:rPr>
              <w:t>Salinitas</w:t>
            </w:r>
          </w:p>
        </w:tc>
        <w:tc>
          <w:tcPr>
            <w:tcW w:w="1006" w:type="dxa"/>
            <w:tcBorders>
              <w:top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53</w:t>
            </w:r>
            <w:r w:rsidR="009A6525" w:rsidRPr="002770E9">
              <w:rPr>
                <w:rFonts w:ascii="Times New Roman" w:hAnsi="Times New Roman" w:cs="Times New Roman"/>
                <w:sz w:val="20"/>
                <w:szCs w:val="20"/>
              </w:rPr>
              <w:t>,00</w:t>
            </w:r>
          </w:p>
        </w:tc>
        <w:tc>
          <w:tcPr>
            <w:tcW w:w="1139" w:type="dxa"/>
            <w:tcBorders>
              <w:top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54</w:t>
            </w:r>
            <w:r w:rsidR="009A6525" w:rsidRPr="002770E9">
              <w:rPr>
                <w:rFonts w:ascii="Times New Roman" w:hAnsi="Times New Roman" w:cs="Times New Roman"/>
                <w:sz w:val="20"/>
                <w:szCs w:val="20"/>
              </w:rPr>
              <w:t>,00</w:t>
            </w:r>
          </w:p>
        </w:tc>
        <w:tc>
          <w:tcPr>
            <w:tcW w:w="1243" w:type="dxa"/>
            <w:tcBorders>
              <w:top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55</w:t>
            </w:r>
            <w:r w:rsidR="009A6525" w:rsidRPr="002770E9">
              <w:rPr>
                <w:rFonts w:ascii="Times New Roman" w:hAnsi="Times New Roman" w:cs="Times New Roman"/>
                <w:sz w:val="20"/>
                <w:szCs w:val="20"/>
              </w:rPr>
              <w:t>,00</w:t>
            </w:r>
          </w:p>
        </w:tc>
        <w:tc>
          <w:tcPr>
            <w:tcW w:w="1031" w:type="dxa"/>
            <w:tcBorders>
              <w:top w:val="single" w:sz="4" w:space="0" w:color="auto"/>
            </w:tcBorders>
          </w:tcPr>
          <w:p w:rsidR="00036B4B" w:rsidRPr="002770E9" w:rsidRDefault="00384DE5" w:rsidP="001E4A54">
            <w:pPr>
              <w:jc w:val="center"/>
              <w:rPr>
                <w:rFonts w:ascii="Times New Roman" w:hAnsi="Times New Roman" w:cs="Times New Roman"/>
                <w:sz w:val="20"/>
                <w:szCs w:val="20"/>
              </w:rPr>
            </w:pPr>
            <w:r w:rsidRPr="002770E9">
              <w:rPr>
                <w:rFonts w:ascii="Times New Roman" w:hAnsi="Times New Roman" w:cs="Times New Roman"/>
                <w:sz w:val="20"/>
                <w:szCs w:val="20"/>
              </w:rPr>
              <w:t>p</w:t>
            </w:r>
            <w:r w:rsidR="00036B4B" w:rsidRPr="002770E9">
              <w:rPr>
                <w:rFonts w:ascii="Times New Roman" w:hAnsi="Times New Roman" w:cs="Times New Roman"/>
                <w:sz w:val="20"/>
                <w:szCs w:val="20"/>
              </w:rPr>
              <w:t>pt</w:t>
            </w:r>
          </w:p>
        </w:tc>
        <w:tc>
          <w:tcPr>
            <w:tcW w:w="1348" w:type="dxa"/>
            <w:tcBorders>
              <w:top w:val="single" w:sz="4" w:space="0" w:color="auto"/>
            </w:tcBorders>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54</w:t>
            </w:r>
            <w:r w:rsidR="009D6B06" w:rsidRPr="002770E9">
              <w:rPr>
                <w:rFonts w:ascii="Times New Roman" w:hAnsi="Times New Roman" w:cs="Times New Roman"/>
                <w:sz w:val="20"/>
                <w:szCs w:val="20"/>
              </w:rPr>
              <w:t>,00</w:t>
            </w:r>
            <w:r w:rsidRPr="002770E9">
              <w:rPr>
                <w:rFonts w:ascii="Times New Roman" w:hAnsi="Times New Roman" w:cs="Times New Roman"/>
                <w:sz w:val="20"/>
                <w:szCs w:val="20"/>
              </w:rPr>
              <w:t>±0,82</w:t>
            </w:r>
          </w:p>
        </w:tc>
      </w:tr>
      <w:tr w:rsidR="00036B4B" w:rsidRPr="002770E9" w:rsidTr="00DD6195">
        <w:trPr>
          <w:jc w:val="center"/>
        </w:trPr>
        <w:tc>
          <w:tcPr>
            <w:tcW w:w="542"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2</w:t>
            </w:r>
          </w:p>
        </w:tc>
        <w:tc>
          <w:tcPr>
            <w:tcW w:w="1472" w:type="dxa"/>
          </w:tcPr>
          <w:p w:rsidR="00036B4B" w:rsidRPr="002770E9" w:rsidRDefault="00036B4B" w:rsidP="001E4A54">
            <w:pPr>
              <w:rPr>
                <w:rFonts w:ascii="Times New Roman" w:hAnsi="Times New Roman" w:cs="Times New Roman"/>
                <w:sz w:val="20"/>
                <w:szCs w:val="20"/>
              </w:rPr>
            </w:pPr>
            <w:r w:rsidRPr="002770E9">
              <w:rPr>
                <w:rFonts w:ascii="Times New Roman" w:hAnsi="Times New Roman" w:cs="Times New Roman"/>
                <w:sz w:val="20"/>
                <w:szCs w:val="20"/>
              </w:rPr>
              <w:t>Suhu air</w:t>
            </w:r>
          </w:p>
        </w:tc>
        <w:tc>
          <w:tcPr>
            <w:tcW w:w="1006"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33</w:t>
            </w:r>
            <w:r w:rsidR="009A6525" w:rsidRPr="002770E9">
              <w:rPr>
                <w:rFonts w:ascii="Times New Roman" w:hAnsi="Times New Roman" w:cs="Times New Roman"/>
                <w:sz w:val="20"/>
                <w:szCs w:val="20"/>
              </w:rPr>
              <w:t>,00</w:t>
            </w:r>
          </w:p>
        </w:tc>
        <w:tc>
          <w:tcPr>
            <w:tcW w:w="1139"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32,6</w:t>
            </w:r>
            <w:r w:rsidR="009A6525" w:rsidRPr="002770E9">
              <w:rPr>
                <w:rFonts w:ascii="Times New Roman" w:hAnsi="Times New Roman" w:cs="Times New Roman"/>
                <w:sz w:val="20"/>
                <w:szCs w:val="20"/>
              </w:rPr>
              <w:t>0</w:t>
            </w:r>
          </w:p>
        </w:tc>
        <w:tc>
          <w:tcPr>
            <w:tcW w:w="1243"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31,9</w:t>
            </w:r>
            <w:r w:rsidR="009A6525" w:rsidRPr="002770E9">
              <w:rPr>
                <w:rFonts w:ascii="Times New Roman" w:hAnsi="Times New Roman" w:cs="Times New Roman"/>
                <w:sz w:val="20"/>
                <w:szCs w:val="20"/>
              </w:rPr>
              <w:t>0</w:t>
            </w:r>
          </w:p>
        </w:tc>
        <w:tc>
          <w:tcPr>
            <w:tcW w:w="1031"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vertAlign w:val="superscript"/>
              </w:rPr>
              <w:t>0</w:t>
            </w:r>
            <w:r w:rsidRPr="002770E9">
              <w:rPr>
                <w:rFonts w:ascii="Times New Roman" w:hAnsi="Times New Roman" w:cs="Times New Roman"/>
                <w:sz w:val="20"/>
                <w:szCs w:val="20"/>
              </w:rPr>
              <w:t>C</w:t>
            </w:r>
          </w:p>
        </w:tc>
        <w:tc>
          <w:tcPr>
            <w:tcW w:w="1348"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32,5</w:t>
            </w:r>
            <w:r w:rsidR="009D6B06" w:rsidRPr="002770E9">
              <w:rPr>
                <w:rFonts w:ascii="Times New Roman" w:hAnsi="Times New Roman" w:cs="Times New Roman"/>
                <w:sz w:val="20"/>
                <w:szCs w:val="20"/>
              </w:rPr>
              <w:t>0</w:t>
            </w:r>
            <w:r w:rsidRPr="002770E9">
              <w:rPr>
                <w:rFonts w:ascii="Times New Roman" w:hAnsi="Times New Roman" w:cs="Times New Roman"/>
                <w:sz w:val="20"/>
                <w:szCs w:val="20"/>
              </w:rPr>
              <w:t>±0,45</w:t>
            </w:r>
          </w:p>
        </w:tc>
      </w:tr>
      <w:tr w:rsidR="00036B4B" w:rsidRPr="002770E9" w:rsidTr="00DD6195">
        <w:trPr>
          <w:jc w:val="center"/>
        </w:trPr>
        <w:tc>
          <w:tcPr>
            <w:tcW w:w="542"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w:t>
            </w:r>
          </w:p>
        </w:tc>
        <w:tc>
          <w:tcPr>
            <w:tcW w:w="1472" w:type="dxa"/>
          </w:tcPr>
          <w:p w:rsidR="00036B4B" w:rsidRPr="002770E9" w:rsidRDefault="00036B4B" w:rsidP="001E4A54">
            <w:pPr>
              <w:rPr>
                <w:rFonts w:ascii="Times New Roman" w:hAnsi="Times New Roman" w:cs="Times New Roman"/>
                <w:sz w:val="20"/>
                <w:szCs w:val="20"/>
              </w:rPr>
            </w:pPr>
            <w:r w:rsidRPr="002770E9">
              <w:rPr>
                <w:rFonts w:ascii="Times New Roman" w:hAnsi="Times New Roman" w:cs="Times New Roman"/>
                <w:sz w:val="20"/>
                <w:szCs w:val="20"/>
              </w:rPr>
              <w:t>pH air</w:t>
            </w:r>
          </w:p>
        </w:tc>
        <w:tc>
          <w:tcPr>
            <w:tcW w:w="1006"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7,68</w:t>
            </w:r>
          </w:p>
        </w:tc>
        <w:tc>
          <w:tcPr>
            <w:tcW w:w="1139"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7,68</w:t>
            </w:r>
          </w:p>
        </w:tc>
        <w:tc>
          <w:tcPr>
            <w:tcW w:w="1243"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7,83</w:t>
            </w:r>
          </w:p>
        </w:tc>
        <w:tc>
          <w:tcPr>
            <w:tcW w:w="1031"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w:t>
            </w:r>
          </w:p>
        </w:tc>
        <w:tc>
          <w:tcPr>
            <w:tcW w:w="1348"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7,73±0,07</w:t>
            </w:r>
          </w:p>
        </w:tc>
      </w:tr>
      <w:tr w:rsidR="00036B4B" w:rsidRPr="002770E9" w:rsidTr="00DD6195">
        <w:trPr>
          <w:jc w:val="center"/>
        </w:trPr>
        <w:tc>
          <w:tcPr>
            <w:tcW w:w="542"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4</w:t>
            </w:r>
          </w:p>
        </w:tc>
        <w:tc>
          <w:tcPr>
            <w:tcW w:w="1472" w:type="dxa"/>
          </w:tcPr>
          <w:p w:rsidR="00036B4B" w:rsidRPr="002770E9" w:rsidRDefault="00036B4B" w:rsidP="001E4A54">
            <w:pPr>
              <w:rPr>
                <w:rFonts w:ascii="Times New Roman" w:hAnsi="Times New Roman" w:cs="Times New Roman"/>
                <w:sz w:val="20"/>
                <w:szCs w:val="20"/>
              </w:rPr>
            </w:pPr>
            <w:r w:rsidRPr="002770E9">
              <w:rPr>
                <w:rFonts w:ascii="Times New Roman" w:hAnsi="Times New Roman" w:cs="Times New Roman"/>
                <w:sz w:val="20"/>
                <w:szCs w:val="20"/>
              </w:rPr>
              <w:t>pH tanah</w:t>
            </w:r>
          </w:p>
        </w:tc>
        <w:tc>
          <w:tcPr>
            <w:tcW w:w="1006"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3,2</w:t>
            </w:r>
            <w:r w:rsidR="009A6525" w:rsidRPr="002770E9">
              <w:rPr>
                <w:rFonts w:ascii="Times New Roman" w:hAnsi="Times New Roman" w:cs="Times New Roman"/>
                <w:sz w:val="20"/>
                <w:szCs w:val="20"/>
              </w:rPr>
              <w:t>0</w:t>
            </w:r>
          </w:p>
        </w:tc>
        <w:tc>
          <w:tcPr>
            <w:tcW w:w="1139"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4,6</w:t>
            </w:r>
            <w:r w:rsidR="009A6525" w:rsidRPr="002770E9">
              <w:rPr>
                <w:rFonts w:ascii="Times New Roman" w:hAnsi="Times New Roman" w:cs="Times New Roman"/>
                <w:sz w:val="20"/>
                <w:szCs w:val="20"/>
              </w:rPr>
              <w:t>0</w:t>
            </w:r>
          </w:p>
        </w:tc>
        <w:tc>
          <w:tcPr>
            <w:tcW w:w="1243"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3,3</w:t>
            </w:r>
            <w:r w:rsidR="009A6525" w:rsidRPr="002770E9">
              <w:rPr>
                <w:rFonts w:ascii="Times New Roman" w:hAnsi="Times New Roman" w:cs="Times New Roman"/>
                <w:sz w:val="20"/>
                <w:szCs w:val="20"/>
              </w:rPr>
              <w:t>0</w:t>
            </w:r>
          </w:p>
        </w:tc>
        <w:tc>
          <w:tcPr>
            <w:tcW w:w="1031"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w:t>
            </w:r>
          </w:p>
        </w:tc>
        <w:tc>
          <w:tcPr>
            <w:tcW w:w="1348"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3,70±0,64</w:t>
            </w:r>
          </w:p>
        </w:tc>
      </w:tr>
      <w:tr w:rsidR="00036B4B" w:rsidRPr="002770E9" w:rsidTr="00DD6195">
        <w:trPr>
          <w:jc w:val="center"/>
        </w:trPr>
        <w:tc>
          <w:tcPr>
            <w:tcW w:w="542"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5</w:t>
            </w:r>
          </w:p>
        </w:tc>
        <w:tc>
          <w:tcPr>
            <w:tcW w:w="1472" w:type="dxa"/>
          </w:tcPr>
          <w:p w:rsidR="00036B4B" w:rsidRPr="002770E9" w:rsidRDefault="00036B4B" w:rsidP="001E4A54">
            <w:pPr>
              <w:rPr>
                <w:rFonts w:ascii="Times New Roman" w:hAnsi="Times New Roman" w:cs="Times New Roman"/>
                <w:sz w:val="20"/>
                <w:szCs w:val="20"/>
              </w:rPr>
            </w:pPr>
            <w:r w:rsidRPr="002770E9">
              <w:rPr>
                <w:rFonts w:ascii="Times New Roman" w:hAnsi="Times New Roman" w:cs="Times New Roman"/>
                <w:sz w:val="20"/>
                <w:szCs w:val="20"/>
              </w:rPr>
              <w:t>Kelembapan</w:t>
            </w:r>
          </w:p>
        </w:tc>
        <w:tc>
          <w:tcPr>
            <w:tcW w:w="1006"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90</w:t>
            </w:r>
            <w:r w:rsidR="009A6525" w:rsidRPr="002770E9">
              <w:rPr>
                <w:rFonts w:ascii="Times New Roman" w:hAnsi="Times New Roman" w:cs="Times New Roman"/>
                <w:sz w:val="20"/>
                <w:szCs w:val="20"/>
              </w:rPr>
              <w:t>,00</w:t>
            </w:r>
          </w:p>
        </w:tc>
        <w:tc>
          <w:tcPr>
            <w:tcW w:w="1139"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65</w:t>
            </w:r>
            <w:r w:rsidR="009A6525" w:rsidRPr="002770E9">
              <w:rPr>
                <w:rFonts w:ascii="Times New Roman" w:hAnsi="Times New Roman" w:cs="Times New Roman"/>
                <w:sz w:val="20"/>
                <w:szCs w:val="20"/>
              </w:rPr>
              <w:t>,00</w:t>
            </w:r>
          </w:p>
        </w:tc>
        <w:tc>
          <w:tcPr>
            <w:tcW w:w="1243"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90</w:t>
            </w:r>
            <w:r w:rsidR="009A6525" w:rsidRPr="002770E9">
              <w:rPr>
                <w:rFonts w:ascii="Times New Roman" w:hAnsi="Times New Roman" w:cs="Times New Roman"/>
                <w:sz w:val="20"/>
                <w:szCs w:val="20"/>
              </w:rPr>
              <w:t>,00</w:t>
            </w:r>
          </w:p>
        </w:tc>
        <w:tc>
          <w:tcPr>
            <w:tcW w:w="1031"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w:t>
            </w:r>
          </w:p>
        </w:tc>
        <w:tc>
          <w:tcPr>
            <w:tcW w:w="1348" w:type="dxa"/>
          </w:tcPr>
          <w:p w:rsidR="00036B4B" w:rsidRPr="002770E9" w:rsidRDefault="00036B4B" w:rsidP="001E4A54">
            <w:pPr>
              <w:jc w:val="center"/>
              <w:rPr>
                <w:rFonts w:ascii="Times New Roman" w:hAnsi="Times New Roman" w:cs="Times New Roman"/>
                <w:sz w:val="20"/>
                <w:szCs w:val="20"/>
              </w:rPr>
            </w:pPr>
            <w:r w:rsidRPr="002770E9">
              <w:rPr>
                <w:rFonts w:ascii="Times New Roman" w:hAnsi="Times New Roman" w:cs="Times New Roman"/>
                <w:sz w:val="20"/>
                <w:szCs w:val="20"/>
              </w:rPr>
              <w:t>81,67±11,79</w:t>
            </w:r>
          </w:p>
        </w:tc>
      </w:tr>
    </w:tbl>
    <w:p w:rsidR="00147FC5" w:rsidRPr="002770E9" w:rsidRDefault="00147FC5" w:rsidP="00E11247">
      <w:pPr>
        <w:spacing w:before="120" w:after="0" w:line="240" w:lineRule="auto"/>
        <w:ind w:firstLine="720"/>
        <w:jc w:val="both"/>
        <w:rPr>
          <w:rFonts w:ascii="Times New Roman" w:eastAsia="Times New Roman" w:hAnsi="Times New Roman" w:cs="Times New Roman"/>
          <w:sz w:val="24"/>
          <w:szCs w:val="24"/>
        </w:rPr>
      </w:pPr>
      <w:r w:rsidRPr="002770E9">
        <w:rPr>
          <w:rFonts w:ascii="Times New Roman" w:eastAsia="SimSun" w:hAnsi="Times New Roman" w:cs="Times New Roman"/>
          <w:sz w:val="24"/>
          <w:szCs w:val="20"/>
        </w:rPr>
        <w:t xml:space="preserve">Tingginya </w:t>
      </w:r>
      <w:r w:rsidR="00AE0A89" w:rsidRPr="002770E9">
        <w:rPr>
          <w:rFonts w:ascii="Times New Roman" w:eastAsia="SimSun" w:hAnsi="Times New Roman" w:cs="Times New Roman"/>
          <w:sz w:val="24"/>
          <w:szCs w:val="20"/>
        </w:rPr>
        <w:t xml:space="preserve">nilai </w:t>
      </w:r>
      <w:r w:rsidRPr="002770E9">
        <w:rPr>
          <w:rFonts w:ascii="Times New Roman" w:eastAsia="SimSun" w:hAnsi="Times New Roman" w:cs="Times New Roman"/>
          <w:sz w:val="24"/>
          <w:szCs w:val="20"/>
        </w:rPr>
        <w:t xml:space="preserve">salinitas di Gili Meno dapat disebabkan tidak adanya sirkulasi air danau </w:t>
      </w:r>
      <w:r w:rsidR="00F44C83" w:rsidRPr="002770E9">
        <w:rPr>
          <w:rFonts w:ascii="Times New Roman" w:eastAsia="SimSun" w:hAnsi="Times New Roman" w:cs="Times New Roman"/>
          <w:sz w:val="24"/>
          <w:szCs w:val="20"/>
        </w:rPr>
        <w:t xml:space="preserve">yang </w:t>
      </w:r>
      <w:r w:rsidRPr="002770E9">
        <w:rPr>
          <w:rFonts w:ascii="Times New Roman" w:eastAsia="SimSun" w:hAnsi="Times New Roman" w:cs="Times New Roman"/>
          <w:sz w:val="24"/>
          <w:szCs w:val="20"/>
        </w:rPr>
        <w:t>keluar menuju laut lepas sehingga</w:t>
      </w:r>
      <w:r w:rsidR="00AE0A89" w:rsidRPr="002770E9">
        <w:rPr>
          <w:rFonts w:ascii="Times New Roman" w:eastAsia="SimSun" w:hAnsi="Times New Roman" w:cs="Times New Roman"/>
          <w:sz w:val="24"/>
          <w:szCs w:val="20"/>
        </w:rPr>
        <w:t xml:space="preserve"> tingginya pe</w:t>
      </w:r>
      <w:r w:rsidRPr="002770E9">
        <w:rPr>
          <w:rFonts w:ascii="Times New Roman" w:eastAsia="SimSun" w:hAnsi="Times New Roman" w:cs="Times New Roman"/>
          <w:sz w:val="24"/>
          <w:szCs w:val="20"/>
        </w:rPr>
        <w:t xml:space="preserve">nguapan </w:t>
      </w:r>
      <w:r w:rsidR="00866416" w:rsidRPr="002770E9">
        <w:rPr>
          <w:rFonts w:ascii="Times New Roman" w:eastAsia="SimSun" w:hAnsi="Times New Roman" w:cs="Times New Roman"/>
          <w:sz w:val="24"/>
          <w:szCs w:val="20"/>
        </w:rPr>
        <w:t xml:space="preserve">akibat iklim yang cukup panas </w:t>
      </w:r>
      <w:r w:rsidRPr="002770E9">
        <w:rPr>
          <w:rFonts w:ascii="Times New Roman" w:eastAsia="SimSun" w:hAnsi="Times New Roman" w:cs="Times New Roman"/>
          <w:sz w:val="24"/>
          <w:szCs w:val="20"/>
        </w:rPr>
        <w:t xml:space="preserve">menyebabkan kadar garam danau Gili Meno </w:t>
      </w:r>
      <w:r w:rsidRPr="002770E9">
        <w:rPr>
          <w:rFonts w:ascii="Times New Roman" w:eastAsia="SimSun" w:hAnsi="Times New Roman" w:cs="Times New Roman"/>
          <w:sz w:val="24"/>
          <w:szCs w:val="24"/>
        </w:rPr>
        <w:t>menjadi lebih tinggi dibandingkan dengan perairan</w:t>
      </w:r>
      <w:r w:rsidR="00DB3462" w:rsidRPr="002770E9">
        <w:rPr>
          <w:rFonts w:ascii="Times New Roman" w:eastAsia="SimSun" w:hAnsi="Times New Roman" w:cs="Times New Roman"/>
          <w:sz w:val="24"/>
          <w:szCs w:val="24"/>
        </w:rPr>
        <w:t xml:space="preserve"> lainnya</w:t>
      </w:r>
      <w:r w:rsidRPr="002770E9">
        <w:rPr>
          <w:rFonts w:ascii="Times New Roman" w:eastAsia="SimSun" w:hAnsi="Times New Roman" w:cs="Times New Roman"/>
          <w:sz w:val="24"/>
          <w:szCs w:val="24"/>
        </w:rPr>
        <w:t>. Selain itu, s</w:t>
      </w:r>
      <w:r w:rsidRPr="002770E9">
        <w:rPr>
          <w:rFonts w:ascii="Times New Roman" w:eastAsia="Times New Roman" w:hAnsi="Times New Roman" w:cs="Times New Roman"/>
          <w:sz w:val="24"/>
          <w:szCs w:val="24"/>
        </w:rPr>
        <w:t xml:space="preserve">alinitas perairan pesisir dapat disebabkan oleh pengaruh sirkulasi air, curah hujan dan </w:t>
      </w:r>
      <w:r w:rsidR="00490E0D" w:rsidRPr="002770E9">
        <w:rPr>
          <w:rFonts w:ascii="Times New Roman" w:eastAsia="Times New Roman" w:hAnsi="Times New Roman" w:cs="Times New Roman"/>
          <w:sz w:val="24"/>
          <w:szCs w:val="24"/>
        </w:rPr>
        <w:t xml:space="preserve">masuknya </w:t>
      </w:r>
      <w:r w:rsidRPr="002770E9">
        <w:rPr>
          <w:rFonts w:ascii="Times New Roman" w:eastAsia="Times New Roman" w:hAnsi="Times New Roman" w:cs="Times New Roman"/>
          <w:sz w:val="24"/>
          <w:szCs w:val="24"/>
        </w:rPr>
        <w:t xml:space="preserve">air sungai </w:t>
      </w:r>
      <w:r w:rsidR="00554199" w:rsidRPr="002770E9">
        <w:rPr>
          <w:rFonts w:ascii="Times New Roman" w:eastAsia="Times New Roman" w:hAnsi="Times New Roman" w:cs="Times New Roman"/>
          <w:sz w:val="24"/>
          <w:szCs w:val="24"/>
        </w:rPr>
        <w:t>(Nybakken, 1992)</w:t>
      </w:r>
      <w:r w:rsidR="00E11247" w:rsidRPr="002770E9">
        <w:rPr>
          <w:rFonts w:ascii="Times New Roman" w:eastAsia="Times New Roman" w:hAnsi="Times New Roman" w:cs="Times New Roman"/>
          <w:sz w:val="24"/>
          <w:szCs w:val="24"/>
        </w:rPr>
        <w:t xml:space="preserve">. Tingginya nilai salinitas suatu perairan dapat mempengaruhi pola penyebaran mangrove dan mekanisme penyerapan nutrisi </w:t>
      </w:r>
      <w:r w:rsidR="00E11247" w:rsidRPr="002770E9">
        <w:rPr>
          <w:rFonts w:ascii="Times New Roman" w:eastAsia="SimSun" w:hAnsi="Times New Roman" w:cs="Times New Roman"/>
          <w:sz w:val="24"/>
          <w:szCs w:val="24"/>
        </w:rPr>
        <w:t xml:space="preserve">yang dapat mempengaruhi proses metabolisme </w:t>
      </w:r>
      <w:r w:rsidR="00E11247" w:rsidRPr="002770E9">
        <w:rPr>
          <w:rFonts w:ascii="Times New Roman" w:eastAsia="Times New Roman" w:hAnsi="Times New Roman" w:cs="Times New Roman"/>
          <w:sz w:val="24"/>
          <w:szCs w:val="24"/>
        </w:rPr>
        <w:t xml:space="preserve"> (</w:t>
      </w:r>
      <w:r w:rsidR="00554199" w:rsidRPr="002770E9">
        <w:rPr>
          <w:rFonts w:ascii="Times New Roman" w:eastAsia="Times New Roman" w:hAnsi="Times New Roman" w:cs="Times New Roman"/>
          <w:sz w:val="24"/>
          <w:szCs w:val="24"/>
        </w:rPr>
        <w:t xml:space="preserve">Touchette </w:t>
      </w:r>
      <w:r w:rsidR="007C409F" w:rsidRPr="002770E9">
        <w:rPr>
          <w:rFonts w:ascii="Times New Roman" w:eastAsia="Times New Roman" w:hAnsi="Times New Roman" w:cs="Times New Roman"/>
          <w:sz w:val="24"/>
          <w:szCs w:val="24"/>
        </w:rPr>
        <w:t xml:space="preserve">dan </w:t>
      </w:r>
      <w:r w:rsidR="00E11247" w:rsidRPr="002770E9">
        <w:rPr>
          <w:rFonts w:ascii="Times New Roman" w:eastAsia="SimSun" w:hAnsi="Times New Roman" w:cs="Times New Roman"/>
          <w:sz w:val="24"/>
          <w:szCs w:val="24"/>
        </w:rPr>
        <w:t>Burkholder 2007;</w:t>
      </w:r>
      <w:r w:rsidR="007C409F" w:rsidRPr="002770E9">
        <w:rPr>
          <w:rFonts w:ascii="Times New Roman" w:eastAsia="SimSun" w:hAnsi="Times New Roman" w:cs="Times New Roman"/>
          <w:sz w:val="24"/>
          <w:szCs w:val="24"/>
        </w:rPr>
        <w:t xml:space="preserve"> </w:t>
      </w:r>
      <w:r w:rsidRPr="002770E9">
        <w:rPr>
          <w:rFonts w:ascii="Times New Roman" w:eastAsia="SimSun" w:hAnsi="Times New Roman" w:cs="Times New Roman"/>
          <w:sz w:val="24"/>
          <w:szCs w:val="24"/>
        </w:rPr>
        <w:t xml:space="preserve">  </w:t>
      </w:r>
      <w:r w:rsidR="00E11247" w:rsidRPr="002770E9">
        <w:rPr>
          <w:rFonts w:ascii="Times New Roman" w:eastAsia="SimSun" w:hAnsi="Times New Roman" w:cs="Times New Roman"/>
          <w:sz w:val="24"/>
          <w:szCs w:val="24"/>
        </w:rPr>
        <w:t xml:space="preserve">Hartati </w:t>
      </w:r>
      <w:r w:rsidR="00554199" w:rsidRPr="002770E9">
        <w:rPr>
          <w:rFonts w:ascii="Times New Roman" w:eastAsia="SimSun" w:hAnsi="Times New Roman" w:cs="Times New Roman"/>
          <w:sz w:val="24"/>
          <w:szCs w:val="24"/>
        </w:rPr>
        <w:t>2017)</w:t>
      </w:r>
      <w:r w:rsidR="00E11247" w:rsidRPr="002770E9">
        <w:rPr>
          <w:rFonts w:ascii="Times New Roman" w:eastAsia="SimSun" w:hAnsi="Times New Roman" w:cs="Times New Roman"/>
          <w:sz w:val="24"/>
          <w:szCs w:val="24"/>
        </w:rPr>
        <w:t>.</w:t>
      </w:r>
    </w:p>
    <w:p w:rsidR="00FE4F50" w:rsidRPr="002770E9" w:rsidRDefault="00FE4F50" w:rsidP="00402857">
      <w:pPr>
        <w:spacing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t xml:space="preserve">Selain itu, </w:t>
      </w:r>
      <w:r w:rsidR="00F621E9" w:rsidRPr="002770E9">
        <w:rPr>
          <w:rFonts w:ascii="Times New Roman" w:hAnsi="Times New Roman" w:cs="Times New Roman"/>
          <w:sz w:val="24"/>
          <w:szCs w:val="24"/>
        </w:rPr>
        <w:t xml:space="preserve">berdasarkan </w:t>
      </w:r>
      <w:r w:rsidRPr="002770E9">
        <w:rPr>
          <w:rFonts w:ascii="Times New Roman" w:hAnsi="Times New Roman" w:cs="Times New Roman"/>
          <w:sz w:val="24"/>
          <w:szCs w:val="24"/>
        </w:rPr>
        <w:t xml:space="preserve">hasil pengukuran pH air laut </w:t>
      </w:r>
      <w:r w:rsidR="00F621E9" w:rsidRPr="002770E9">
        <w:rPr>
          <w:rFonts w:ascii="Times New Roman" w:hAnsi="Times New Roman" w:cs="Times New Roman"/>
          <w:sz w:val="24"/>
          <w:szCs w:val="24"/>
        </w:rPr>
        <w:t xml:space="preserve">Gili Meno didapatkan hasil yang </w:t>
      </w:r>
      <w:r w:rsidRPr="002770E9">
        <w:rPr>
          <w:rFonts w:ascii="Times New Roman" w:hAnsi="Times New Roman" w:cs="Times New Roman"/>
          <w:sz w:val="24"/>
          <w:szCs w:val="24"/>
        </w:rPr>
        <w:t>berbanding terbalik dengan nilai salinitas yang sangat tinggi. Hasil pengukuran menunjukkan nilai pH dengan rata-rata 7,73±0,07 yang relatif lebih rendah dibandingkan degan baku mutu air</w:t>
      </w:r>
      <w:r w:rsidR="00AF404A" w:rsidRPr="002770E9">
        <w:rPr>
          <w:rFonts w:ascii="Times New Roman" w:hAnsi="Times New Roman" w:cs="Times New Roman"/>
          <w:sz w:val="24"/>
          <w:szCs w:val="24"/>
        </w:rPr>
        <w:t xml:space="preserve"> laut berdasarkan baku mutu pH </w:t>
      </w:r>
      <w:r w:rsidRPr="002770E9">
        <w:rPr>
          <w:rFonts w:ascii="Times New Roman" w:hAnsi="Times New Roman" w:cs="Times New Roman"/>
          <w:sz w:val="24"/>
          <w:szCs w:val="24"/>
        </w:rPr>
        <w:t>a</w:t>
      </w:r>
      <w:r w:rsidR="00AF404A" w:rsidRPr="002770E9">
        <w:rPr>
          <w:rFonts w:ascii="Times New Roman" w:hAnsi="Times New Roman" w:cs="Times New Roman"/>
          <w:sz w:val="24"/>
          <w:szCs w:val="24"/>
        </w:rPr>
        <w:t>i</w:t>
      </w:r>
      <w:r w:rsidRPr="002770E9">
        <w:rPr>
          <w:rFonts w:ascii="Times New Roman" w:hAnsi="Times New Roman" w:cs="Times New Roman"/>
          <w:sz w:val="24"/>
          <w:szCs w:val="24"/>
        </w:rPr>
        <w:t xml:space="preserve">r laut </w:t>
      </w:r>
      <w:r w:rsidRPr="002770E9">
        <w:rPr>
          <w:rFonts w:ascii="Times New Roman" w:eastAsia="SimSun" w:hAnsi="Times New Roman" w:cs="Times New Roman"/>
          <w:sz w:val="24"/>
          <w:szCs w:val="24"/>
        </w:rPr>
        <w:t xml:space="preserve">KepMenNeg LH No 51 tahun 2004 pada batas normal sampai dengan nilai 8,5. Rendahnya pH danau air asin Gili Meno dapat disebabkan oleh faktor pencemaran lingkungan, hal ini diperkuat dengan hasil laporan Susana (2009) bahwa fluktuasi rendahnya nilai pH perairan dapat disebabkan oleh </w:t>
      </w:r>
      <w:r w:rsidRPr="002770E9">
        <w:rPr>
          <w:rFonts w:ascii="Times New Roman" w:hAnsi="Times New Roman" w:cs="Times New Roman"/>
          <w:sz w:val="24"/>
          <w:szCs w:val="24"/>
        </w:rPr>
        <w:t>tingginya bahan organik dan senyawa nitrogen-nitrat dari limbah daratan.</w:t>
      </w:r>
    </w:p>
    <w:p w:rsidR="00176209" w:rsidRPr="002770E9" w:rsidRDefault="00176209" w:rsidP="00252A2A">
      <w:pPr>
        <w:autoSpaceDE w:val="0"/>
        <w:autoSpaceDN w:val="0"/>
        <w:adjustRightInd w:val="0"/>
        <w:spacing w:after="0" w:line="240" w:lineRule="auto"/>
        <w:ind w:firstLine="567"/>
        <w:jc w:val="both"/>
        <w:rPr>
          <w:rFonts w:ascii="Times New Roman" w:hAnsi="Times New Roman" w:cs="Times New Roman"/>
          <w:b/>
          <w:sz w:val="24"/>
          <w:szCs w:val="24"/>
        </w:rPr>
      </w:pPr>
      <w:r w:rsidRPr="002770E9">
        <w:rPr>
          <w:rFonts w:ascii="Times New Roman" w:hAnsi="Times New Roman" w:cs="Times New Roman"/>
          <w:b/>
          <w:sz w:val="24"/>
          <w:szCs w:val="24"/>
        </w:rPr>
        <w:t xml:space="preserve">Kandungan </w:t>
      </w:r>
      <w:r w:rsidR="003833A3" w:rsidRPr="002770E9">
        <w:rPr>
          <w:rFonts w:ascii="Times New Roman" w:hAnsi="Times New Roman" w:cs="Times New Roman"/>
          <w:b/>
          <w:sz w:val="24"/>
          <w:szCs w:val="24"/>
        </w:rPr>
        <w:t>Karbon Substrat</w:t>
      </w:r>
    </w:p>
    <w:p w:rsidR="001E5832" w:rsidRPr="002770E9" w:rsidRDefault="006B34A3" w:rsidP="00CC634D">
      <w:pPr>
        <w:spacing w:after="0" w:line="240" w:lineRule="auto"/>
        <w:ind w:firstLine="567"/>
        <w:jc w:val="both"/>
        <w:rPr>
          <w:rFonts w:ascii="Times New Roman" w:hAnsi="Times New Roman" w:cs="Times New Roman"/>
          <w:sz w:val="24"/>
          <w:szCs w:val="20"/>
        </w:rPr>
      </w:pPr>
      <w:r w:rsidRPr="002770E9">
        <w:rPr>
          <w:rFonts w:ascii="Times New Roman" w:hAnsi="Times New Roman" w:cs="Times New Roman"/>
          <w:sz w:val="24"/>
          <w:szCs w:val="24"/>
        </w:rPr>
        <w:t xml:space="preserve">Pengujian </w:t>
      </w:r>
      <w:r w:rsidR="002B2D4D" w:rsidRPr="002770E9">
        <w:rPr>
          <w:rFonts w:ascii="Times New Roman" w:hAnsi="Times New Roman" w:cs="Times New Roman"/>
          <w:sz w:val="24"/>
          <w:szCs w:val="24"/>
        </w:rPr>
        <w:t xml:space="preserve">kandungan karbon </w:t>
      </w:r>
      <w:r w:rsidRPr="002770E9">
        <w:rPr>
          <w:rFonts w:ascii="Times New Roman" w:hAnsi="Times New Roman" w:cs="Times New Roman"/>
          <w:sz w:val="24"/>
          <w:szCs w:val="24"/>
        </w:rPr>
        <w:t xml:space="preserve">pada sampel substrat </w:t>
      </w:r>
      <w:r w:rsidR="002B2D4D" w:rsidRPr="002770E9">
        <w:rPr>
          <w:rFonts w:ascii="Times New Roman" w:hAnsi="Times New Roman" w:cs="Times New Roman"/>
          <w:sz w:val="24"/>
          <w:szCs w:val="24"/>
        </w:rPr>
        <w:t>merupakan salah satu data ekologi</w:t>
      </w:r>
      <w:r w:rsidRPr="002770E9">
        <w:rPr>
          <w:rFonts w:ascii="Times New Roman" w:hAnsi="Times New Roman" w:cs="Times New Roman"/>
          <w:sz w:val="24"/>
          <w:szCs w:val="24"/>
        </w:rPr>
        <w:t xml:space="preserve"> kemampuan dan peran ekosistem mangrove</w:t>
      </w:r>
      <w:r w:rsidRPr="002770E9">
        <w:rPr>
          <w:rFonts w:ascii="Times New Roman" w:hAnsi="Times New Roman" w:cs="Times New Roman"/>
          <w:sz w:val="24"/>
          <w:szCs w:val="20"/>
        </w:rPr>
        <w:t xml:space="preserve"> dalam mekanisme </w:t>
      </w:r>
      <w:r w:rsidRPr="002770E9">
        <w:rPr>
          <w:rFonts w:ascii="Times New Roman" w:hAnsi="Times New Roman" w:cs="Times New Roman"/>
          <w:i/>
          <w:sz w:val="24"/>
          <w:szCs w:val="20"/>
        </w:rPr>
        <w:t>carbon sink</w:t>
      </w:r>
      <w:r w:rsidRPr="002770E9">
        <w:rPr>
          <w:rFonts w:ascii="Times New Roman" w:hAnsi="Times New Roman" w:cs="Times New Roman"/>
          <w:sz w:val="24"/>
          <w:szCs w:val="20"/>
        </w:rPr>
        <w:t>. Hal ini dilakukan mengingat mangrove merupakan salah</w:t>
      </w:r>
      <w:r w:rsidR="00AB4D7E" w:rsidRPr="002770E9">
        <w:rPr>
          <w:rFonts w:ascii="Times New Roman" w:hAnsi="Times New Roman" w:cs="Times New Roman"/>
          <w:sz w:val="24"/>
          <w:szCs w:val="20"/>
        </w:rPr>
        <w:t xml:space="preserve"> satu ekosistem yang </w:t>
      </w:r>
      <w:r w:rsidR="00FE4C2E" w:rsidRPr="002770E9">
        <w:rPr>
          <w:rFonts w:ascii="Times New Roman" w:hAnsi="Times New Roman" w:cs="Times New Roman"/>
          <w:sz w:val="24"/>
          <w:szCs w:val="20"/>
        </w:rPr>
        <w:t xml:space="preserve">memiliki kemampuan </w:t>
      </w:r>
      <w:r w:rsidR="00AB4D7E" w:rsidRPr="002770E9">
        <w:rPr>
          <w:rFonts w:ascii="Times New Roman" w:hAnsi="Times New Roman" w:cs="Times New Roman"/>
          <w:sz w:val="24"/>
          <w:szCs w:val="20"/>
        </w:rPr>
        <w:t>menyimpan k</w:t>
      </w:r>
      <w:r w:rsidRPr="002770E9">
        <w:rPr>
          <w:rFonts w:ascii="Times New Roman" w:hAnsi="Times New Roman" w:cs="Times New Roman"/>
          <w:sz w:val="24"/>
          <w:szCs w:val="20"/>
        </w:rPr>
        <w:t>arbon dalam jumlah dan waktu yang lebih lama jika dibandingkan dengan ekosistem terrestrial (hutan) dan padang lamun (</w:t>
      </w:r>
      <w:r w:rsidRPr="002770E9">
        <w:rPr>
          <w:rFonts w:ascii="Times New Roman" w:hAnsi="Times New Roman" w:cs="Times New Roman"/>
          <w:i/>
          <w:sz w:val="24"/>
          <w:szCs w:val="20"/>
        </w:rPr>
        <w:t>seagrass</w:t>
      </w:r>
      <w:r w:rsidRPr="002770E9">
        <w:rPr>
          <w:rFonts w:ascii="Times New Roman" w:hAnsi="Times New Roman" w:cs="Times New Roman"/>
          <w:sz w:val="24"/>
          <w:szCs w:val="20"/>
        </w:rPr>
        <w:t xml:space="preserve">) terutama simpanan karbon yang terdapat pada substrat. Kandungan </w:t>
      </w:r>
      <w:r w:rsidR="001370C2" w:rsidRPr="002770E9">
        <w:rPr>
          <w:rFonts w:ascii="Times New Roman" w:hAnsi="Times New Roman" w:cs="Times New Roman"/>
          <w:sz w:val="24"/>
          <w:szCs w:val="20"/>
        </w:rPr>
        <w:t xml:space="preserve">karbon </w:t>
      </w:r>
      <w:r w:rsidR="00DB7B70" w:rsidRPr="002770E9">
        <w:rPr>
          <w:rFonts w:ascii="Times New Roman" w:hAnsi="Times New Roman" w:cs="Times New Roman"/>
          <w:sz w:val="24"/>
          <w:szCs w:val="20"/>
        </w:rPr>
        <w:t xml:space="preserve">substrat </w:t>
      </w:r>
      <w:r w:rsidRPr="002770E9">
        <w:rPr>
          <w:rFonts w:ascii="Times New Roman" w:hAnsi="Times New Roman" w:cs="Times New Roman"/>
          <w:sz w:val="24"/>
          <w:szCs w:val="20"/>
        </w:rPr>
        <w:t xml:space="preserve">yang diuji pada penelitian ini lebih spesifik </w:t>
      </w:r>
      <w:r w:rsidR="00DB7B70" w:rsidRPr="002770E9">
        <w:rPr>
          <w:rFonts w:ascii="Times New Roman" w:hAnsi="Times New Roman" w:cs="Times New Roman"/>
          <w:sz w:val="24"/>
          <w:szCs w:val="20"/>
        </w:rPr>
        <w:t>pada</w:t>
      </w:r>
      <w:r w:rsidRPr="002770E9">
        <w:rPr>
          <w:rFonts w:ascii="Times New Roman" w:hAnsi="Times New Roman" w:cs="Times New Roman"/>
          <w:sz w:val="24"/>
          <w:szCs w:val="20"/>
        </w:rPr>
        <w:t xml:space="preserve"> besaran kemampuan simpanan karbon pada setiap jenis mangrove yang ditemukan di lokasi penelitian yaitu sampel substrat yang berada </w:t>
      </w:r>
      <w:r w:rsidR="00B97BCA" w:rsidRPr="002770E9">
        <w:rPr>
          <w:rFonts w:ascii="Times New Roman" w:hAnsi="Times New Roman" w:cs="Times New Roman"/>
          <w:sz w:val="24"/>
          <w:szCs w:val="20"/>
        </w:rPr>
        <w:t>dibawah</w:t>
      </w:r>
      <w:r w:rsidRPr="002770E9">
        <w:rPr>
          <w:rFonts w:ascii="Times New Roman" w:hAnsi="Times New Roman" w:cs="Times New Roman"/>
          <w:sz w:val="24"/>
          <w:szCs w:val="20"/>
        </w:rPr>
        <w:t xml:space="preserve"> tegakan jenis mangrove: </w:t>
      </w:r>
      <w:r w:rsidRPr="002770E9">
        <w:rPr>
          <w:rFonts w:ascii="Times New Roman" w:hAnsi="Times New Roman" w:cs="Times New Roman"/>
          <w:i/>
          <w:sz w:val="24"/>
          <w:szCs w:val="20"/>
        </w:rPr>
        <w:t xml:space="preserve">Avecinnia marina, Bruguera cylindrica, Rhizophora apiculata, </w:t>
      </w:r>
      <w:r w:rsidRPr="002770E9">
        <w:rPr>
          <w:rFonts w:ascii="Times New Roman" w:hAnsi="Times New Roman" w:cs="Times New Roman"/>
          <w:i/>
          <w:iCs/>
          <w:sz w:val="24"/>
          <w:szCs w:val="20"/>
          <w:shd w:val="clear" w:color="auto" w:fill="FFFFFF"/>
        </w:rPr>
        <w:t>Lumnitzera racemosa</w:t>
      </w:r>
      <w:r w:rsidRPr="002770E9">
        <w:rPr>
          <w:rFonts w:ascii="Times New Roman" w:hAnsi="Times New Roman" w:cs="Times New Roman"/>
          <w:i/>
          <w:sz w:val="24"/>
          <w:szCs w:val="20"/>
        </w:rPr>
        <w:t xml:space="preserve"> </w:t>
      </w:r>
      <w:r w:rsidRPr="002770E9">
        <w:rPr>
          <w:rFonts w:ascii="Times New Roman" w:hAnsi="Times New Roman" w:cs="Times New Roman"/>
          <w:sz w:val="24"/>
          <w:szCs w:val="20"/>
        </w:rPr>
        <w:t>dan</w:t>
      </w:r>
      <w:r w:rsidRPr="002770E9">
        <w:rPr>
          <w:rFonts w:ascii="Times New Roman" w:hAnsi="Times New Roman" w:cs="Times New Roman"/>
          <w:i/>
          <w:sz w:val="24"/>
          <w:szCs w:val="20"/>
        </w:rPr>
        <w:t xml:space="preserve"> </w:t>
      </w:r>
      <w:r w:rsidRPr="002770E9">
        <w:rPr>
          <w:rFonts w:ascii="Times New Roman" w:hAnsi="Times New Roman" w:cs="Times New Roman"/>
          <w:i/>
          <w:iCs/>
          <w:sz w:val="24"/>
          <w:szCs w:val="20"/>
          <w:shd w:val="clear" w:color="auto" w:fill="FFFFFF"/>
        </w:rPr>
        <w:t>Excoecaria agallocha</w:t>
      </w:r>
      <w:r w:rsidRPr="002770E9">
        <w:rPr>
          <w:rFonts w:ascii="Times New Roman" w:hAnsi="Times New Roman" w:cs="Times New Roman"/>
          <w:sz w:val="24"/>
          <w:szCs w:val="20"/>
        </w:rPr>
        <w:t xml:space="preserve">. </w:t>
      </w:r>
    </w:p>
    <w:p w:rsidR="00CC634D" w:rsidRPr="002770E9" w:rsidRDefault="00CC634D" w:rsidP="00CC634D">
      <w:pPr>
        <w:spacing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t xml:space="preserve">Berdasarkan hasil analisa laboratorium didapatkan 3 (tiga) jenis dengan kandungan karbon substrat tertinggi yaitu substrat yang diambil dibawah tegakan jenis </w:t>
      </w:r>
      <w:r w:rsidRPr="002770E9">
        <w:rPr>
          <w:rFonts w:ascii="Times New Roman" w:hAnsi="Times New Roman" w:cs="Times New Roman"/>
          <w:i/>
          <w:sz w:val="24"/>
          <w:szCs w:val="24"/>
        </w:rPr>
        <w:t xml:space="preserve">Rizophora apiculata </w:t>
      </w:r>
      <w:r w:rsidRPr="002770E9">
        <w:rPr>
          <w:rFonts w:ascii="Times New Roman" w:hAnsi="Times New Roman" w:cs="Times New Roman"/>
          <w:sz w:val="24"/>
          <w:szCs w:val="24"/>
        </w:rPr>
        <w:t>(</w:t>
      </w:r>
      <w:r w:rsidR="00822CFE" w:rsidRPr="002770E9">
        <w:rPr>
          <w:rFonts w:ascii="Times New Roman" w:hAnsi="Times New Roman" w:cs="Times New Roman"/>
          <w:sz w:val="24"/>
          <w:szCs w:val="24"/>
        </w:rPr>
        <w:t>1</w:t>
      </w:r>
      <w:r w:rsidRPr="002770E9">
        <w:rPr>
          <w:rFonts w:ascii="Times New Roman" w:hAnsi="Times New Roman" w:cs="Times New Roman"/>
          <w:sz w:val="24"/>
          <w:szCs w:val="24"/>
        </w:rPr>
        <w:t>9,</w:t>
      </w:r>
      <w:r w:rsidR="00822CFE" w:rsidRPr="002770E9">
        <w:rPr>
          <w:rFonts w:ascii="Times New Roman" w:hAnsi="Times New Roman" w:cs="Times New Roman"/>
          <w:sz w:val="24"/>
          <w:szCs w:val="24"/>
        </w:rPr>
        <w:t>995</w:t>
      </w:r>
      <w:r w:rsidRPr="002770E9">
        <w:rPr>
          <w:rFonts w:ascii="Times New Roman" w:hAnsi="Times New Roman" w:cs="Times New Roman"/>
          <w:sz w:val="24"/>
          <w:szCs w:val="24"/>
        </w:rPr>
        <w:t xml:space="preserve"> %C), </w:t>
      </w:r>
      <w:r w:rsidRPr="002770E9">
        <w:rPr>
          <w:rFonts w:ascii="Times New Roman" w:eastAsia="Times New Roman" w:hAnsi="Times New Roman" w:cs="Times New Roman"/>
          <w:i/>
          <w:sz w:val="24"/>
          <w:szCs w:val="24"/>
        </w:rPr>
        <w:t>Avicennia marina</w:t>
      </w:r>
      <w:r w:rsidRPr="002770E9">
        <w:rPr>
          <w:rFonts w:ascii="Times New Roman" w:hAnsi="Times New Roman" w:cs="Times New Roman"/>
          <w:sz w:val="24"/>
          <w:szCs w:val="24"/>
        </w:rPr>
        <w:t xml:space="preserve"> (</w:t>
      </w:r>
      <w:r w:rsidR="00822CFE" w:rsidRPr="002770E9">
        <w:rPr>
          <w:rFonts w:ascii="Times New Roman" w:eastAsia="Times New Roman" w:hAnsi="Times New Roman" w:cs="Times New Roman"/>
          <w:color w:val="000000"/>
          <w:sz w:val="24"/>
          <w:szCs w:val="24"/>
        </w:rPr>
        <w:t>15,186</w:t>
      </w:r>
      <w:r w:rsidRPr="002770E9">
        <w:rPr>
          <w:rFonts w:ascii="Times New Roman" w:eastAsia="Times New Roman" w:hAnsi="Times New Roman" w:cs="Times New Roman"/>
          <w:color w:val="000000"/>
          <w:sz w:val="24"/>
          <w:szCs w:val="24"/>
        </w:rPr>
        <w:t xml:space="preserve"> %C</w:t>
      </w:r>
      <w:r w:rsidRPr="002770E9">
        <w:rPr>
          <w:rFonts w:ascii="Times New Roman" w:hAnsi="Times New Roman" w:cs="Times New Roman"/>
          <w:sz w:val="24"/>
          <w:szCs w:val="24"/>
        </w:rPr>
        <w:t xml:space="preserve">) dan </w:t>
      </w:r>
      <w:r w:rsidR="00822CFE" w:rsidRPr="002770E9">
        <w:rPr>
          <w:rFonts w:ascii="Times New Roman" w:hAnsi="Times New Roman" w:cs="Times New Roman"/>
          <w:i/>
          <w:iCs/>
          <w:sz w:val="24"/>
          <w:szCs w:val="24"/>
          <w:shd w:val="clear" w:color="auto" w:fill="FFFFFF"/>
        </w:rPr>
        <w:t>Excoecaria agallocha</w:t>
      </w:r>
      <w:r w:rsidR="00822CFE" w:rsidRPr="002770E9">
        <w:rPr>
          <w:rFonts w:ascii="Times New Roman" w:hAnsi="Times New Roman" w:cs="Times New Roman"/>
          <w:sz w:val="24"/>
          <w:szCs w:val="24"/>
        </w:rPr>
        <w:t xml:space="preserve"> </w:t>
      </w:r>
      <w:r w:rsidRPr="002770E9">
        <w:rPr>
          <w:rFonts w:ascii="Times New Roman" w:hAnsi="Times New Roman" w:cs="Times New Roman"/>
          <w:sz w:val="24"/>
          <w:szCs w:val="24"/>
        </w:rPr>
        <w:t>(</w:t>
      </w:r>
      <w:r w:rsidR="00822CFE" w:rsidRPr="002770E9">
        <w:rPr>
          <w:rFonts w:ascii="Times New Roman" w:hAnsi="Times New Roman" w:cs="Times New Roman"/>
          <w:sz w:val="24"/>
          <w:szCs w:val="24"/>
        </w:rPr>
        <w:t>9,650</w:t>
      </w:r>
      <w:r w:rsidRPr="002770E9">
        <w:rPr>
          <w:rFonts w:ascii="Times New Roman" w:eastAsia="Times New Roman" w:hAnsi="Times New Roman" w:cs="Times New Roman"/>
          <w:color w:val="000000"/>
          <w:sz w:val="24"/>
          <w:szCs w:val="24"/>
        </w:rPr>
        <w:t xml:space="preserve"> %C</w:t>
      </w:r>
      <w:r w:rsidR="001F6C7A" w:rsidRPr="002770E9">
        <w:rPr>
          <w:rFonts w:ascii="Times New Roman" w:hAnsi="Times New Roman" w:cs="Times New Roman"/>
          <w:sz w:val="24"/>
          <w:szCs w:val="24"/>
        </w:rPr>
        <w:t>), s</w:t>
      </w:r>
      <w:r w:rsidRPr="002770E9">
        <w:rPr>
          <w:rFonts w:ascii="Times New Roman" w:hAnsi="Times New Roman" w:cs="Times New Roman"/>
          <w:sz w:val="24"/>
          <w:szCs w:val="24"/>
        </w:rPr>
        <w:t>edangkan terdapat 2 (dua) jenis dengan kandungan substrat rendah yaitu</w:t>
      </w:r>
      <w:r w:rsidR="001F6C7A" w:rsidRPr="002770E9">
        <w:rPr>
          <w:rFonts w:ascii="Times New Roman" w:hAnsi="Times New Roman" w:cs="Times New Roman"/>
          <w:sz w:val="24"/>
          <w:szCs w:val="24"/>
        </w:rPr>
        <w:t xml:space="preserve"> pada bawah tegakan jenis</w:t>
      </w:r>
      <w:r w:rsidRPr="002770E9">
        <w:rPr>
          <w:rFonts w:ascii="Times New Roman" w:hAnsi="Times New Roman" w:cs="Times New Roman"/>
          <w:sz w:val="24"/>
          <w:szCs w:val="24"/>
        </w:rPr>
        <w:t xml:space="preserve"> </w:t>
      </w:r>
      <w:r w:rsidR="004E0055" w:rsidRPr="002770E9">
        <w:rPr>
          <w:rFonts w:ascii="Times New Roman" w:hAnsi="Times New Roman" w:cs="Times New Roman"/>
          <w:i/>
          <w:sz w:val="24"/>
          <w:szCs w:val="24"/>
        </w:rPr>
        <w:t>Bruguiera cylindrica</w:t>
      </w:r>
      <w:r w:rsidR="004E0055" w:rsidRPr="002770E9">
        <w:rPr>
          <w:rFonts w:ascii="Times New Roman" w:eastAsia="Times New Roman" w:hAnsi="Times New Roman" w:cs="Times New Roman"/>
          <w:sz w:val="24"/>
          <w:szCs w:val="24"/>
        </w:rPr>
        <w:t xml:space="preserve"> </w:t>
      </w:r>
      <w:r w:rsidRPr="002770E9">
        <w:rPr>
          <w:rFonts w:ascii="Times New Roman" w:eastAsia="Times New Roman" w:hAnsi="Times New Roman" w:cs="Times New Roman"/>
          <w:sz w:val="24"/>
          <w:szCs w:val="24"/>
        </w:rPr>
        <w:t>(</w:t>
      </w:r>
      <w:r w:rsidR="004E0055" w:rsidRPr="002770E9">
        <w:rPr>
          <w:rFonts w:ascii="Times New Roman" w:eastAsia="Times New Roman" w:hAnsi="Times New Roman" w:cs="Times New Roman"/>
          <w:sz w:val="24"/>
          <w:szCs w:val="24"/>
        </w:rPr>
        <w:t>7</w:t>
      </w:r>
      <w:r w:rsidRPr="002770E9">
        <w:rPr>
          <w:rFonts w:ascii="Times New Roman" w:eastAsia="Times New Roman" w:hAnsi="Times New Roman" w:cs="Times New Roman"/>
          <w:sz w:val="24"/>
          <w:szCs w:val="24"/>
        </w:rPr>
        <w:t>,</w:t>
      </w:r>
      <w:r w:rsidR="004E0055" w:rsidRPr="002770E9">
        <w:rPr>
          <w:rFonts w:ascii="Times New Roman" w:eastAsia="Times New Roman" w:hAnsi="Times New Roman" w:cs="Times New Roman"/>
          <w:sz w:val="24"/>
          <w:szCs w:val="24"/>
        </w:rPr>
        <w:t>838</w:t>
      </w:r>
      <w:r w:rsidRPr="002770E9">
        <w:rPr>
          <w:rFonts w:ascii="Times New Roman" w:eastAsia="Times New Roman" w:hAnsi="Times New Roman" w:cs="Times New Roman"/>
          <w:sz w:val="24"/>
          <w:szCs w:val="24"/>
        </w:rPr>
        <w:t xml:space="preserve">%C) dan </w:t>
      </w:r>
      <w:r w:rsidRPr="002770E9">
        <w:rPr>
          <w:rFonts w:ascii="Times New Roman" w:hAnsi="Times New Roman" w:cs="Times New Roman"/>
          <w:i/>
          <w:sz w:val="24"/>
          <w:szCs w:val="24"/>
        </w:rPr>
        <w:t>Lumnitzera racemosa</w:t>
      </w:r>
      <w:r w:rsidR="004E0055" w:rsidRPr="002770E9">
        <w:rPr>
          <w:rFonts w:ascii="Times New Roman" w:hAnsi="Times New Roman" w:cs="Times New Roman"/>
          <w:sz w:val="24"/>
          <w:szCs w:val="24"/>
        </w:rPr>
        <w:t xml:space="preserve"> (4,849 </w:t>
      </w:r>
      <w:r w:rsidRPr="002770E9">
        <w:rPr>
          <w:rFonts w:ascii="Times New Roman" w:hAnsi="Times New Roman" w:cs="Times New Roman"/>
          <w:sz w:val="24"/>
          <w:szCs w:val="24"/>
        </w:rPr>
        <w:t>%C)</w:t>
      </w:r>
      <w:r w:rsidR="004D009E" w:rsidRPr="002770E9">
        <w:rPr>
          <w:rFonts w:ascii="Times New Roman" w:hAnsi="Times New Roman" w:cs="Times New Roman"/>
          <w:sz w:val="24"/>
          <w:szCs w:val="24"/>
        </w:rPr>
        <w:t xml:space="preserve"> (</w:t>
      </w:r>
      <w:r w:rsidR="004D009E" w:rsidRPr="002770E9">
        <w:rPr>
          <w:rFonts w:ascii="Times New Roman" w:hAnsi="Times New Roman" w:cs="Times New Roman"/>
          <w:b/>
          <w:sz w:val="24"/>
          <w:szCs w:val="24"/>
        </w:rPr>
        <w:t>Tabel 2</w:t>
      </w:r>
      <w:r w:rsidR="004D009E" w:rsidRPr="002770E9">
        <w:rPr>
          <w:rFonts w:ascii="Times New Roman" w:hAnsi="Times New Roman" w:cs="Times New Roman"/>
          <w:sz w:val="24"/>
          <w:szCs w:val="24"/>
        </w:rPr>
        <w:t>)</w:t>
      </w:r>
      <w:r w:rsidRPr="002770E9">
        <w:rPr>
          <w:rFonts w:ascii="Times New Roman" w:hAnsi="Times New Roman" w:cs="Times New Roman"/>
          <w:sz w:val="24"/>
          <w:szCs w:val="24"/>
        </w:rPr>
        <w:t xml:space="preserve">. </w:t>
      </w:r>
    </w:p>
    <w:p w:rsidR="002821E2" w:rsidRPr="002770E9" w:rsidRDefault="002821E2">
      <w:pPr>
        <w:rPr>
          <w:rFonts w:ascii="Times New Roman" w:hAnsi="Times New Roman" w:cs="Times New Roman"/>
          <w:b/>
          <w:sz w:val="24"/>
          <w:szCs w:val="20"/>
        </w:rPr>
      </w:pPr>
      <w:r w:rsidRPr="002770E9">
        <w:rPr>
          <w:rFonts w:ascii="Times New Roman" w:hAnsi="Times New Roman" w:cs="Times New Roman"/>
          <w:b/>
          <w:sz w:val="24"/>
          <w:szCs w:val="20"/>
        </w:rPr>
        <w:br w:type="page"/>
      </w:r>
    </w:p>
    <w:p w:rsidR="00EA6302" w:rsidRPr="002770E9" w:rsidRDefault="00EA6302" w:rsidP="00E00878">
      <w:pPr>
        <w:spacing w:after="0" w:line="240" w:lineRule="auto"/>
        <w:ind w:left="1077" w:hanging="1077"/>
        <w:jc w:val="both"/>
        <w:rPr>
          <w:rFonts w:ascii="Times New Roman" w:hAnsi="Times New Roman" w:cs="Times New Roman"/>
          <w:b/>
          <w:sz w:val="24"/>
          <w:szCs w:val="20"/>
        </w:rPr>
      </w:pPr>
      <w:r w:rsidRPr="002770E9">
        <w:rPr>
          <w:rFonts w:ascii="Times New Roman" w:hAnsi="Times New Roman" w:cs="Times New Roman"/>
          <w:b/>
          <w:sz w:val="24"/>
          <w:szCs w:val="20"/>
        </w:rPr>
        <w:lastRenderedPageBreak/>
        <w:t xml:space="preserve">Tabel 2. Kandungan karbon </w:t>
      </w:r>
      <w:r w:rsidR="000D34F2" w:rsidRPr="002770E9">
        <w:rPr>
          <w:rFonts w:ascii="Times New Roman" w:hAnsi="Times New Roman" w:cs="Times New Roman"/>
          <w:b/>
          <w:sz w:val="24"/>
          <w:szCs w:val="20"/>
        </w:rPr>
        <w:t>substrat pada bawa</w:t>
      </w:r>
      <w:r w:rsidRPr="002770E9">
        <w:rPr>
          <w:rFonts w:ascii="Times New Roman" w:hAnsi="Times New Roman" w:cs="Times New Roman"/>
          <w:b/>
          <w:sz w:val="24"/>
          <w:szCs w:val="20"/>
        </w:rPr>
        <w:t>h tegakan setiap jenis mangrove</w:t>
      </w:r>
    </w:p>
    <w:tbl>
      <w:tblPr>
        <w:tblW w:w="7995" w:type="dxa"/>
        <w:tblInd w:w="94" w:type="dxa"/>
        <w:tblBorders>
          <w:top w:val="single" w:sz="4" w:space="0" w:color="auto"/>
          <w:bottom w:val="single" w:sz="4" w:space="0" w:color="auto"/>
        </w:tblBorders>
        <w:tblLook w:val="04A0"/>
      </w:tblPr>
      <w:tblGrid>
        <w:gridCol w:w="865"/>
        <w:gridCol w:w="850"/>
        <w:gridCol w:w="993"/>
        <w:gridCol w:w="1134"/>
        <w:gridCol w:w="766"/>
        <w:gridCol w:w="766"/>
        <w:gridCol w:w="793"/>
        <w:gridCol w:w="993"/>
        <w:gridCol w:w="835"/>
      </w:tblGrid>
      <w:tr w:rsidR="00BD06B1" w:rsidRPr="002770E9" w:rsidTr="00BD06B1">
        <w:trPr>
          <w:trHeight w:val="85"/>
        </w:trPr>
        <w:tc>
          <w:tcPr>
            <w:tcW w:w="865"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Sampel</w:t>
            </w:r>
          </w:p>
        </w:tc>
        <w:tc>
          <w:tcPr>
            <w:tcW w:w="850"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Berat cawan</w:t>
            </w:r>
          </w:p>
        </w:tc>
        <w:tc>
          <w:tcPr>
            <w:tcW w:w="993"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Cawan + sampel</w:t>
            </w:r>
          </w:p>
        </w:tc>
        <w:tc>
          <w:tcPr>
            <w:tcW w:w="1134"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Oven cawan + sampel</w:t>
            </w:r>
          </w:p>
        </w:tc>
        <w:tc>
          <w:tcPr>
            <w:tcW w:w="766"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KL</w:t>
            </w:r>
          </w:p>
        </w:tc>
        <w:tc>
          <w:tcPr>
            <w:tcW w:w="766"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FK</w:t>
            </w:r>
          </w:p>
        </w:tc>
        <w:tc>
          <w:tcPr>
            <w:tcW w:w="793"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Abs</w:t>
            </w:r>
          </w:p>
        </w:tc>
        <w:tc>
          <w:tcPr>
            <w:tcW w:w="993" w:type="dxa"/>
            <w:tcBorders>
              <w:top w:val="single" w:sz="4" w:space="0" w:color="auto"/>
              <w:bottom w:val="single" w:sz="4" w:space="0" w:color="auto"/>
            </w:tcBorders>
            <w:shd w:val="clear" w:color="auto" w:fill="auto"/>
            <w:noWrap/>
            <w:vAlign w:val="center"/>
            <w:hideMark/>
          </w:tcPr>
          <w:p w:rsidR="00EA6302" w:rsidRPr="002770E9" w:rsidRDefault="00EA6302" w:rsidP="001E5832">
            <w:pPr>
              <w:spacing w:after="0" w:line="240" w:lineRule="auto"/>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ppm Kurva</w:t>
            </w:r>
          </w:p>
        </w:tc>
        <w:tc>
          <w:tcPr>
            <w:tcW w:w="835" w:type="dxa"/>
            <w:tcBorders>
              <w:top w:val="single" w:sz="4" w:space="0" w:color="auto"/>
              <w:bottom w:val="single" w:sz="4" w:space="0" w:color="auto"/>
            </w:tcBorders>
            <w:shd w:val="clear" w:color="auto" w:fill="auto"/>
            <w:noWrap/>
            <w:vAlign w:val="center"/>
            <w:hideMark/>
          </w:tcPr>
          <w:p w:rsidR="00EA6302" w:rsidRPr="002770E9" w:rsidRDefault="00EA6302" w:rsidP="006C3F03">
            <w:pPr>
              <w:spacing w:after="0" w:line="240" w:lineRule="auto"/>
              <w:ind w:left="48" w:hanging="48"/>
              <w:jc w:val="center"/>
              <w:rPr>
                <w:rFonts w:ascii="Times New Roman" w:hAnsi="Times New Roman" w:cs="Times New Roman"/>
                <w:b/>
                <w:color w:val="000000"/>
                <w:sz w:val="20"/>
                <w:szCs w:val="20"/>
              </w:rPr>
            </w:pPr>
            <w:r w:rsidRPr="002770E9">
              <w:rPr>
                <w:rFonts w:ascii="Times New Roman" w:hAnsi="Times New Roman" w:cs="Times New Roman"/>
                <w:b/>
                <w:color w:val="000000"/>
                <w:sz w:val="20"/>
                <w:szCs w:val="20"/>
              </w:rPr>
              <w:t>% C</w:t>
            </w:r>
          </w:p>
        </w:tc>
      </w:tr>
      <w:tr w:rsidR="00CA1AAF" w:rsidRPr="002770E9" w:rsidTr="00BD06B1">
        <w:trPr>
          <w:trHeight w:val="85"/>
        </w:trPr>
        <w:tc>
          <w:tcPr>
            <w:tcW w:w="865" w:type="dxa"/>
            <w:tcBorders>
              <w:top w:val="single" w:sz="4" w:space="0" w:color="auto"/>
            </w:tcBorders>
            <w:shd w:val="clear" w:color="auto" w:fill="auto"/>
            <w:noWrap/>
            <w:vAlign w:val="bottom"/>
            <w:hideMark/>
          </w:tcPr>
          <w:p w:rsidR="00CA1AAF" w:rsidRPr="002770E9" w:rsidRDefault="00CA1AAF" w:rsidP="006C3F03">
            <w:pPr>
              <w:spacing w:after="0" w:line="240" w:lineRule="auto"/>
              <w:rPr>
                <w:rFonts w:ascii="Times New Roman" w:eastAsia="Times New Roman" w:hAnsi="Times New Roman" w:cs="Times New Roman"/>
                <w:color w:val="000000"/>
                <w:sz w:val="20"/>
                <w:szCs w:val="20"/>
              </w:rPr>
            </w:pPr>
            <w:r w:rsidRPr="002770E9">
              <w:rPr>
                <w:rFonts w:ascii="Times New Roman" w:eastAsia="Times New Roman" w:hAnsi="Times New Roman" w:cs="Times New Roman"/>
                <w:color w:val="000000"/>
                <w:sz w:val="20"/>
                <w:szCs w:val="20"/>
              </w:rPr>
              <w:t>MS 1</w:t>
            </w:r>
          </w:p>
        </w:tc>
        <w:tc>
          <w:tcPr>
            <w:tcW w:w="850" w:type="dxa"/>
            <w:tcBorders>
              <w:top w:val="single" w:sz="4" w:space="0" w:color="auto"/>
            </w:tcBorders>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4,102</w:t>
            </w:r>
          </w:p>
        </w:tc>
        <w:tc>
          <w:tcPr>
            <w:tcW w:w="993" w:type="dxa"/>
            <w:tcBorders>
              <w:top w:val="single" w:sz="4" w:space="0" w:color="auto"/>
            </w:tcBorders>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17,225</w:t>
            </w:r>
          </w:p>
        </w:tc>
        <w:tc>
          <w:tcPr>
            <w:tcW w:w="1134" w:type="dxa"/>
            <w:tcBorders>
              <w:top w:val="single" w:sz="4" w:space="0" w:color="auto"/>
            </w:tcBorders>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14,143</w:t>
            </w:r>
          </w:p>
        </w:tc>
        <w:tc>
          <w:tcPr>
            <w:tcW w:w="766" w:type="dxa"/>
            <w:tcBorders>
              <w:top w:val="single" w:sz="4" w:space="0" w:color="auto"/>
            </w:tcBorders>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30,696</w:t>
            </w:r>
          </w:p>
        </w:tc>
        <w:tc>
          <w:tcPr>
            <w:tcW w:w="766" w:type="dxa"/>
            <w:tcBorders>
              <w:top w:val="single" w:sz="4" w:space="0" w:color="auto"/>
            </w:tcBorders>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1,307</w:t>
            </w:r>
          </w:p>
        </w:tc>
        <w:tc>
          <w:tcPr>
            <w:tcW w:w="793" w:type="dxa"/>
            <w:tcBorders>
              <w:top w:val="single" w:sz="4" w:space="0" w:color="auto"/>
            </w:tcBorders>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0,190</w:t>
            </w:r>
          </w:p>
        </w:tc>
        <w:tc>
          <w:tcPr>
            <w:tcW w:w="993" w:type="dxa"/>
            <w:tcBorders>
              <w:top w:val="single" w:sz="4" w:space="0" w:color="auto"/>
            </w:tcBorders>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116,191</w:t>
            </w:r>
          </w:p>
        </w:tc>
        <w:tc>
          <w:tcPr>
            <w:tcW w:w="835" w:type="dxa"/>
            <w:tcBorders>
              <w:top w:val="single" w:sz="4" w:space="0" w:color="auto"/>
            </w:tcBorders>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15,186</w:t>
            </w:r>
          </w:p>
        </w:tc>
      </w:tr>
      <w:tr w:rsidR="00CA1AAF" w:rsidRPr="002770E9" w:rsidTr="00BD06B1">
        <w:trPr>
          <w:trHeight w:val="85"/>
        </w:trPr>
        <w:tc>
          <w:tcPr>
            <w:tcW w:w="865" w:type="dxa"/>
            <w:shd w:val="clear" w:color="auto" w:fill="auto"/>
            <w:noWrap/>
            <w:vAlign w:val="bottom"/>
            <w:hideMark/>
          </w:tcPr>
          <w:p w:rsidR="00CA1AAF" w:rsidRPr="002770E9" w:rsidRDefault="00CA1AAF" w:rsidP="006C3F03">
            <w:pPr>
              <w:spacing w:after="0" w:line="240" w:lineRule="auto"/>
              <w:rPr>
                <w:rFonts w:ascii="Times New Roman" w:eastAsia="Times New Roman" w:hAnsi="Times New Roman" w:cs="Times New Roman"/>
                <w:color w:val="000000"/>
                <w:sz w:val="20"/>
                <w:szCs w:val="20"/>
              </w:rPr>
            </w:pPr>
            <w:r w:rsidRPr="002770E9">
              <w:rPr>
                <w:rFonts w:ascii="Times New Roman" w:eastAsia="Times New Roman" w:hAnsi="Times New Roman" w:cs="Times New Roman"/>
                <w:color w:val="000000"/>
                <w:sz w:val="20"/>
                <w:szCs w:val="20"/>
              </w:rPr>
              <w:t>MS 5</w:t>
            </w:r>
          </w:p>
        </w:tc>
        <w:tc>
          <w:tcPr>
            <w:tcW w:w="850"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4,248</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25,650</w:t>
            </w:r>
          </w:p>
        </w:tc>
        <w:tc>
          <w:tcPr>
            <w:tcW w:w="1134"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21,994</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20,603</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1,206</w:t>
            </w:r>
          </w:p>
        </w:tc>
        <w:tc>
          <w:tcPr>
            <w:tcW w:w="793"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0,270</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165,791</w:t>
            </w:r>
          </w:p>
        </w:tc>
        <w:tc>
          <w:tcPr>
            <w:tcW w:w="835"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19,995</w:t>
            </w:r>
          </w:p>
        </w:tc>
      </w:tr>
      <w:tr w:rsidR="00CA1AAF" w:rsidRPr="002770E9" w:rsidTr="00BD06B1">
        <w:trPr>
          <w:trHeight w:val="85"/>
        </w:trPr>
        <w:tc>
          <w:tcPr>
            <w:tcW w:w="865" w:type="dxa"/>
            <w:shd w:val="clear" w:color="auto" w:fill="auto"/>
            <w:noWrap/>
            <w:vAlign w:val="bottom"/>
            <w:hideMark/>
          </w:tcPr>
          <w:p w:rsidR="00CA1AAF" w:rsidRPr="002770E9" w:rsidRDefault="00CA1AAF" w:rsidP="006C3F03">
            <w:pPr>
              <w:spacing w:after="0" w:line="240" w:lineRule="auto"/>
              <w:rPr>
                <w:rFonts w:ascii="Times New Roman" w:eastAsia="Times New Roman" w:hAnsi="Times New Roman" w:cs="Times New Roman"/>
                <w:color w:val="000000"/>
                <w:sz w:val="20"/>
                <w:szCs w:val="20"/>
              </w:rPr>
            </w:pPr>
            <w:r w:rsidRPr="002770E9">
              <w:rPr>
                <w:rFonts w:ascii="Times New Roman" w:eastAsia="Times New Roman" w:hAnsi="Times New Roman" w:cs="Times New Roman"/>
                <w:color w:val="000000"/>
                <w:sz w:val="20"/>
                <w:szCs w:val="20"/>
              </w:rPr>
              <w:t>MS 6</w:t>
            </w:r>
          </w:p>
        </w:tc>
        <w:tc>
          <w:tcPr>
            <w:tcW w:w="850"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4,231</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22,281</w:t>
            </w:r>
          </w:p>
        </w:tc>
        <w:tc>
          <w:tcPr>
            <w:tcW w:w="1134"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19,469</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18,453</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1,185</w:t>
            </w:r>
          </w:p>
        </w:tc>
        <w:tc>
          <w:tcPr>
            <w:tcW w:w="793"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0,134</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81,471</w:t>
            </w:r>
          </w:p>
        </w:tc>
        <w:tc>
          <w:tcPr>
            <w:tcW w:w="835"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9,650</w:t>
            </w:r>
          </w:p>
        </w:tc>
      </w:tr>
      <w:tr w:rsidR="00CA1AAF" w:rsidRPr="002770E9" w:rsidTr="00BD06B1">
        <w:trPr>
          <w:trHeight w:val="85"/>
        </w:trPr>
        <w:tc>
          <w:tcPr>
            <w:tcW w:w="865" w:type="dxa"/>
            <w:shd w:val="clear" w:color="auto" w:fill="auto"/>
            <w:noWrap/>
            <w:vAlign w:val="bottom"/>
            <w:hideMark/>
          </w:tcPr>
          <w:p w:rsidR="00CA1AAF" w:rsidRPr="002770E9" w:rsidRDefault="00CA1AAF" w:rsidP="006C3F03">
            <w:pPr>
              <w:spacing w:after="0" w:line="240" w:lineRule="auto"/>
              <w:rPr>
                <w:rFonts w:ascii="Times New Roman" w:eastAsia="Times New Roman" w:hAnsi="Times New Roman" w:cs="Times New Roman"/>
                <w:color w:val="000000"/>
                <w:sz w:val="20"/>
                <w:szCs w:val="20"/>
              </w:rPr>
            </w:pPr>
            <w:r w:rsidRPr="002770E9">
              <w:rPr>
                <w:rFonts w:ascii="Times New Roman" w:eastAsia="Times New Roman" w:hAnsi="Times New Roman" w:cs="Times New Roman"/>
                <w:color w:val="000000"/>
                <w:sz w:val="20"/>
                <w:szCs w:val="20"/>
              </w:rPr>
              <w:t>MS 7</w:t>
            </w:r>
          </w:p>
        </w:tc>
        <w:tc>
          <w:tcPr>
            <w:tcW w:w="850"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4,169</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31,458</w:t>
            </w:r>
          </w:p>
        </w:tc>
        <w:tc>
          <w:tcPr>
            <w:tcW w:w="1134"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29,727</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6,774</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1,068</w:t>
            </w:r>
          </w:p>
        </w:tc>
        <w:tc>
          <w:tcPr>
            <w:tcW w:w="793"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0,121</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73,411</w:t>
            </w:r>
          </w:p>
        </w:tc>
        <w:tc>
          <w:tcPr>
            <w:tcW w:w="835"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7,838</w:t>
            </w:r>
          </w:p>
        </w:tc>
      </w:tr>
      <w:tr w:rsidR="00CA1AAF" w:rsidRPr="002770E9" w:rsidTr="00BD06B1">
        <w:trPr>
          <w:trHeight w:val="85"/>
        </w:trPr>
        <w:tc>
          <w:tcPr>
            <w:tcW w:w="865" w:type="dxa"/>
            <w:shd w:val="clear" w:color="auto" w:fill="auto"/>
            <w:noWrap/>
            <w:vAlign w:val="bottom"/>
            <w:hideMark/>
          </w:tcPr>
          <w:p w:rsidR="00CA1AAF" w:rsidRPr="002770E9" w:rsidRDefault="00CA1AAF" w:rsidP="006C3F03">
            <w:pPr>
              <w:spacing w:after="0" w:line="240" w:lineRule="auto"/>
              <w:rPr>
                <w:rFonts w:ascii="Times New Roman" w:eastAsia="Times New Roman" w:hAnsi="Times New Roman" w:cs="Times New Roman"/>
                <w:color w:val="000000"/>
                <w:sz w:val="20"/>
                <w:szCs w:val="20"/>
              </w:rPr>
            </w:pPr>
            <w:r w:rsidRPr="002770E9">
              <w:rPr>
                <w:rFonts w:ascii="Times New Roman" w:eastAsia="Times New Roman" w:hAnsi="Times New Roman" w:cs="Times New Roman"/>
                <w:color w:val="000000"/>
                <w:sz w:val="20"/>
                <w:szCs w:val="20"/>
              </w:rPr>
              <w:t>MS 10</w:t>
            </w:r>
          </w:p>
        </w:tc>
        <w:tc>
          <w:tcPr>
            <w:tcW w:w="850"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4,232</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21,181</w:t>
            </w:r>
          </w:p>
        </w:tc>
        <w:tc>
          <w:tcPr>
            <w:tcW w:w="1134"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16,456</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38,647</w:t>
            </w:r>
          </w:p>
        </w:tc>
        <w:tc>
          <w:tcPr>
            <w:tcW w:w="766"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1,386</w:t>
            </w:r>
          </w:p>
        </w:tc>
        <w:tc>
          <w:tcPr>
            <w:tcW w:w="793" w:type="dxa"/>
            <w:shd w:val="clear" w:color="auto" w:fill="auto"/>
            <w:noWrap/>
            <w:vAlign w:val="bottom"/>
            <w:hideMark/>
          </w:tcPr>
          <w:p w:rsidR="00CA1AAF" w:rsidRPr="002770E9" w:rsidRDefault="00CA1AAF" w:rsidP="00CA1AAF">
            <w:pPr>
              <w:spacing w:after="0" w:line="240" w:lineRule="auto"/>
              <w:jc w:val="center"/>
              <w:rPr>
                <w:rFonts w:ascii="Times New Roman" w:hAnsi="Times New Roman" w:cs="Times New Roman"/>
                <w:color w:val="000000"/>
                <w:sz w:val="20"/>
              </w:rPr>
            </w:pPr>
            <w:r w:rsidRPr="002770E9">
              <w:rPr>
                <w:rFonts w:ascii="Times New Roman" w:hAnsi="Times New Roman" w:cs="Times New Roman"/>
                <w:color w:val="000000"/>
                <w:sz w:val="20"/>
              </w:rPr>
              <w:t>0,059</w:t>
            </w:r>
          </w:p>
        </w:tc>
        <w:tc>
          <w:tcPr>
            <w:tcW w:w="993"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34,971</w:t>
            </w:r>
          </w:p>
        </w:tc>
        <w:tc>
          <w:tcPr>
            <w:tcW w:w="835" w:type="dxa"/>
            <w:shd w:val="clear" w:color="auto" w:fill="auto"/>
            <w:noWrap/>
            <w:vAlign w:val="bottom"/>
            <w:hideMark/>
          </w:tcPr>
          <w:p w:rsidR="00CA1AAF" w:rsidRPr="002770E9" w:rsidRDefault="00CA1AAF" w:rsidP="00CA1AAF">
            <w:pPr>
              <w:spacing w:after="0" w:line="240" w:lineRule="auto"/>
              <w:jc w:val="right"/>
              <w:rPr>
                <w:rFonts w:ascii="Times New Roman" w:hAnsi="Times New Roman" w:cs="Times New Roman"/>
                <w:color w:val="000000"/>
                <w:sz w:val="20"/>
              </w:rPr>
            </w:pPr>
            <w:r w:rsidRPr="002770E9">
              <w:rPr>
                <w:rFonts w:ascii="Times New Roman" w:hAnsi="Times New Roman" w:cs="Times New Roman"/>
                <w:color w:val="000000"/>
                <w:sz w:val="20"/>
              </w:rPr>
              <w:t>4,849</w:t>
            </w:r>
          </w:p>
        </w:tc>
      </w:tr>
    </w:tbl>
    <w:p w:rsidR="00FD73FA" w:rsidRPr="002770E9" w:rsidRDefault="001E5832" w:rsidP="006C3F03">
      <w:pPr>
        <w:spacing w:after="0" w:line="240" w:lineRule="auto"/>
        <w:rPr>
          <w:rFonts w:ascii="Times New Roman" w:hAnsi="Times New Roman" w:cs="Times New Roman"/>
          <w:sz w:val="20"/>
          <w:szCs w:val="20"/>
        </w:rPr>
      </w:pPr>
      <w:r w:rsidRPr="002770E9">
        <w:rPr>
          <w:rFonts w:ascii="Times New Roman" w:hAnsi="Times New Roman" w:cs="Times New Roman"/>
          <w:sz w:val="20"/>
          <w:szCs w:val="20"/>
        </w:rPr>
        <w:t xml:space="preserve">Keterangan : </w:t>
      </w:r>
    </w:p>
    <w:p w:rsidR="00FD73FA" w:rsidRPr="002770E9" w:rsidRDefault="00FD73FA" w:rsidP="006C3F03">
      <w:pPr>
        <w:spacing w:after="0" w:line="240" w:lineRule="auto"/>
        <w:rPr>
          <w:rFonts w:ascii="Times New Roman" w:hAnsi="Times New Roman" w:cs="Times New Roman"/>
          <w:sz w:val="20"/>
          <w:szCs w:val="20"/>
        </w:rPr>
      </w:pPr>
      <w:r w:rsidRPr="002770E9">
        <w:rPr>
          <w:rFonts w:ascii="Times New Roman" w:hAnsi="Times New Roman" w:cs="Times New Roman"/>
          <w:sz w:val="20"/>
          <w:szCs w:val="20"/>
        </w:rPr>
        <w:tab/>
        <w:t>MS1</w:t>
      </w:r>
      <w:r w:rsidRPr="002770E9">
        <w:rPr>
          <w:rFonts w:ascii="Times New Roman" w:hAnsi="Times New Roman" w:cs="Times New Roman"/>
          <w:sz w:val="20"/>
          <w:szCs w:val="20"/>
        </w:rPr>
        <w:tab/>
        <w:t xml:space="preserve">: </w:t>
      </w:r>
      <w:r w:rsidR="00BD06B1" w:rsidRPr="002770E9">
        <w:rPr>
          <w:rFonts w:ascii="Times New Roman" w:eastAsia="Times New Roman" w:hAnsi="Times New Roman" w:cs="Times New Roman"/>
          <w:i/>
          <w:sz w:val="20"/>
          <w:szCs w:val="20"/>
        </w:rPr>
        <w:t>Avicennia marina</w:t>
      </w:r>
    </w:p>
    <w:p w:rsidR="00FD73FA" w:rsidRPr="002770E9" w:rsidRDefault="00FD73FA" w:rsidP="006C3F03">
      <w:pPr>
        <w:spacing w:after="0" w:line="240" w:lineRule="auto"/>
        <w:ind w:firstLine="720"/>
        <w:rPr>
          <w:rFonts w:ascii="Times New Roman" w:hAnsi="Times New Roman" w:cs="Times New Roman"/>
          <w:sz w:val="20"/>
          <w:szCs w:val="20"/>
        </w:rPr>
      </w:pPr>
      <w:r w:rsidRPr="002770E9">
        <w:rPr>
          <w:rFonts w:ascii="Times New Roman" w:hAnsi="Times New Roman" w:cs="Times New Roman"/>
          <w:sz w:val="20"/>
          <w:szCs w:val="20"/>
        </w:rPr>
        <w:t>MS5</w:t>
      </w:r>
      <w:r w:rsidRPr="002770E9">
        <w:rPr>
          <w:rFonts w:ascii="Times New Roman" w:hAnsi="Times New Roman" w:cs="Times New Roman"/>
          <w:sz w:val="20"/>
          <w:szCs w:val="20"/>
        </w:rPr>
        <w:tab/>
        <w:t xml:space="preserve">: </w:t>
      </w:r>
      <w:r w:rsidR="00BD06B1" w:rsidRPr="002770E9">
        <w:rPr>
          <w:rFonts w:ascii="Times New Roman" w:hAnsi="Times New Roman" w:cs="Times New Roman"/>
          <w:i/>
          <w:sz w:val="20"/>
          <w:szCs w:val="20"/>
        </w:rPr>
        <w:t>Rizophora apiculata</w:t>
      </w:r>
    </w:p>
    <w:p w:rsidR="00FD73FA" w:rsidRPr="002770E9" w:rsidRDefault="00FD73FA" w:rsidP="006C3F03">
      <w:pPr>
        <w:spacing w:after="0" w:line="240" w:lineRule="auto"/>
        <w:ind w:firstLine="720"/>
        <w:rPr>
          <w:rFonts w:ascii="Times New Roman" w:hAnsi="Times New Roman" w:cs="Times New Roman"/>
          <w:sz w:val="20"/>
          <w:szCs w:val="20"/>
        </w:rPr>
      </w:pPr>
      <w:r w:rsidRPr="002770E9">
        <w:rPr>
          <w:rFonts w:ascii="Times New Roman" w:hAnsi="Times New Roman" w:cs="Times New Roman"/>
          <w:sz w:val="20"/>
          <w:szCs w:val="20"/>
        </w:rPr>
        <w:t>MS6</w:t>
      </w:r>
      <w:r w:rsidRPr="002770E9">
        <w:rPr>
          <w:rFonts w:ascii="Times New Roman" w:hAnsi="Times New Roman" w:cs="Times New Roman"/>
          <w:sz w:val="20"/>
          <w:szCs w:val="20"/>
        </w:rPr>
        <w:tab/>
        <w:t xml:space="preserve">: </w:t>
      </w:r>
      <w:r w:rsidR="00BD06B1" w:rsidRPr="002770E9">
        <w:rPr>
          <w:rFonts w:ascii="Times New Roman" w:eastAsia="Times New Roman" w:hAnsi="Times New Roman" w:cs="Times New Roman"/>
          <w:i/>
          <w:sz w:val="20"/>
          <w:szCs w:val="20"/>
        </w:rPr>
        <w:t>Excoecaria agallocha</w:t>
      </w:r>
    </w:p>
    <w:p w:rsidR="00FD73FA" w:rsidRPr="002770E9" w:rsidRDefault="00FD73FA" w:rsidP="006C3F03">
      <w:pPr>
        <w:spacing w:after="0" w:line="240" w:lineRule="auto"/>
        <w:ind w:firstLine="720"/>
        <w:rPr>
          <w:rFonts w:ascii="Times New Roman" w:hAnsi="Times New Roman" w:cs="Times New Roman"/>
          <w:sz w:val="20"/>
          <w:szCs w:val="20"/>
        </w:rPr>
      </w:pPr>
      <w:r w:rsidRPr="002770E9">
        <w:rPr>
          <w:rFonts w:ascii="Times New Roman" w:hAnsi="Times New Roman" w:cs="Times New Roman"/>
          <w:sz w:val="20"/>
          <w:szCs w:val="20"/>
        </w:rPr>
        <w:t>MS7</w:t>
      </w:r>
      <w:r w:rsidRPr="002770E9">
        <w:rPr>
          <w:rFonts w:ascii="Times New Roman" w:hAnsi="Times New Roman" w:cs="Times New Roman"/>
          <w:sz w:val="20"/>
          <w:szCs w:val="20"/>
        </w:rPr>
        <w:tab/>
        <w:t xml:space="preserve">: </w:t>
      </w:r>
      <w:r w:rsidR="00BD06B1" w:rsidRPr="002770E9">
        <w:rPr>
          <w:rFonts w:ascii="Times New Roman" w:hAnsi="Times New Roman" w:cs="Times New Roman"/>
          <w:i/>
          <w:sz w:val="20"/>
          <w:szCs w:val="20"/>
        </w:rPr>
        <w:t>Bruguiera cylindrica</w:t>
      </w:r>
    </w:p>
    <w:p w:rsidR="00BD06B1" w:rsidRPr="002770E9" w:rsidRDefault="00FD73FA" w:rsidP="006C3F03">
      <w:pPr>
        <w:spacing w:after="0" w:line="240" w:lineRule="auto"/>
        <w:ind w:firstLine="720"/>
        <w:rPr>
          <w:rFonts w:ascii="Times New Roman" w:hAnsi="Times New Roman" w:cs="Times New Roman"/>
          <w:sz w:val="20"/>
          <w:szCs w:val="20"/>
        </w:rPr>
      </w:pPr>
      <w:r w:rsidRPr="002770E9">
        <w:rPr>
          <w:rFonts w:ascii="Times New Roman" w:hAnsi="Times New Roman" w:cs="Times New Roman"/>
          <w:sz w:val="20"/>
          <w:szCs w:val="20"/>
        </w:rPr>
        <w:t>MS10</w:t>
      </w:r>
      <w:r w:rsidRPr="002770E9">
        <w:rPr>
          <w:rFonts w:ascii="Times New Roman" w:hAnsi="Times New Roman" w:cs="Times New Roman"/>
          <w:sz w:val="20"/>
          <w:szCs w:val="20"/>
        </w:rPr>
        <w:tab/>
        <w:t xml:space="preserve">: </w:t>
      </w:r>
      <w:r w:rsidR="00BD06B1" w:rsidRPr="002770E9">
        <w:rPr>
          <w:rFonts w:ascii="Times New Roman" w:hAnsi="Times New Roman" w:cs="Times New Roman"/>
          <w:i/>
          <w:sz w:val="20"/>
          <w:szCs w:val="20"/>
        </w:rPr>
        <w:t>Lumnitzera racemosa</w:t>
      </w:r>
    </w:p>
    <w:p w:rsidR="00F01499" w:rsidRPr="002770E9" w:rsidRDefault="005168E3" w:rsidP="003E68C9">
      <w:pPr>
        <w:spacing w:before="120"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t xml:space="preserve">Secara rata-rata </w:t>
      </w:r>
      <w:r w:rsidR="00F9410A" w:rsidRPr="002770E9">
        <w:rPr>
          <w:rFonts w:ascii="Times New Roman" w:hAnsi="Times New Roman" w:cs="Times New Roman"/>
          <w:sz w:val="24"/>
          <w:szCs w:val="24"/>
        </w:rPr>
        <w:t xml:space="preserve">didapatkan hasil </w:t>
      </w:r>
      <w:r w:rsidRPr="002770E9">
        <w:rPr>
          <w:rFonts w:ascii="Times New Roman" w:hAnsi="Times New Roman" w:cs="Times New Roman"/>
          <w:sz w:val="24"/>
          <w:szCs w:val="24"/>
        </w:rPr>
        <w:t xml:space="preserve">bahwa </w:t>
      </w:r>
      <w:r w:rsidR="00637DA8" w:rsidRPr="002770E9">
        <w:rPr>
          <w:rFonts w:ascii="Times New Roman" w:hAnsi="Times New Roman" w:cs="Times New Roman"/>
          <w:sz w:val="24"/>
          <w:szCs w:val="24"/>
        </w:rPr>
        <w:t xml:space="preserve">kandungan karbon substrat </w:t>
      </w:r>
      <w:r w:rsidR="00B44229" w:rsidRPr="002770E9">
        <w:rPr>
          <w:rFonts w:ascii="Times New Roman" w:hAnsi="Times New Roman" w:cs="Times New Roman"/>
          <w:sz w:val="24"/>
          <w:szCs w:val="24"/>
        </w:rPr>
        <w:t>ekosistem mangrove</w:t>
      </w:r>
      <w:r w:rsidR="00637DA8" w:rsidRPr="002770E9">
        <w:rPr>
          <w:rFonts w:ascii="Times New Roman" w:hAnsi="Times New Roman" w:cs="Times New Roman"/>
          <w:sz w:val="24"/>
          <w:szCs w:val="24"/>
        </w:rPr>
        <w:t xml:space="preserve"> Gili Meno </w:t>
      </w:r>
      <w:r w:rsidRPr="002770E9">
        <w:rPr>
          <w:rFonts w:ascii="Times New Roman" w:hAnsi="Times New Roman" w:cs="Times New Roman"/>
          <w:sz w:val="24"/>
          <w:szCs w:val="24"/>
        </w:rPr>
        <w:t xml:space="preserve">cukup tinggi </w:t>
      </w:r>
      <w:r w:rsidR="00783000" w:rsidRPr="002770E9">
        <w:rPr>
          <w:rFonts w:ascii="Times New Roman" w:hAnsi="Times New Roman" w:cs="Times New Roman"/>
          <w:sz w:val="24"/>
          <w:szCs w:val="24"/>
        </w:rPr>
        <w:t>(11,504±6,06</w:t>
      </w:r>
      <w:r w:rsidR="002D2834" w:rsidRPr="002770E9">
        <w:rPr>
          <w:rFonts w:ascii="Times New Roman" w:hAnsi="Times New Roman" w:cs="Times New Roman"/>
          <w:sz w:val="24"/>
          <w:szCs w:val="24"/>
        </w:rPr>
        <w:t xml:space="preserve"> </w:t>
      </w:r>
      <w:r w:rsidR="00783000" w:rsidRPr="002770E9">
        <w:rPr>
          <w:rFonts w:ascii="Times New Roman" w:hAnsi="Times New Roman" w:cs="Times New Roman"/>
          <w:sz w:val="24"/>
          <w:szCs w:val="24"/>
        </w:rPr>
        <w:t xml:space="preserve">%C) </w:t>
      </w:r>
      <w:r w:rsidRPr="002770E9">
        <w:rPr>
          <w:rFonts w:ascii="Times New Roman" w:hAnsi="Times New Roman" w:cs="Times New Roman"/>
          <w:sz w:val="24"/>
          <w:szCs w:val="24"/>
        </w:rPr>
        <w:t xml:space="preserve">jika dibandingkan dengan hasil </w:t>
      </w:r>
      <w:r w:rsidR="00BE4D6A" w:rsidRPr="002770E9">
        <w:rPr>
          <w:rFonts w:ascii="Times New Roman" w:hAnsi="Times New Roman" w:cs="Times New Roman"/>
          <w:sz w:val="24"/>
          <w:szCs w:val="24"/>
        </w:rPr>
        <w:t>laporan</w:t>
      </w:r>
      <w:r w:rsidRPr="002770E9">
        <w:rPr>
          <w:rFonts w:ascii="Times New Roman" w:hAnsi="Times New Roman" w:cs="Times New Roman"/>
          <w:sz w:val="24"/>
          <w:szCs w:val="24"/>
        </w:rPr>
        <w:t xml:space="preserve"> Jannah (2021) </w:t>
      </w:r>
      <w:r w:rsidR="00BE4D6A" w:rsidRPr="002770E9">
        <w:rPr>
          <w:rFonts w:ascii="Times New Roman" w:hAnsi="Times New Roman" w:cs="Times New Roman"/>
          <w:sz w:val="24"/>
          <w:szCs w:val="24"/>
        </w:rPr>
        <w:t xml:space="preserve"> pada e</w:t>
      </w:r>
      <w:r w:rsidRPr="002770E9">
        <w:rPr>
          <w:rFonts w:ascii="Times New Roman" w:hAnsi="Times New Roman" w:cs="Times New Roman"/>
          <w:sz w:val="24"/>
          <w:szCs w:val="24"/>
        </w:rPr>
        <w:t xml:space="preserve">kosistem mangrove Lembar Kabupaten Lombok Barat dengan rata-rata kandungan karbon substrat </w:t>
      </w:r>
      <w:r w:rsidR="005C619F" w:rsidRPr="002770E9">
        <w:rPr>
          <w:rFonts w:ascii="Times New Roman" w:hAnsi="Times New Roman" w:cs="Times New Roman"/>
          <w:sz w:val="24"/>
          <w:szCs w:val="24"/>
        </w:rPr>
        <w:t xml:space="preserve">sebesar 0,51 %C. </w:t>
      </w:r>
      <w:r w:rsidR="00D931C5" w:rsidRPr="002770E9">
        <w:rPr>
          <w:rFonts w:ascii="Times New Roman" w:hAnsi="Times New Roman" w:cs="Times New Roman"/>
          <w:sz w:val="24"/>
          <w:szCs w:val="24"/>
        </w:rPr>
        <w:t xml:space="preserve">Beberapa </w:t>
      </w:r>
      <w:r w:rsidR="001F6C7A" w:rsidRPr="002770E9">
        <w:rPr>
          <w:rFonts w:ascii="Times New Roman" w:hAnsi="Times New Roman" w:cs="Times New Roman"/>
          <w:sz w:val="24"/>
          <w:szCs w:val="24"/>
        </w:rPr>
        <w:t>faktor</w:t>
      </w:r>
      <w:r w:rsidR="00690406" w:rsidRPr="002770E9">
        <w:rPr>
          <w:rFonts w:ascii="Times New Roman" w:hAnsi="Times New Roman" w:cs="Times New Roman"/>
          <w:sz w:val="24"/>
          <w:szCs w:val="24"/>
        </w:rPr>
        <w:t xml:space="preserve"> </w:t>
      </w:r>
      <w:r w:rsidR="0095727B" w:rsidRPr="002770E9">
        <w:rPr>
          <w:rFonts w:ascii="Times New Roman" w:hAnsi="Times New Roman" w:cs="Times New Roman"/>
          <w:sz w:val="24"/>
          <w:szCs w:val="24"/>
        </w:rPr>
        <w:t xml:space="preserve">yang menjadi </w:t>
      </w:r>
      <w:r w:rsidR="00690406" w:rsidRPr="002770E9">
        <w:rPr>
          <w:rFonts w:ascii="Times New Roman" w:hAnsi="Times New Roman" w:cs="Times New Roman"/>
          <w:sz w:val="24"/>
          <w:szCs w:val="24"/>
        </w:rPr>
        <w:t xml:space="preserve">penyebab perbedaan kandungan karbon substrat </w:t>
      </w:r>
      <w:r w:rsidR="00F43FE7" w:rsidRPr="002770E9">
        <w:rPr>
          <w:rFonts w:ascii="Times New Roman" w:hAnsi="Times New Roman" w:cs="Times New Roman"/>
          <w:sz w:val="24"/>
          <w:szCs w:val="24"/>
        </w:rPr>
        <w:t xml:space="preserve">dengan lokasi berbeda </w:t>
      </w:r>
      <w:r w:rsidR="00690406" w:rsidRPr="002770E9">
        <w:rPr>
          <w:rFonts w:ascii="Times New Roman" w:hAnsi="Times New Roman" w:cs="Times New Roman"/>
          <w:sz w:val="24"/>
          <w:szCs w:val="24"/>
        </w:rPr>
        <w:t>adalah</w:t>
      </w:r>
      <w:r w:rsidR="00637DA8" w:rsidRPr="002770E9">
        <w:rPr>
          <w:rFonts w:ascii="Times New Roman" w:hAnsi="Times New Roman" w:cs="Times New Roman"/>
          <w:sz w:val="24"/>
          <w:szCs w:val="24"/>
        </w:rPr>
        <w:t xml:space="preserve"> </w:t>
      </w:r>
      <w:r w:rsidR="00F4551D" w:rsidRPr="002770E9">
        <w:rPr>
          <w:rFonts w:ascii="Times New Roman" w:hAnsi="Times New Roman" w:cs="Times New Roman"/>
          <w:sz w:val="24"/>
          <w:szCs w:val="24"/>
        </w:rPr>
        <w:t xml:space="preserve">penyusun </w:t>
      </w:r>
      <w:r w:rsidR="004C2A1E" w:rsidRPr="002770E9">
        <w:rPr>
          <w:rFonts w:ascii="Times New Roman" w:hAnsi="Times New Roman" w:cs="Times New Roman"/>
          <w:sz w:val="24"/>
          <w:szCs w:val="24"/>
        </w:rPr>
        <w:t>komposisi</w:t>
      </w:r>
      <w:r w:rsidR="001F6C7A" w:rsidRPr="002770E9">
        <w:rPr>
          <w:rFonts w:ascii="Times New Roman" w:hAnsi="Times New Roman" w:cs="Times New Roman"/>
          <w:sz w:val="24"/>
          <w:szCs w:val="24"/>
        </w:rPr>
        <w:t xml:space="preserve"> </w:t>
      </w:r>
      <w:r w:rsidR="00637DA8" w:rsidRPr="002770E9">
        <w:rPr>
          <w:rFonts w:ascii="Times New Roman" w:hAnsi="Times New Roman" w:cs="Times New Roman"/>
          <w:sz w:val="24"/>
          <w:szCs w:val="24"/>
        </w:rPr>
        <w:t xml:space="preserve">substrat </w:t>
      </w:r>
      <w:r w:rsidR="001F6C7A" w:rsidRPr="002770E9">
        <w:rPr>
          <w:rFonts w:ascii="Times New Roman" w:hAnsi="Times New Roman" w:cs="Times New Roman"/>
          <w:sz w:val="24"/>
          <w:szCs w:val="24"/>
        </w:rPr>
        <w:t xml:space="preserve">yang </w:t>
      </w:r>
      <w:r w:rsidR="00637DA8" w:rsidRPr="002770E9">
        <w:rPr>
          <w:rFonts w:ascii="Times New Roman" w:hAnsi="Times New Roman" w:cs="Times New Roman"/>
          <w:sz w:val="24"/>
          <w:szCs w:val="24"/>
        </w:rPr>
        <w:t xml:space="preserve">telah bercampur dengan </w:t>
      </w:r>
      <w:r w:rsidR="001F6C7A" w:rsidRPr="002770E9">
        <w:rPr>
          <w:rFonts w:ascii="Times New Roman" w:hAnsi="Times New Roman" w:cs="Times New Roman"/>
          <w:sz w:val="24"/>
          <w:szCs w:val="24"/>
        </w:rPr>
        <w:t xml:space="preserve">pelapukan </w:t>
      </w:r>
      <w:r w:rsidR="00FD616B" w:rsidRPr="002770E9">
        <w:rPr>
          <w:rFonts w:ascii="Times New Roman" w:hAnsi="Times New Roman" w:cs="Times New Roman"/>
          <w:sz w:val="24"/>
          <w:szCs w:val="24"/>
        </w:rPr>
        <w:t xml:space="preserve">serasah yang merupakan salah satu </w:t>
      </w:r>
      <w:r w:rsidR="0080098D" w:rsidRPr="002770E9">
        <w:rPr>
          <w:rFonts w:ascii="Times New Roman" w:hAnsi="Times New Roman" w:cs="Times New Roman"/>
          <w:sz w:val="24"/>
          <w:szCs w:val="24"/>
        </w:rPr>
        <w:t xml:space="preserve">sumber </w:t>
      </w:r>
      <w:r w:rsidR="000D3273" w:rsidRPr="002770E9">
        <w:rPr>
          <w:rFonts w:ascii="Times New Roman" w:hAnsi="Times New Roman" w:cs="Times New Roman"/>
          <w:sz w:val="24"/>
          <w:szCs w:val="24"/>
        </w:rPr>
        <w:t xml:space="preserve">utama </w:t>
      </w:r>
      <w:r w:rsidR="001F6C7A" w:rsidRPr="002770E9">
        <w:rPr>
          <w:rFonts w:ascii="Times New Roman" w:hAnsi="Times New Roman" w:cs="Times New Roman"/>
          <w:sz w:val="24"/>
          <w:szCs w:val="24"/>
        </w:rPr>
        <w:t>bahan organik</w:t>
      </w:r>
      <w:r w:rsidR="00B44229" w:rsidRPr="002770E9">
        <w:rPr>
          <w:rFonts w:ascii="Times New Roman" w:hAnsi="Times New Roman" w:cs="Times New Roman"/>
          <w:sz w:val="24"/>
          <w:szCs w:val="24"/>
        </w:rPr>
        <w:t xml:space="preserve">, </w:t>
      </w:r>
      <w:r w:rsidR="00366BFD" w:rsidRPr="002770E9">
        <w:rPr>
          <w:rFonts w:ascii="Times New Roman" w:hAnsi="Times New Roman" w:cs="Times New Roman"/>
          <w:sz w:val="24"/>
          <w:szCs w:val="24"/>
        </w:rPr>
        <w:t>hal ini diperkuat dengan hasil laporan Heriyanto dan</w:t>
      </w:r>
      <w:r w:rsidR="00366BFD" w:rsidRPr="002770E9">
        <w:rPr>
          <w:rFonts w:ascii="Times New Roman" w:hAnsi="Times New Roman" w:cs="Times New Roman"/>
          <w:spacing w:val="1"/>
          <w:sz w:val="24"/>
          <w:szCs w:val="24"/>
        </w:rPr>
        <w:t xml:space="preserve"> </w:t>
      </w:r>
      <w:r w:rsidR="00366BFD" w:rsidRPr="002770E9">
        <w:rPr>
          <w:rFonts w:ascii="Times New Roman" w:hAnsi="Times New Roman" w:cs="Times New Roman"/>
          <w:sz w:val="24"/>
          <w:szCs w:val="24"/>
        </w:rPr>
        <w:t>Amin (2013) bahwa kan</w:t>
      </w:r>
      <w:r w:rsidR="001E2149" w:rsidRPr="002770E9">
        <w:rPr>
          <w:rFonts w:ascii="Times New Roman" w:hAnsi="Times New Roman" w:cs="Times New Roman"/>
          <w:sz w:val="24"/>
          <w:szCs w:val="24"/>
        </w:rPr>
        <w:t>d</w:t>
      </w:r>
      <w:r w:rsidR="00366BFD" w:rsidRPr="002770E9">
        <w:rPr>
          <w:rFonts w:ascii="Times New Roman" w:hAnsi="Times New Roman" w:cs="Times New Roman"/>
          <w:sz w:val="24"/>
          <w:szCs w:val="24"/>
        </w:rPr>
        <w:t xml:space="preserve">ungan karbon substrat dapat dipengaruhi oleh serasah yang berjatuhan dan terkubur didalam substrat. Selain itu, </w:t>
      </w:r>
      <w:r w:rsidR="00B44229" w:rsidRPr="002770E9">
        <w:rPr>
          <w:rFonts w:ascii="Times New Roman" w:hAnsi="Times New Roman" w:cs="Times New Roman"/>
          <w:sz w:val="24"/>
          <w:szCs w:val="24"/>
        </w:rPr>
        <w:t xml:space="preserve">terjadinya </w:t>
      </w:r>
      <w:r w:rsidR="0013564A" w:rsidRPr="002770E9">
        <w:rPr>
          <w:rFonts w:ascii="Times New Roman" w:hAnsi="Times New Roman" w:cs="Times New Roman"/>
          <w:sz w:val="24"/>
          <w:szCs w:val="24"/>
        </w:rPr>
        <w:t xml:space="preserve">penenggelaman </w:t>
      </w:r>
      <w:r w:rsidR="00B44229" w:rsidRPr="002770E9">
        <w:rPr>
          <w:rFonts w:ascii="Times New Roman" w:hAnsi="Times New Roman" w:cs="Times New Roman"/>
          <w:sz w:val="24"/>
          <w:szCs w:val="24"/>
        </w:rPr>
        <w:t xml:space="preserve">serasah </w:t>
      </w:r>
      <w:r w:rsidR="0013564A" w:rsidRPr="002770E9">
        <w:rPr>
          <w:rFonts w:ascii="Times New Roman" w:hAnsi="Times New Roman" w:cs="Times New Roman"/>
          <w:sz w:val="24"/>
          <w:szCs w:val="24"/>
        </w:rPr>
        <w:t>dapat</w:t>
      </w:r>
      <w:r w:rsidR="00B44229" w:rsidRPr="002770E9">
        <w:rPr>
          <w:rFonts w:ascii="Times New Roman" w:hAnsi="Times New Roman" w:cs="Times New Roman"/>
          <w:sz w:val="24"/>
          <w:szCs w:val="24"/>
        </w:rPr>
        <w:t xml:space="preserve"> disebabkan ekosistem mangrove </w:t>
      </w:r>
      <w:r w:rsidR="00100292" w:rsidRPr="002770E9">
        <w:rPr>
          <w:rFonts w:ascii="Times New Roman" w:hAnsi="Times New Roman" w:cs="Times New Roman"/>
          <w:sz w:val="24"/>
          <w:szCs w:val="24"/>
        </w:rPr>
        <w:t xml:space="preserve">Gili Meno </w:t>
      </w:r>
      <w:r w:rsidR="00B44229" w:rsidRPr="002770E9">
        <w:rPr>
          <w:rFonts w:ascii="Times New Roman" w:hAnsi="Times New Roman" w:cs="Times New Roman"/>
          <w:sz w:val="24"/>
          <w:szCs w:val="24"/>
        </w:rPr>
        <w:t xml:space="preserve">tumbuh pada habitat danau sehingga serasah tidak </w:t>
      </w:r>
      <w:r w:rsidR="0013564A" w:rsidRPr="002770E9">
        <w:rPr>
          <w:rFonts w:ascii="Times New Roman" w:hAnsi="Times New Roman" w:cs="Times New Roman"/>
          <w:sz w:val="24"/>
          <w:szCs w:val="24"/>
        </w:rPr>
        <w:t>keluar dari menuju</w:t>
      </w:r>
      <w:r w:rsidR="00B44229" w:rsidRPr="002770E9">
        <w:rPr>
          <w:rFonts w:ascii="Times New Roman" w:hAnsi="Times New Roman" w:cs="Times New Roman"/>
          <w:sz w:val="24"/>
          <w:szCs w:val="24"/>
        </w:rPr>
        <w:t xml:space="preserve"> laut lepas, hal in berbeda dengan ekosistem mangrove yang berada pad</w:t>
      </w:r>
      <w:r w:rsidR="00F87CBE" w:rsidRPr="002770E9">
        <w:rPr>
          <w:rFonts w:ascii="Times New Roman" w:hAnsi="Times New Roman" w:cs="Times New Roman"/>
          <w:sz w:val="24"/>
          <w:szCs w:val="24"/>
        </w:rPr>
        <w:t xml:space="preserve">a kawasan pesisir atau </w:t>
      </w:r>
      <w:r w:rsidR="00791116" w:rsidRPr="002770E9">
        <w:rPr>
          <w:rFonts w:ascii="Times New Roman" w:hAnsi="Times New Roman" w:cs="Times New Roman"/>
          <w:sz w:val="24"/>
          <w:szCs w:val="24"/>
        </w:rPr>
        <w:t xml:space="preserve">habitat </w:t>
      </w:r>
      <w:r w:rsidR="005005DA" w:rsidRPr="002770E9">
        <w:rPr>
          <w:rFonts w:ascii="Times New Roman" w:hAnsi="Times New Roman" w:cs="Times New Roman"/>
          <w:sz w:val="24"/>
          <w:szCs w:val="24"/>
        </w:rPr>
        <w:t xml:space="preserve">yang dipengaruhi oleh aliran sungai </w:t>
      </w:r>
      <w:r w:rsidR="00644588" w:rsidRPr="002770E9">
        <w:rPr>
          <w:rFonts w:ascii="Times New Roman" w:hAnsi="Times New Roman" w:cs="Times New Roman"/>
          <w:sz w:val="24"/>
          <w:szCs w:val="24"/>
        </w:rPr>
        <w:t xml:space="preserve">sehingga </w:t>
      </w:r>
      <w:r w:rsidR="00983678" w:rsidRPr="002770E9">
        <w:rPr>
          <w:rFonts w:ascii="Times New Roman" w:hAnsi="Times New Roman" w:cs="Times New Roman"/>
          <w:sz w:val="24"/>
          <w:szCs w:val="24"/>
        </w:rPr>
        <w:t xml:space="preserve">serasa </w:t>
      </w:r>
      <w:r w:rsidR="00644588" w:rsidRPr="002770E9">
        <w:rPr>
          <w:rFonts w:ascii="Times New Roman" w:hAnsi="Times New Roman" w:cs="Times New Roman"/>
          <w:sz w:val="24"/>
          <w:szCs w:val="24"/>
        </w:rPr>
        <w:t>dapat terb</w:t>
      </w:r>
      <w:r w:rsidR="00DE2B4B" w:rsidRPr="002770E9">
        <w:rPr>
          <w:rFonts w:ascii="Times New Roman" w:hAnsi="Times New Roman" w:cs="Times New Roman"/>
          <w:sz w:val="24"/>
          <w:szCs w:val="24"/>
        </w:rPr>
        <w:t>a</w:t>
      </w:r>
      <w:r w:rsidR="00644588" w:rsidRPr="002770E9">
        <w:rPr>
          <w:rFonts w:ascii="Times New Roman" w:hAnsi="Times New Roman" w:cs="Times New Roman"/>
          <w:sz w:val="24"/>
          <w:szCs w:val="24"/>
        </w:rPr>
        <w:t xml:space="preserve">wa oleh </w:t>
      </w:r>
      <w:r w:rsidR="00983678" w:rsidRPr="002770E9">
        <w:rPr>
          <w:rFonts w:ascii="Times New Roman" w:hAnsi="Times New Roman" w:cs="Times New Roman"/>
          <w:sz w:val="24"/>
          <w:szCs w:val="24"/>
        </w:rPr>
        <w:t>arus menuju laut lepas.</w:t>
      </w:r>
      <w:r w:rsidR="00D423D8" w:rsidRPr="002770E9">
        <w:rPr>
          <w:rFonts w:ascii="Times New Roman" w:hAnsi="Times New Roman" w:cs="Times New Roman"/>
          <w:sz w:val="24"/>
          <w:szCs w:val="24"/>
        </w:rPr>
        <w:t xml:space="preserve"> </w:t>
      </w:r>
    </w:p>
    <w:p w:rsidR="00F01499" w:rsidRPr="002770E9" w:rsidRDefault="00743345" w:rsidP="00537BFB">
      <w:pPr>
        <w:spacing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t xml:space="preserve">Selain itu, fraksi substrat </w:t>
      </w:r>
      <w:r w:rsidR="00240B41" w:rsidRPr="002770E9">
        <w:rPr>
          <w:rFonts w:ascii="Times New Roman" w:hAnsi="Times New Roman" w:cs="Times New Roman"/>
          <w:sz w:val="24"/>
          <w:szCs w:val="24"/>
        </w:rPr>
        <w:t xml:space="preserve">yang diambil pada kawasan </w:t>
      </w:r>
      <w:r w:rsidRPr="002770E9">
        <w:rPr>
          <w:rFonts w:ascii="Times New Roman" w:hAnsi="Times New Roman" w:cs="Times New Roman"/>
          <w:sz w:val="24"/>
          <w:szCs w:val="24"/>
        </w:rPr>
        <w:t xml:space="preserve">ekosistem danau Gili Meno </w:t>
      </w:r>
      <w:r w:rsidR="00F01499" w:rsidRPr="002770E9">
        <w:rPr>
          <w:rFonts w:ascii="Times New Roman" w:hAnsi="Times New Roman" w:cs="Times New Roman"/>
          <w:sz w:val="24"/>
          <w:szCs w:val="24"/>
        </w:rPr>
        <w:t xml:space="preserve">bertekstur lempung </w:t>
      </w:r>
      <w:r w:rsidR="00240B41" w:rsidRPr="002770E9">
        <w:rPr>
          <w:rFonts w:ascii="Times New Roman" w:hAnsi="Times New Roman" w:cs="Times New Roman"/>
          <w:sz w:val="24"/>
          <w:szCs w:val="24"/>
        </w:rPr>
        <w:t>yang</w:t>
      </w:r>
      <w:r w:rsidR="00906012" w:rsidRPr="002770E9">
        <w:rPr>
          <w:rFonts w:ascii="Times New Roman" w:hAnsi="Times New Roman" w:cs="Times New Roman"/>
          <w:sz w:val="24"/>
          <w:szCs w:val="24"/>
        </w:rPr>
        <w:t xml:space="preserve"> merupakan faktor </w:t>
      </w:r>
      <w:r w:rsidR="00CA4635" w:rsidRPr="002770E9">
        <w:rPr>
          <w:rFonts w:ascii="Times New Roman" w:hAnsi="Times New Roman" w:cs="Times New Roman"/>
          <w:sz w:val="24"/>
          <w:szCs w:val="24"/>
        </w:rPr>
        <w:t xml:space="preserve">pendukung </w:t>
      </w:r>
      <w:r w:rsidR="00906012" w:rsidRPr="002770E9">
        <w:rPr>
          <w:rFonts w:ascii="Times New Roman" w:hAnsi="Times New Roman" w:cs="Times New Roman"/>
          <w:sz w:val="24"/>
          <w:szCs w:val="24"/>
        </w:rPr>
        <w:t>tin</w:t>
      </w:r>
      <w:r w:rsidR="00CA4635" w:rsidRPr="002770E9">
        <w:rPr>
          <w:rFonts w:ascii="Times New Roman" w:hAnsi="Times New Roman" w:cs="Times New Roman"/>
          <w:sz w:val="24"/>
          <w:szCs w:val="24"/>
        </w:rPr>
        <w:t>g</w:t>
      </w:r>
      <w:r w:rsidR="00906012" w:rsidRPr="002770E9">
        <w:rPr>
          <w:rFonts w:ascii="Times New Roman" w:hAnsi="Times New Roman" w:cs="Times New Roman"/>
          <w:sz w:val="24"/>
          <w:szCs w:val="24"/>
        </w:rPr>
        <w:t>ginya kandungan</w:t>
      </w:r>
      <w:r w:rsidR="00F01499" w:rsidRPr="002770E9">
        <w:rPr>
          <w:rFonts w:ascii="Times New Roman" w:hAnsi="Times New Roman" w:cs="Times New Roman"/>
          <w:sz w:val="24"/>
          <w:szCs w:val="24"/>
        </w:rPr>
        <w:t xml:space="preserve"> </w:t>
      </w:r>
      <w:r w:rsidR="00240B41" w:rsidRPr="002770E9">
        <w:rPr>
          <w:rFonts w:ascii="Times New Roman" w:hAnsi="Times New Roman" w:cs="Times New Roman"/>
          <w:sz w:val="24"/>
          <w:szCs w:val="24"/>
        </w:rPr>
        <w:t xml:space="preserve">karbon </w:t>
      </w:r>
      <w:r w:rsidR="00906012" w:rsidRPr="002770E9">
        <w:rPr>
          <w:rFonts w:ascii="Times New Roman" w:hAnsi="Times New Roman" w:cs="Times New Roman"/>
          <w:sz w:val="24"/>
          <w:szCs w:val="24"/>
        </w:rPr>
        <w:t>substrat</w:t>
      </w:r>
      <w:r w:rsidR="006F6050" w:rsidRPr="002770E9">
        <w:rPr>
          <w:rFonts w:ascii="Times New Roman" w:hAnsi="Times New Roman" w:cs="Times New Roman"/>
          <w:sz w:val="24"/>
          <w:szCs w:val="24"/>
        </w:rPr>
        <w:t>, ha</w:t>
      </w:r>
      <w:r w:rsidR="00F01499" w:rsidRPr="002770E9">
        <w:rPr>
          <w:rFonts w:ascii="Times New Roman" w:hAnsi="Times New Roman" w:cs="Times New Roman"/>
          <w:sz w:val="24"/>
          <w:szCs w:val="24"/>
        </w:rPr>
        <w:t xml:space="preserve">l </w:t>
      </w:r>
      <w:r w:rsidR="00FD6A9C" w:rsidRPr="002770E9">
        <w:rPr>
          <w:rFonts w:ascii="Times New Roman" w:hAnsi="Times New Roman" w:cs="Times New Roman"/>
          <w:sz w:val="24"/>
          <w:szCs w:val="24"/>
        </w:rPr>
        <w:t xml:space="preserve">ini </w:t>
      </w:r>
      <w:r w:rsidR="00F01499" w:rsidRPr="002770E9">
        <w:rPr>
          <w:rFonts w:ascii="Times New Roman" w:hAnsi="Times New Roman" w:cs="Times New Roman"/>
          <w:sz w:val="24"/>
          <w:szCs w:val="24"/>
        </w:rPr>
        <w:t xml:space="preserve">sesuai dengan hasil laporan </w:t>
      </w:r>
      <w:r w:rsidR="00F641C8" w:rsidRPr="002770E9">
        <w:rPr>
          <w:rFonts w:ascii="Times New Roman" w:hAnsi="Times New Roman" w:cs="Times New Roman"/>
          <w:sz w:val="24"/>
          <w:szCs w:val="24"/>
        </w:rPr>
        <w:t xml:space="preserve">Ati </w:t>
      </w:r>
      <w:r w:rsidR="00F641C8" w:rsidRPr="002770E9">
        <w:rPr>
          <w:rFonts w:ascii="Times New Roman" w:hAnsi="Times New Roman" w:cs="Times New Roman"/>
          <w:i/>
          <w:iCs/>
          <w:sz w:val="24"/>
          <w:szCs w:val="24"/>
        </w:rPr>
        <w:t>et al</w:t>
      </w:r>
      <w:r w:rsidR="00F641C8" w:rsidRPr="002770E9">
        <w:rPr>
          <w:rFonts w:ascii="Times New Roman" w:hAnsi="Times New Roman" w:cs="Times New Roman"/>
          <w:sz w:val="24"/>
          <w:szCs w:val="24"/>
        </w:rPr>
        <w:t xml:space="preserve">. (2014) dan </w:t>
      </w:r>
      <w:r w:rsidR="00F01499" w:rsidRPr="002770E9">
        <w:rPr>
          <w:rFonts w:ascii="Times New Roman" w:hAnsi="Times New Roman" w:cs="Times New Roman"/>
          <w:sz w:val="24"/>
          <w:szCs w:val="24"/>
        </w:rPr>
        <w:t>Lestariningsih</w:t>
      </w:r>
      <w:r w:rsidR="00F01499" w:rsidRPr="002770E9">
        <w:rPr>
          <w:rFonts w:ascii="Times New Roman" w:hAnsi="Times New Roman" w:cs="Times New Roman"/>
          <w:spacing w:val="3"/>
          <w:sz w:val="24"/>
          <w:szCs w:val="24"/>
        </w:rPr>
        <w:t xml:space="preserve"> </w:t>
      </w:r>
      <w:r w:rsidR="00F01499" w:rsidRPr="002770E9">
        <w:rPr>
          <w:rFonts w:ascii="Times New Roman" w:hAnsi="Times New Roman" w:cs="Times New Roman"/>
          <w:i/>
          <w:sz w:val="24"/>
          <w:szCs w:val="24"/>
        </w:rPr>
        <w:t>et</w:t>
      </w:r>
      <w:r w:rsidR="00F01499" w:rsidRPr="002770E9">
        <w:rPr>
          <w:rFonts w:ascii="Times New Roman" w:hAnsi="Times New Roman" w:cs="Times New Roman"/>
          <w:i/>
          <w:spacing w:val="-3"/>
          <w:sz w:val="24"/>
          <w:szCs w:val="24"/>
        </w:rPr>
        <w:t xml:space="preserve"> </w:t>
      </w:r>
      <w:r w:rsidR="00F01499" w:rsidRPr="002770E9">
        <w:rPr>
          <w:rFonts w:ascii="Times New Roman" w:hAnsi="Times New Roman" w:cs="Times New Roman"/>
          <w:i/>
          <w:sz w:val="24"/>
          <w:szCs w:val="24"/>
        </w:rPr>
        <w:t>al</w:t>
      </w:r>
      <w:r w:rsidR="00F01499" w:rsidRPr="002770E9">
        <w:rPr>
          <w:rFonts w:ascii="Times New Roman" w:hAnsi="Times New Roman" w:cs="Times New Roman"/>
          <w:sz w:val="24"/>
          <w:szCs w:val="24"/>
        </w:rPr>
        <w:t>.,</w:t>
      </w:r>
      <w:r w:rsidR="00F01499" w:rsidRPr="002770E9">
        <w:rPr>
          <w:rFonts w:ascii="Times New Roman" w:hAnsi="Times New Roman" w:cs="Times New Roman"/>
          <w:spacing w:val="-2"/>
          <w:sz w:val="24"/>
          <w:szCs w:val="24"/>
        </w:rPr>
        <w:t xml:space="preserve"> (</w:t>
      </w:r>
      <w:r w:rsidR="00F01499" w:rsidRPr="002770E9">
        <w:rPr>
          <w:rFonts w:ascii="Times New Roman" w:hAnsi="Times New Roman" w:cs="Times New Roman"/>
          <w:sz w:val="24"/>
          <w:szCs w:val="24"/>
        </w:rPr>
        <w:t xml:space="preserve">2018) bahwa kandungan karbon yang tersimpan didalam substrat dapat dipengaruhi oleh fraksi </w:t>
      </w:r>
      <w:r w:rsidR="00FD6A9C" w:rsidRPr="002770E9">
        <w:rPr>
          <w:rFonts w:ascii="Times New Roman" w:hAnsi="Times New Roman" w:cs="Times New Roman"/>
          <w:sz w:val="24"/>
          <w:szCs w:val="24"/>
        </w:rPr>
        <w:t>substrat</w:t>
      </w:r>
      <w:r w:rsidR="00BA6933" w:rsidRPr="002770E9">
        <w:rPr>
          <w:rFonts w:ascii="Times New Roman" w:hAnsi="Times New Roman" w:cs="Times New Roman"/>
          <w:sz w:val="24"/>
          <w:szCs w:val="24"/>
        </w:rPr>
        <w:t>, dimana substrat ber</w:t>
      </w:r>
      <w:r w:rsidR="00F01499" w:rsidRPr="002770E9">
        <w:rPr>
          <w:rFonts w:ascii="Times New Roman" w:hAnsi="Times New Roman" w:cs="Times New Roman"/>
          <w:sz w:val="24"/>
          <w:szCs w:val="24"/>
        </w:rPr>
        <w:t>pasi</w:t>
      </w:r>
      <w:r w:rsidR="00FD6A9C" w:rsidRPr="002770E9">
        <w:rPr>
          <w:rFonts w:ascii="Times New Roman" w:hAnsi="Times New Roman" w:cs="Times New Roman"/>
          <w:sz w:val="24"/>
          <w:szCs w:val="24"/>
        </w:rPr>
        <w:t>r</w:t>
      </w:r>
      <w:r w:rsidR="00F01499" w:rsidRPr="002770E9">
        <w:rPr>
          <w:rFonts w:ascii="Times New Roman" w:hAnsi="Times New Roman" w:cs="Times New Roman"/>
          <w:sz w:val="24"/>
          <w:szCs w:val="24"/>
        </w:rPr>
        <w:t xml:space="preserve"> cenderung </w:t>
      </w:r>
      <w:r w:rsidR="005E34FE" w:rsidRPr="002770E9">
        <w:rPr>
          <w:rFonts w:ascii="Times New Roman" w:hAnsi="Times New Roman" w:cs="Times New Roman"/>
          <w:sz w:val="24"/>
          <w:szCs w:val="24"/>
        </w:rPr>
        <w:t>memiliki kandungan kabron lebih kecil dibandi</w:t>
      </w:r>
      <w:r w:rsidR="00F01499" w:rsidRPr="002770E9">
        <w:rPr>
          <w:rFonts w:ascii="Times New Roman" w:hAnsi="Times New Roman" w:cs="Times New Roman"/>
          <w:sz w:val="24"/>
          <w:szCs w:val="24"/>
        </w:rPr>
        <w:t>ngkan dengan substrat lumpu</w:t>
      </w:r>
      <w:r w:rsidR="008F762A" w:rsidRPr="002770E9">
        <w:rPr>
          <w:rFonts w:ascii="Times New Roman" w:hAnsi="Times New Roman" w:cs="Times New Roman"/>
          <w:sz w:val="24"/>
          <w:szCs w:val="24"/>
        </w:rPr>
        <w:t>r</w:t>
      </w:r>
      <w:r w:rsidR="00864CB9" w:rsidRPr="002770E9">
        <w:rPr>
          <w:rFonts w:ascii="Times New Roman" w:hAnsi="Times New Roman" w:cs="Times New Roman"/>
          <w:sz w:val="24"/>
          <w:szCs w:val="24"/>
        </w:rPr>
        <w:t>.</w:t>
      </w:r>
    </w:p>
    <w:p w:rsidR="00A83C05" w:rsidRPr="002770E9" w:rsidRDefault="008B4C61" w:rsidP="00F8511D">
      <w:pPr>
        <w:spacing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t>Secara lebih</w:t>
      </w:r>
      <w:r w:rsidR="00907C27" w:rsidRPr="002770E9">
        <w:rPr>
          <w:rFonts w:ascii="Times New Roman" w:hAnsi="Times New Roman" w:cs="Times New Roman"/>
          <w:sz w:val="24"/>
          <w:szCs w:val="24"/>
        </w:rPr>
        <w:t xml:space="preserve"> detail</w:t>
      </w:r>
      <w:r w:rsidR="009F7D2A" w:rsidRPr="002770E9">
        <w:rPr>
          <w:rFonts w:ascii="Times New Roman" w:hAnsi="Times New Roman" w:cs="Times New Roman"/>
          <w:sz w:val="24"/>
          <w:szCs w:val="24"/>
        </w:rPr>
        <w:t>,</w:t>
      </w:r>
      <w:r w:rsidRPr="002770E9">
        <w:rPr>
          <w:rFonts w:ascii="Times New Roman" w:hAnsi="Times New Roman" w:cs="Times New Roman"/>
          <w:sz w:val="24"/>
          <w:szCs w:val="24"/>
        </w:rPr>
        <w:t xml:space="preserve"> </w:t>
      </w:r>
      <w:r w:rsidR="004B7604" w:rsidRPr="002770E9">
        <w:rPr>
          <w:rFonts w:ascii="Times New Roman" w:hAnsi="Times New Roman" w:cs="Times New Roman"/>
          <w:sz w:val="24"/>
          <w:szCs w:val="24"/>
        </w:rPr>
        <w:t xml:space="preserve">tingginya </w:t>
      </w:r>
      <w:r w:rsidRPr="002770E9">
        <w:rPr>
          <w:rFonts w:ascii="Times New Roman" w:hAnsi="Times New Roman" w:cs="Times New Roman"/>
          <w:sz w:val="24"/>
          <w:szCs w:val="24"/>
        </w:rPr>
        <w:t xml:space="preserve">kandungan karbon substrat </w:t>
      </w:r>
      <w:r w:rsidR="00907C27" w:rsidRPr="002770E9">
        <w:rPr>
          <w:rFonts w:ascii="Times New Roman" w:hAnsi="Times New Roman" w:cs="Times New Roman"/>
          <w:sz w:val="24"/>
          <w:szCs w:val="24"/>
        </w:rPr>
        <w:t>p</w:t>
      </w:r>
      <w:r w:rsidR="003A111F" w:rsidRPr="002770E9">
        <w:rPr>
          <w:rFonts w:ascii="Times New Roman" w:hAnsi="Times New Roman" w:cs="Times New Roman"/>
          <w:sz w:val="24"/>
          <w:szCs w:val="24"/>
        </w:rPr>
        <w:t xml:space="preserve">dibawah tegakan </w:t>
      </w:r>
      <w:r w:rsidRPr="002770E9">
        <w:rPr>
          <w:rFonts w:ascii="Times New Roman" w:hAnsi="Times New Roman" w:cs="Times New Roman"/>
          <w:i/>
          <w:sz w:val="24"/>
          <w:szCs w:val="24"/>
        </w:rPr>
        <w:t>Rizophora apiculata</w:t>
      </w:r>
      <w:r w:rsidR="004B7604" w:rsidRPr="002770E9">
        <w:rPr>
          <w:rFonts w:ascii="Times New Roman" w:hAnsi="Times New Roman" w:cs="Times New Roman"/>
          <w:sz w:val="24"/>
          <w:szCs w:val="24"/>
        </w:rPr>
        <w:t xml:space="preserve"> dan</w:t>
      </w:r>
      <w:r w:rsidRPr="002770E9">
        <w:rPr>
          <w:rFonts w:ascii="Times New Roman" w:hAnsi="Times New Roman" w:cs="Times New Roman"/>
          <w:sz w:val="24"/>
          <w:szCs w:val="24"/>
        </w:rPr>
        <w:t xml:space="preserve"> </w:t>
      </w:r>
      <w:r w:rsidRPr="002770E9">
        <w:rPr>
          <w:rFonts w:ascii="Times New Roman" w:eastAsia="Times New Roman" w:hAnsi="Times New Roman" w:cs="Times New Roman"/>
          <w:i/>
          <w:sz w:val="24"/>
          <w:szCs w:val="24"/>
        </w:rPr>
        <w:t>Avicennia marina</w:t>
      </w:r>
      <w:r w:rsidRPr="002770E9">
        <w:rPr>
          <w:rFonts w:ascii="Times New Roman" w:hAnsi="Times New Roman" w:cs="Times New Roman"/>
          <w:sz w:val="24"/>
          <w:szCs w:val="24"/>
        </w:rPr>
        <w:t xml:space="preserve"> </w:t>
      </w:r>
      <w:r w:rsidR="00B91730" w:rsidRPr="002770E9">
        <w:rPr>
          <w:rFonts w:ascii="Times New Roman" w:hAnsi="Times New Roman" w:cs="Times New Roman"/>
          <w:sz w:val="24"/>
          <w:szCs w:val="24"/>
        </w:rPr>
        <w:t xml:space="preserve">dapat dipengaruhi oleh faktor morfologi perakaran </w:t>
      </w:r>
      <w:r w:rsidR="004B7604" w:rsidRPr="002770E9">
        <w:rPr>
          <w:rFonts w:ascii="Times New Roman" w:hAnsi="Times New Roman" w:cs="Times New Roman"/>
          <w:sz w:val="24"/>
          <w:szCs w:val="24"/>
        </w:rPr>
        <w:t xml:space="preserve">dimana </w:t>
      </w:r>
      <w:r w:rsidR="00B53D66" w:rsidRPr="002770E9">
        <w:rPr>
          <w:rFonts w:ascii="Times New Roman" w:hAnsi="Times New Roman" w:cs="Times New Roman"/>
          <w:sz w:val="24"/>
          <w:szCs w:val="24"/>
        </w:rPr>
        <w:t xml:space="preserve">jenis </w:t>
      </w:r>
      <w:r w:rsidR="00B53D66" w:rsidRPr="002770E9">
        <w:rPr>
          <w:rFonts w:ascii="Times New Roman" w:hAnsi="Times New Roman" w:cs="Times New Roman"/>
          <w:i/>
          <w:sz w:val="24"/>
          <w:szCs w:val="24"/>
        </w:rPr>
        <w:t xml:space="preserve">Rizophora apiculata </w:t>
      </w:r>
      <w:r w:rsidR="00B53D66" w:rsidRPr="002770E9">
        <w:rPr>
          <w:rFonts w:ascii="Times New Roman" w:hAnsi="Times New Roman" w:cs="Times New Roman"/>
          <w:sz w:val="24"/>
          <w:szCs w:val="24"/>
        </w:rPr>
        <w:t>dengan perakaran tunja</w:t>
      </w:r>
      <w:r w:rsidR="009F7D2A" w:rsidRPr="002770E9">
        <w:rPr>
          <w:rFonts w:ascii="Times New Roman" w:hAnsi="Times New Roman" w:cs="Times New Roman"/>
          <w:sz w:val="24"/>
          <w:szCs w:val="24"/>
        </w:rPr>
        <w:t>n</w:t>
      </w:r>
      <w:r w:rsidR="00B53D66" w:rsidRPr="002770E9">
        <w:rPr>
          <w:rFonts w:ascii="Times New Roman" w:hAnsi="Times New Roman" w:cs="Times New Roman"/>
          <w:sz w:val="24"/>
          <w:szCs w:val="24"/>
        </w:rPr>
        <w:t>g,</w:t>
      </w:r>
      <w:r w:rsidR="009F7D2A" w:rsidRPr="002770E9">
        <w:rPr>
          <w:rFonts w:ascii="Times New Roman" w:hAnsi="Times New Roman" w:cs="Times New Roman"/>
          <w:sz w:val="24"/>
          <w:szCs w:val="24"/>
        </w:rPr>
        <w:t xml:space="preserve"> dan</w:t>
      </w:r>
      <w:r w:rsidR="00B53D66" w:rsidRPr="002770E9">
        <w:rPr>
          <w:rFonts w:ascii="Times New Roman" w:hAnsi="Times New Roman" w:cs="Times New Roman"/>
          <w:sz w:val="24"/>
          <w:szCs w:val="24"/>
        </w:rPr>
        <w:t xml:space="preserve"> </w:t>
      </w:r>
      <w:r w:rsidR="00B53D66" w:rsidRPr="002770E9">
        <w:rPr>
          <w:rFonts w:ascii="Times New Roman" w:eastAsia="Times New Roman" w:hAnsi="Times New Roman" w:cs="Times New Roman"/>
          <w:i/>
          <w:sz w:val="24"/>
          <w:szCs w:val="24"/>
        </w:rPr>
        <w:t>Avicennia marina</w:t>
      </w:r>
      <w:r w:rsidR="00B53D66" w:rsidRPr="002770E9">
        <w:rPr>
          <w:rFonts w:ascii="Times New Roman" w:hAnsi="Times New Roman" w:cs="Times New Roman"/>
          <w:sz w:val="24"/>
          <w:szCs w:val="24"/>
        </w:rPr>
        <w:t xml:space="preserve"> dengan perakaran jarum. Tipe-tipe perakaran ini dap</w:t>
      </w:r>
      <w:r w:rsidR="00B91730" w:rsidRPr="002770E9">
        <w:rPr>
          <w:rFonts w:ascii="Times New Roman" w:hAnsi="Times New Roman" w:cs="Times New Roman"/>
          <w:sz w:val="24"/>
          <w:szCs w:val="24"/>
        </w:rPr>
        <w:t xml:space="preserve">at </w:t>
      </w:r>
      <w:r w:rsidR="002B08C6" w:rsidRPr="002770E9">
        <w:rPr>
          <w:rFonts w:ascii="Times New Roman" w:hAnsi="Times New Roman" w:cs="Times New Roman"/>
          <w:sz w:val="24"/>
          <w:szCs w:val="24"/>
        </w:rPr>
        <w:t xml:space="preserve">mempengaruhi ruang gerak sebaran serasah, ranting dan sumber bahan organik lainnya sehingga terjadi penenggelaman bahan organik disekitar </w:t>
      </w:r>
      <w:r w:rsidR="00140415" w:rsidRPr="002770E9">
        <w:rPr>
          <w:rFonts w:ascii="Times New Roman" w:hAnsi="Times New Roman" w:cs="Times New Roman"/>
          <w:sz w:val="24"/>
          <w:szCs w:val="24"/>
        </w:rPr>
        <w:t>jenis tersebut</w:t>
      </w:r>
      <w:r w:rsidR="0029442E" w:rsidRPr="002770E9">
        <w:rPr>
          <w:rFonts w:ascii="Times New Roman" w:hAnsi="Times New Roman" w:cs="Times New Roman"/>
          <w:sz w:val="24"/>
          <w:szCs w:val="24"/>
        </w:rPr>
        <w:t>.</w:t>
      </w:r>
      <w:r w:rsidR="00E458B0" w:rsidRPr="002770E9">
        <w:rPr>
          <w:rFonts w:ascii="Times New Roman" w:hAnsi="Times New Roman" w:cs="Times New Roman"/>
          <w:sz w:val="24"/>
          <w:szCs w:val="24"/>
        </w:rPr>
        <w:t xml:space="preserve"> Sedangkan jenis </w:t>
      </w:r>
      <w:r w:rsidR="00E458B0" w:rsidRPr="002770E9">
        <w:rPr>
          <w:rFonts w:ascii="Times New Roman" w:eastAsia="Times New Roman" w:hAnsi="Times New Roman" w:cs="Times New Roman"/>
          <w:i/>
          <w:sz w:val="24"/>
          <w:szCs w:val="24"/>
        </w:rPr>
        <w:t>Excoecaria agallocha</w:t>
      </w:r>
      <w:r w:rsidR="00E458B0" w:rsidRPr="002770E9">
        <w:rPr>
          <w:rFonts w:ascii="Times New Roman" w:eastAsia="Times New Roman" w:hAnsi="Times New Roman" w:cs="Times New Roman"/>
          <w:sz w:val="24"/>
          <w:szCs w:val="24"/>
        </w:rPr>
        <w:t xml:space="preserve"> pada umumnya lebih dipengaruhi oleh faktor usia tanaman dimana semakin besar morofologi mangrove dan usia maka akan berp</w:t>
      </w:r>
      <w:r w:rsidR="004D4406" w:rsidRPr="002770E9">
        <w:rPr>
          <w:rFonts w:ascii="Times New Roman" w:eastAsia="Times New Roman" w:hAnsi="Times New Roman" w:cs="Times New Roman"/>
          <w:sz w:val="24"/>
          <w:szCs w:val="24"/>
        </w:rPr>
        <w:t>engaruh terhadap kemampuan produksi karbon dan simpanan didalam substrat bawah tegakan.</w:t>
      </w:r>
    </w:p>
    <w:p w:rsidR="002852B6" w:rsidRPr="002770E9" w:rsidRDefault="00521030" w:rsidP="00F8511D">
      <w:pPr>
        <w:spacing w:after="0" w:line="240" w:lineRule="auto"/>
        <w:ind w:firstLine="720"/>
        <w:jc w:val="both"/>
        <w:rPr>
          <w:rFonts w:ascii="Times New Roman" w:hAnsi="Times New Roman" w:cs="Times New Roman"/>
          <w:sz w:val="24"/>
          <w:szCs w:val="24"/>
        </w:rPr>
      </w:pPr>
      <w:r w:rsidRPr="002770E9">
        <w:rPr>
          <w:rFonts w:ascii="Times New Roman" w:hAnsi="Times New Roman" w:cs="Times New Roman"/>
          <w:sz w:val="24"/>
          <w:szCs w:val="24"/>
        </w:rPr>
        <w:lastRenderedPageBreak/>
        <w:t xml:space="preserve">Berbeda halnya dengan </w:t>
      </w:r>
      <w:r w:rsidR="002852B6" w:rsidRPr="002770E9">
        <w:rPr>
          <w:rFonts w:ascii="Times New Roman" w:hAnsi="Times New Roman" w:cs="Times New Roman"/>
          <w:sz w:val="24"/>
          <w:szCs w:val="24"/>
        </w:rPr>
        <w:t>kandungan karbon substrat yang terdapat d</w:t>
      </w:r>
      <w:r w:rsidR="000B0135" w:rsidRPr="002770E9">
        <w:rPr>
          <w:rFonts w:ascii="Times New Roman" w:hAnsi="Times New Roman" w:cs="Times New Roman"/>
          <w:sz w:val="24"/>
          <w:szCs w:val="24"/>
        </w:rPr>
        <w:t>i</w:t>
      </w:r>
      <w:r w:rsidR="002852B6" w:rsidRPr="002770E9">
        <w:rPr>
          <w:rFonts w:ascii="Times New Roman" w:hAnsi="Times New Roman" w:cs="Times New Roman"/>
          <w:sz w:val="24"/>
          <w:szCs w:val="24"/>
        </w:rPr>
        <w:t xml:space="preserve">bawah tegakan jenis </w:t>
      </w:r>
      <w:r w:rsidR="004D4406" w:rsidRPr="002770E9">
        <w:rPr>
          <w:rFonts w:ascii="Times New Roman" w:hAnsi="Times New Roman" w:cs="Times New Roman"/>
          <w:i/>
          <w:sz w:val="24"/>
          <w:szCs w:val="20"/>
        </w:rPr>
        <w:t>Bruguera cylindrica</w:t>
      </w:r>
      <w:r w:rsidR="004D4406" w:rsidRPr="002770E9">
        <w:rPr>
          <w:rFonts w:ascii="Times New Roman" w:eastAsia="Times New Roman" w:hAnsi="Times New Roman" w:cs="Times New Roman"/>
          <w:sz w:val="24"/>
          <w:szCs w:val="24"/>
        </w:rPr>
        <w:t xml:space="preserve"> </w:t>
      </w:r>
      <w:r w:rsidR="002852B6" w:rsidRPr="002770E9">
        <w:rPr>
          <w:rFonts w:ascii="Times New Roman" w:eastAsia="Times New Roman" w:hAnsi="Times New Roman" w:cs="Times New Roman"/>
          <w:sz w:val="24"/>
          <w:szCs w:val="24"/>
        </w:rPr>
        <w:t xml:space="preserve">dan </w:t>
      </w:r>
      <w:r w:rsidR="002852B6" w:rsidRPr="002770E9">
        <w:rPr>
          <w:rFonts w:ascii="Times New Roman" w:hAnsi="Times New Roman" w:cs="Times New Roman"/>
          <w:i/>
          <w:sz w:val="24"/>
          <w:szCs w:val="24"/>
        </w:rPr>
        <w:t>Lumnitzera racemosa</w:t>
      </w:r>
      <w:r w:rsidR="002852B6" w:rsidRPr="002770E9">
        <w:rPr>
          <w:rFonts w:ascii="Times New Roman" w:hAnsi="Times New Roman" w:cs="Times New Roman"/>
          <w:sz w:val="24"/>
          <w:szCs w:val="24"/>
        </w:rPr>
        <w:t xml:space="preserve"> </w:t>
      </w:r>
      <w:r w:rsidR="004D4406" w:rsidRPr="002770E9">
        <w:rPr>
          <w:rFonts w:ascii="Times New Roman" w:hAnsi="Times New Roman" w:cs="Times New Roman"/>
          <w:sz w:val="24"/>
          <w:szCs w:val="24"/>
        </w:rPr>
        <w:t xml:space="preserve">yang cukup rendah </w:t>
      </w:r>
      <w:r w:rsidR="002852B6" w:rsidRPr="002770E9">
        <w:rPr>
          <w:rFonts w:ascii="Times New Roman" w:hAnsi="Times New Roman" w:cs="Times New Roman"/>
          <w:sz w:val="24"/>
          <w:szCs w:val="24"/>
        </w:rPr>
        <w:t xml:space="preserve">dapat disebabkan oleh </w:t>
      </w:r>
      <w:r w:rsidR="004D4406" w:rsidRPr="002770E9">
        <w:rPr>
          <w:rFonts w:ascii="Times New Roman" w:hAnsi="Times New Roman" w:cs="Times New Roman"/>
          <w:sz w:val="24"/>
          <w:szCs w:val="24"/>
        </w:rPr>
        <w:t>masih kecilnya usia tanam dari kedua jenis ini sehingga mempengaruhi kemampuan produksi dan simpanan karbonnya</w:t>
      </w:r>
      <w:r w:rsidR="00025C52" w:rsidRPr="002770E9">
        <w:rPr>
          <w:rFonts w:ascii="Times New Roman" w:hAnsi="Times New Roman" w:cs="Times New Roman"/>
          <w:sz w:val="24"/>
          <w:szCs w:val="24"/>
        </w:rPr>
        <w:t xml:space="preserve"> awah tegakan</w:t>
      </w:r>
      <w:r w:rsidR="004D4406" w:rsidRPr="002770E9">
        <w:rPr>
          <w:rFonts w:ascii="Times New Roman" w:hAnsi="Times New Roman" w:cs="Times New Roman"/>
          <w:sz w:val="24"/>
          <w:szCs w:val="24"/>
        </w:rPr>
        <w:t>.</w:t>
      </w:r>
      <w:r w:rsidR="002852B6" w:rsidRPr="002770E9">
        <w:rPr>
          <w:rFonts w:ascii="Times New Roman" w:hAnsi="Times New Roman" w:cs="Times New Roman"/>
          <w:sz w:val="24"/>
          <w:szCs w:val="24"/>
        </w:rPr>
        <w:t xml:space="preserve"> Selain itu, </w:t>
      </w:r>
      <w:r w:rsidR="00547465" w:rsidRPr="002770E9">
        <w:rPr>
          <w:rFonts w:ascii="Times New Roman" w:hAnsi="Times New Roman" w:cs="Times New Roman"/>
          <w:sz w:val="24"/>
          <w:szCs w:val="24"/>
        </w:rPr>
        <w:t>rendahnya kandungan karbon</w:t>
      </w:r>
      <w:r w:rsidR="002852B6" w:rsidRPr="002770E9">
        <w:rPr>
          <w:rFonts w:ascii="Times New Roman" w:hAnsi="Times New Roman" w:cs="Times New Roman"/>
          <w:sz w:val="24"/>
          <w:szCs w:val="24"/>
        </w:rPr>
        <w:t xml:space="preserve"> </w:t>
      </w:r>
      <w:r w:rsidR="002852B6" w:rsidRPr="002770E9">
        <w:rPr>
          <w:rFonts w:ascii="Times New Roman" w:hAnsi="Times New Roman" w:cs="Times New Roman"/>
          <w:i/>
          <w:sz w:val="24"/>
          <w:szCs w:val="24"/>
        </w:rPr>
        <w:t>Lumnitzera racemosa</w:t>
      </w:r>
      <w:r w:rsidR="002852B6" w:rsidRPr="002770E9">
        <w:rPr>
          <w:rFonts w:ascii="Times New Roman" w:hAnsi="Times New Roman" w:cs="Times New Roman"/>
          <w:sz w:val="24"/>
          <w:szCs w:val="24"/>
        </w:rPr>
        <w:t xml:space="preserve"> </w:t>
      </w:r>
      <w:r w:rsidR="00B9472E" w:rsidRPr="002770E9">
        <w:rPr>
          <w:rFonts w:ascii="Times New Roman" w:hAnsi="Times New Roman" w:cs="Times New Roman"/>
          <w:sz w:val="24"/>
          <w:szCs w:val="24"/>
        </w:rPr>
        <w:t>disebabkan tumbuh berdekatan dengan</w:t>
      </w:r>
      <w:r w:rsidR="002852B6" w:rsidRPr="002770E9">
        <w:rPr>
          <w:rFonts w:ascii="Times New Roman" w:hAnsi="Times New Roman" w:cs="Times New Roman"/>
          <w:sz w:val="24"/>
          <w:szCs w:val="24"/>
        </w:rPr>
        <w:t xml:space="preserve"> </w:t>
      </w:r>
      <w:r w:rsidR="00395D71" w:rsidRPr="002770E9">
        <w:rPr>
          <w:rFonts w:ascii="Times New Roman" w:hAnsi="Times New Roman" w:cs="Times New Roman"/>
          <w:sz w:val="24"/>
          <w:szCs w:val="24"/>
        </w:rPr>
        <w:t>daratan dan jaran</w:t>
      </w:r>
      <w:r w:rsidR="005B2704" w:rsidRPr="002770E9">
        <w:rPr>
          <w:rFonts w:ascii="Times New Roman" w:hAnsi="Times New Roman" w:cs="Times New Roman"/>
          <w:sz w:val="24"/>
          <w:szCs w:val="24"/>
        </w:rPr>
        <w:t>g terpengaruh oleh genangan air, dimana g</w:t>
      </w:r>
      <w:r w:rsidR="00730614" w:rsidRPr="002770E9">
        <w:rPr>
          <w:rFonts w:ascii="Times New Roman" w:hAnsi="Times New Roman" w:cs="Times New Roman"/>
          <w:sz w:val="24"/>
          <w:szCs w:val="24"/>
        </w:rPr>
        <w:t xml:space="preserve">enangan air </w:t>
      </w:r>
      <w:r w:rsidR="00971B48" w:rsidRPr="002770E9">
        <w:rPr>
          <w:rFonts w:ascii="Times New Roman" w:hAnsi="Times New Roman" w:cs="Times New Roman"/>
          <w:sz w:val="24"/>
          <w:szCs w:val="24"/>
        </w:rPr>
        <w:t xml:space="preserve">merupakan salah satu </w:t>
      </w:r>
      <w:r w:rsidR="005B2704" w:rsidRPr="002770E9">
        <w:rPr>
          <w:rFonts w:ascii="Times New Roman" w:hAnsi="Times New Roman" w:cs="Times New Roman"/>
          <w:sz w:val="24"/>
          <w:szCs w:val="24"/>
        </w:rPr>
        <w:t>pendukung</w:t>
      </w:r>
      <w:r w:rsidR="00D476B2" w:rsidRPr="002770E9">
        <w:rPr>
          <w:rFonts w:ascii="Times New Roman" w:hAnsi="Times New Roman" w:cs="Times New Roman"/>
          <w:sz w:val="24"/>
          <w:szCs w:val="24"/>
        </w:rPr>
        <w:t xml:space="preserve"> </w:t>
      </w:r>
      <w:r w:rsidR="00BA30BC" w:rsidRPr="002770E9">
        <w:rPr>
          <w:rFonts w:ascii="Times New Roman" w:hAnsi="Times New Roman" w:cs="Times New Roman"/>
          <w:sz w:val="24"/>
          <w:szCs w:val="24"/>
        </w:rPr>
        <w:t>mekanisme</w:t>
      </w:r>
      <w:r w:rsidR="00730614" w:rsidRPr="002770E9">
        <w:rPr>
          <w:rFonts w:ascii="Times New Roman" w:hAnsi="Times New Roman" w:cs="Times New Roman"/>
          <w:sz w:val="24"/>
          <w:szCs w:val="24"/>
        </w:rPr>
        <w:t xml:space="preserve"> </w:t>
      </w:r>
      <w:r w:rsidR="001F7B9A" w:rsidRPr="002770E9">
        <w:rPr>
          <w:rFonts w:ascii="Times New Roman" w:hAnsi="Times New Roman" w:cs="Times New Roman"/>
          <w:sz w:val="24"/>
          <w:szCs w:val="24"/>
        </w:rPr>
        <w:t xml:space="preserve">pelunakan substrat </w:t>
      </w:r>
      <w:r w:rsidR="004D4406" w:rsidRPr="002770E9">
        <w:rPr>
          <w:rFonts w:ascii="Times New Roman" w:hAnsi="Times New Roman" w:cs="Times New Roman"/>
          <w:sz w:val="24"/>
          <w:szCs w:val="24"/>
        </w:rPr>
        <w:t xml:space="preserve">dan mempermudah mekanisme </w:t>
      </w:r>
      <w:r w:rsidR="00971B48" w:rsidRPr="002770E9">
        <w:rPr>
          <w:rFonts w:ascii="Times New Roman" w:hAnsi="Times New Roman" w:cs="Times New Roman"/>
          <w:sz w:val="24"/>
          <w:szCs w:val="24"/>
        </w:rPr>
        <w:t>penenggelaman</w:t>
      </w:r>
      <w:r w:rsidR="00D60CD3" w:rsidRPr="002770E9">
        <w:rPr>
          <w:rFonts w:ascii="Times New Roman" w:hAnsi="Times New Roman" w:cs="Times New Roman"/>
          <w:sz w:val="24"/>
          <w:szCs w:val="24"/>
        </w:rPr>
        <w:t xml:space="preserve"> dan pelapukan </w:t>
      </w:r>
      <w:r w:rsidR="00971B48" w:rsidRPr="002770E9">
        <w:rPr>
          <w:rFonts w:ascii="Times New Roman" w:hAnsi="Times New Roman" w:cs="Times New Roman"/>
          <w:sz w:val="24"/>
          <w:szCs w:val="24"/>
        </w:rPr>
        <w:t xml:space="preserve">serasah, </w:t>
      </w:r>
      <w:r w:rsidR="005B2704" w:rsidRPr="002770E9">
        <w:rPr>
          <w:rFonts w:ascii="Times New Roman" w:hAnsi="Times New Roman" w:cs="Times New Roman"/>
          <w:sz w:val="24"/>
          <w:szCs w:val="24"/>
        </w:rPr>
        <w:t>sehingga dilokasi tumbuh</w:t>
      </w:r>
      <w:r w:rsidR="00A245D6" w:rsidRPr="002770E9">
        <w:rPr>
          <w:rFonts w:ascii="Times New Roman" w:hAnsi="Times New Roman" w:cs="Times New Roman"/>
          <w:sz w:val="24"/>
          <w:szCs w:val="24"/>
        </w:rPr>
        <w:t xml:space="preserve">nya jenis </w:t>
      </w:r>
      <w:r w:rsidR="005B2704" w:rsidRPr="002770E9">
        <w:rPr>
          <w:rFonts w:ascii="Times New Roman" w:hAnsi="Times New Roman" w:cs="Times New Roman"/>
          <w:i/>
          <w:sz w:val="24"/>
          <w:szCs w:val="24"/>
        </w:rPr>
        <w:t>Lumnitzera racemosa</w:t>
      </w:r>
      <w:r w:rsidR="004808C8" w:rsidRPr="002770E9">
        <w:rPr>
          <w:rFonts w:ascii="Times New Roman" w:hAnsi="Times New Roman" w:cs="Times New Roman"/>
          <w:sz w:val="24"/>
          <w:szCs w:val="24"/>
        </w:rPr>
        <w:t xml:space="preserve"> banyak ditemukan serasah yang berada diatas permukaan substrat </w:t>
      </w:r>
      <w:r w:rsidR="00B1036F" w:rsidRPr="002770E9">
        <w:rPr>
          <w:rFonts w:ascii="Times New Roman" w:hAnsi="Times New Roman" w:cs="Times New Roman"/>
          <w:sz w:val="24"/>
          <w:szCs w:val="24"/>
        </w:rPr>
        <w:t>ketika dilakukan pengambilan sampel</w:t>
      </w:r>
      <w:r w:rsidR="004808C8" w:rsidRPr="002770E9">
        <w:rPr>
          <w:rFonts w:ascii="Times New Roman" w:hAnsi="Times New Roman" w:cs="Times New Roman"/>
          <w:sz w:val="24"/>
          <w:szCs w:val="24"/>
        </w:rPr>
        <w:t>.</w:t>
      </w:r>
      <w:r w:rsidR="00D14528" w:rsidRPr="002770E9">
        <w:rPr>
          <w:rFonts w:ascii="Times New Roman" w:hAnsi="Times New Roman" w:cs="Times New Roman"/>
          <w:sz w:val="24"/>
          <w:szCs w:val="24"/>
        </w:rPr>
        <w:t xml:space="preserve"> </w:t>
      </w:r>
      <w:r w:rsidR="00F8511D" w:rsidRPr="002770E9">
        <w:rPr>
          <w:rFonts w:ascii="Times New Roman" w:hAnsi="Times New Roman" w:cs="Times New Roman"/>
          <w:sz w:val="24"/>
          <w:szCs w:val="24"/>
        </w:rPr>
        <w:t>Selain beberapa penyebab tingginya kandungan karbon substrat dapat juga dipengaruhi oleh kekayaan mikroorganisme yang berfungsi dalam proses dekomposisi serasah, ranting, akar mati di dalam substrat mangrove (Susiana, 2011).</w:t>
      </w:r>
    </w:p>
    <w:p w:rsidR="0092383C" w:rsidRPr="002770E9" w:rsidRDefault="003833A3" w:rsidP="004B19EF">
      <w:pPr>
        <w:spacing w:after="0" w:line="240" w:lineRule="auto"/>
        <w:ind w:left="709"/>
        <w:rPr>
          <w:rFonts w:ascii="Times New Roman" w:hAnsi="Times New Roman" w:cs="Times New Roman"/>
          <w:b/>
          <w:sz w:val="24"/>
          <w:szCs w:val="24"/>
        </w:rPr>
      </w:pPr>
      <w:r w:rsidRPr="002770E9">
        <w:rPr>
          <w:rFonts w:ascii="Times New Roman" w:hAnsi="Times New Roman" w:cs="Times New Roman"/>
          <w:b/>
          <w:sz w:val="24"/>
          <w:szCs w:val="24"/>
        </w:rPr>
        <w:t>Kandungan Karbon Total</w:t>
      </w:r>
    </w:p>
    <w:p w:rsidR="002A648D" w:rsidRPr="002770E9" w:rsidRDefault="002A648D" w:rsidP="002A648D">
      <w:pPr>
        <w:jc w:val="both"/>
        <w:rPr>
          <w:rFonts w:ascii="Times New Roman" w:hAnsi="Times New Roman" w:cs="Times New Roman"/>
          <w:sz w:val="24"/>
          <w:szCs w:val="24"/>
        </w:rPr>
      </w:pPr>
      <w:r w:rsidRPr="002770E9">
        <w:rPr>
          <w:rFonts w:ascii="Times New Roman" w:hAnsi="Times New Roman" w:cs="Times New Roman"/>
          <w:b/>
          <w:sz w:val="24"/>
          <w:szCs w:val="24"/>
        </w:rPr>
        <w:tab/>
      </w:r>
      <w:r w:rsidRPr="002770E9">
        <w:rPr>
          <w:rFonts w:ascii="Times New Roman" w:hAnsi="Times New Roman" w:cs="Times New Roman"/>
          <w:sz w:val="24"/>
          <w:szCs w:val="24"/>
        </w:rPr>
        <w:t xml:space="preserve">Kandungan karbon total </w:t>
      </w:r>
      <w:r w:rsidR="00145B58" w:rsidRPr="002770E9">
        <w:rPr>
          <w:rFonts w:ascii="Times New Roman" w:hAnsi="Times New Roman" w:cs="Times New Roman"/>
          <w:sz w:val="24"/>
          <w:szCs w:val="24"/>
        </w:rPr>
        <w:t xml:space="preserve">substrat di </w:t>
      </w:r>
      <w:r w:rsidRPr="002770E9">
        <w:rPr>
          <w:rFonts w:ascii="Times New Roman" w:hAnsi="Times New Roman" w:cs="Times New Roman"/>
          <w:sz w:val="24"/>
          <w:szCs w:val="24"/>
        </w:rPr>
        <w:t>area ekosistem mangrove</w:t>
      </w:r>
      <w:r w:rsidR="00145B58" w:rsidRPr="002770E9">
        <w:rPr>
          <w:rFonts w:ascii="Times New Roman" w:hAnsi="Times New Roman" w:cs="Times New Roman"/>
          <w:sz w:val="24"/>
          <w:szCs w:val="24"/>
        </w:rPr>
        <w:t xml:space="preserve"> Gili Meno</w:t>
      </w:r>
      <w:r w:rsidRPr="002770E9">
        <w:rPr>
          <w:rFonts w:ascii="Times New Roman" w:hAnsi="Times New Roman" w:cs="Times New Roman"/>
          <w:sz w:val="24"/>
          <w:szCs w:val="24"/>
        </w:rPr>
        <w:t xml:space="preserve"> merupakan salah satu data penting dalam mengetahui potensi dan peran ekologi mangrove bagi lingkungan</w:t>
      </w:r>
      <w:r w:rsidR="00145B58" w:rsidRPr="002770E9">
        <w:rPr>
          <w:rFonts w:ascii="Times New Roman" w:hAnsi="Times New Roman" w:cs="Times New Roman"/>
          <w:sz w:val="24"/>
          <w:szCs w:val="24"/>
        </w:rPr>
        <w:t>.</w:t>
      </w:r>
      <w:r w:rsidR="00112DAC" w:rsidRPr="002770E9">
        <w:rPr>
          <w:rFonts w:ascii="Times New Roman" w:hAnsi="Times New Roman" w:cs="Times New Roman"/>
          <w:sz w:val="24"/>
          <w:szCs w:val="24"/>
        </w:rPr>
        <w:t xml:space="preserve"> </w:t>
      </w:r>
      <w:r w:rsidR="000A2B07" w:rsidRPr="002770E9">
        <w:rPr>
          <w:rFonts w:ascii="Times New Roman" w:hAnsi="Times New Roman" w:cs="Times New Roman"/>
          <w:sz w:val="24"/>
          <w:szCs w:val="24"/>
        </w:rPr>
        <w:t xml:space="preserve">Berdasarkan </w:t>
      </w:r>
      <w:r w:rsidR="00112DAC" w:rsidRPr="002770E9">
        <w:rPr>
          <w:rFonts w:ascii="Times New Roman" w:hAnsi="Times New Roman" w:cs="Times New Roman"/>
          <w:sz w:val="24"/>
          <w:szCs w:val="24"/>
        </w:rPr>
        <w:t xml:space="preserve">hasil analisa data </w:t>
      </w:r>
      <w:r w:rsidR="00896315" w:rsidRPr="002770E9">
        <w:rPr>
          <w:rFonts w:ascii="Times New Roman" w:hAnsi="Times New Roman" w:cs="Times New Roman"/>
          <w:sz w:val="24"/>
          <w:szCs w:val="24"/>
        </w:rPr>
        <w:t xml:space="preserve">hasil </w:t>
      </w:r>
      <w:r w:rsidR="00112DAC" w:rsidRPr="002770E9">
        <w:rPr>
          <w:rFonts w:ascii="Times New Roman" w:hAnsi="Times New Roman" w:cs="Times New Roman"/>
          <w:sz w:val="24"/>
          <w:szCs w:val="24"/>
        </w:rPr>
        <w:t xml:space="preserve">penelitian didapatkan potensi simpanan karbon substrat dan kemampuan serapan pada </w:t>
      </w:r>
      <w:r w:rsidR="00113866" w:rsidRPr="002770E9">
        <w:rPr>
          <w:rFonts w:ascii="Times New Roman" w:hAnsi="Times New Roman" w:cs="Times New Roman"/>
          <w:sz w:val="24"/>
          <w:szCs w:val="24"/>
        </w:rPr>
        <w:t>pengambilan sampel dengan kedalaman 30 cm di e</w:t>
      </w:r>
      <w:r w:rsidR="00112DAC" w:rsidRPr="002770E9">
        <w:rPr>
          <w:rFonts w:ascii="Times New Roman" w:hAnsi="Times New Roman" w:cs="Times New Roman"/>
          <w:sz w:val="24"/>
          <w:szCs w:val="24"/>
        </w:rPr>
        <w:t xml:space="preserve">kosistem mangrove Gili Meno </w:t>
      </w:r>
      <w:r w:rsidR="002F4A5B" w:rsidRPr="002770E9">
        <w:rPr>
          <w:rFonts w:ascii="Times New Roman" w:hAnsi="Times New Roman" w:cs="Times New Roman"/>
          <w:sz w:val="24"/>
          <w:szCs w:val="24"/>
        </w:rPr>
        <w:t xml:space="preserve">sebagai berikut </w:t>
      </w:r>
      <w:r w:rsidR="00112DAC" w:rsidRPr="002770E9">
        <w:rPr>
          <w:rFonts w:ascii="Times New Roman" w:hAnsi="Times New Roman" w:cs="Times New Roman"/>
          <w:sz w:val="24"/>
          <w:szCs w:val="24"/>
        </w:rPr>
        <w:t xml:space="preserve">pada </w:t>
      </w:r>
      <w:r w:rsidR="00112DAC" w:rsidRPr="002770E9">
        <w:rPr>
          <w:rFonts w:ascii="Times New Roman" w:hAnsi="Times New Roman" w:cs="Times New Roman"/>
          <w:b/>
          <w:sz w:val="24"/>
          <w:szCs w:val="24"/>
        </w:rPr>
        <w:t>Tabel 3</w:t>
      </w:r>
      <w:r w:rsidR="00112DAC" w:rsidRPr="002770E9">
        <w:rPr>
          <w:rFonts w:ascii="Times New Roman" w:hAnsi="Times New Roman" w:cs="Times New Roman"/>
          <w:sz w:val="24"/>
          <w:szCs w:val="24"/>
        </w:rPr>
        <w:t>.</w:t>
      </w:r>
    </w:p>
    <w:p w:rsidR="001E2E41" w:rsidRPr="002770E9" w:rsidRDefault="001E2E41" w:rsidP="00FE7673">
      <w:pPr>
        <w:spacing w:after="0" w:line="240" w:lineRule="auto"/>
        <w:jc w:val="both"/>
        <w:rPr>
          <w:rFonts w:ascii="Times New Roman" w:hAnsi="Times New Roman" w:cs="Times New Roman"/>
          <w:b/>
          <w:sz w:val="24"/>
          <w:szCs w:val="20"/>
        </w:rPr>
      </w:pPr>
      <w:r w:rsidRPr="002770E9">
        <w:rPr>
          <w:rFonts w:ascii="Times New Roman" w:hAnsi="Times New Roman" w:cs="Times New Roman"/>
          <w:b/>
          <w:sz w:val="24"/>
          <w:szCs w:val="20"/>
        </w:rPr>
        <w:t>Tabel 3. Potensi Serapan karbon substrat pada bawah tegakan jenis mangrove</w:t>
      </w:r>
    </w:p>
    <w:tbl>
      <w:tblPr>
        <w:tblStyle w:val="TableGrid"/>
        <w:tblW w:w="7352" w:type="dxa"/>
        <w:jc w:val="center"/>
        <w:tblInd w:w="197" w:type="dxa"/>
        <w:tblBorders>
          <w:left w:val="none" w:sz="0" w:space="0" w:color="auto"/>
          <w:right w:val="none" w:sz="0" w:space="0" w:color="auto"/>
          <w:insideH w:val="none" w:sz="0" w:space="0" w:color="auto"/>
          <w:insideV w:val="none" w:sz="0" w:space="0" w:color="auto"/>
        </w:tblBorders>
        <w:tblLook w:val="04A0"/>
      </w:tblPr>
      <w:tblGrid>
        <w:gridCol w:w="461"/>
        <w:gridCol w:w="1977"/>
        <w:gridCol w:w="1126"/>
        <w:gridCol w:w="1236"/>
        <w:gridCol w:w="1126"/>
        <w:gridCol w:w="1426"/>
      </w:tblGrid>
      <w:tr w:rsidR="007A5831" w:rsidRPr="002770E9" w:rsidTr="007A5831">
        <w:trPr>
          <w:jc w:val="center"/>
        </w:trPr>
        <w:tc>
          <w:tcPr>
            <w:tcW w:w="461"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No</w:t>
            </w:r>
          </w:p>
        </w:tc>
        <w:tc>
          <w:tcPr>
            <w:tcW w:w="1816"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Jenis Mangrove</w:t>
            </w:r>
          </w:p>
        </w:tc>
        <w:tc>
          <w:tcPr>
            <w:tcW w:w="1126"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BD</w:t>
            </w:r>
          </w:p>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(gram/cm</w:t>
            </w:r>
            <w:r w:rsidRPr="002770E9">
              <w:rPr>
                <w:rFonts w:ascii="Times New Roman" w:hAnsi="Times New Roman" w:cs="Times New Roman"/>
                <w:sz w:val="20"/>
                <w:szCs w:val="20"/>
                <w:vertAlign w:val="superscript"/>
              </w:rPr>
              <w:t>3</w:t>
            </w:r>
            <w:r w:rsidRPr="002770E9">
              <w:rPr>
                <w:rFonts w:ascii="Times New Roman" w:hAnsi="Times New Roman" w:cs="Times New Roman"/>
                <w:sz w:val="20"/>
                <w:szCs w:val="20"/>
              </w:rPr>
              <w:t>)</w:t>
            </w:r>
          </w:p>
        </w:tc>
        <w:tc>
          <w:tcPr>
            <w:tcW w:w="1397"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C-Organik substrat (%)</w:t>
            </w:r>
          </w:p>
        </w:tc>
        <w:tc>
          <w:tcPr>
            <w:tcW w:w="1126"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Karbon (g C /cm</w:t>
            </w:r>
            <w:r w:rsidRPr="002770E9">
              <w:rPr>
                <w:rFonts w:ascii="Times New Roman" w:hAnsi="Times New Roman" w:cs="Times New Roman"/>
                <w:sz w:val="20"/>
                <w:szCs w:val="20"/>
                <w:vertAlign w:val="superscript"/>
              </w:rPr>
              <w:t>2</w:t>
            </w:r>
            <w:r w:rsidRPr="002770E9">
              <w:rPr>
                <w:rFonts w:ascii="Times New Roman" w:hAnsi="Times New Roman" w:cs="Times New Roman"/>
                <w:sz w:val="20"/>
                <w:szCs w:val="20"/>
              </w:rPr>
              <w:t>)</w:t>
            </w:r>
          </w:p>
        </w:tc>
        <w:tc>
          <w:tcPr>
            <w:tcW w:w="1426" w:type="dxa"/>
            <w:tcBorders>
              <w:top w:val="single" w:sz="4" w:space="0" w:color="auto"/>
              <w:bottom w:val="single" w:sz="4" w:space="0" w:color="auto"/>
            </w:tcBorders>
          </w:tcPr>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 xml:space="preserve">Karbon </w:t>
            </w:r>
          </w:p>
          <w:p w:rsidR="007A5831" w:rsidRPr="002770E9" w:rsidRDefault="007A5831" w:rsidP="009124C0">
            <w:pPr>
              <w:autoSpaceDE w:val="0"/>
              <w:autoSpaceDN w:val="0"/>
              <w:adjustRightInd w:val="0"/>
              <w:jc w:val="center"/>
              <w:rPr>
                <w:rFonts w:ascii="Times New Roman" w:hAnsi="Times New Roman" w:cs="Times New Roman"/>
                <w:sz w:val="20"/>
                <w:szCs w:val="20"/>
              </w:rPr>
            </w:pPr>
            <w:r w:rsidRPr="002770E9">
              <w:rPr>
                <w:rFonts w:ascii="Times New Roman" w:hAnsi="Times New Roman" w:cs="Times New Roman"/>
                <w:sz w:val="20"/>
                <w:szCs w:val="20"/>
              </w:rPr>
              <w:t>(ton C /ha)</w:t>
            </w:r>
          </w:p>
        </w:tc>
      </w:tr>
      <w:tr w:rsidR="007A5831" w:rsidRPr="002770E9" w:rsidTr="007A5831">
        <w:trPr>
          <w:jc w:val="center"/>
        </w:trPr>
        <w:tc>
          <w:tcPr>
            <w:tcW w:w="461" w:type="dxa"/>
            <w:tcBorders>
              <w:top w:val="single" w:sz="4" w:space="0" w:color="auto"/>
            </w:tcBorders>
          </w:tcPr>
          <w:p w:rsidR="007A5831" w:rsidRPr="002770E9" w:rsidRDefault="007A5831" w:rsidP="009124C0">
            <w:pPr>
              <w:autoSpaceDE w:val="0"/>
              <w:autoSpaceDN w:val="0"/>
              <w:adjustRightInd w:val="0"/>
              <w:jc w:val="both"/>
              <w:rPr>
                <w:rFonts w:ascii="Times New Roman" w:hAnsi="Times New Roman" w:cs="Times New Roman"/>
                <w:sz w:val="20"/>
                <w:szCs w:val="20"/>
              </w:rPr>
            </w:pPr>
            <w:r w:rsidRPr="002770E9">
              <w:rPr>
                <w:rFonts w:ascii="Times New Roman" w:hAnsi="Times New Roman" w:cs="Times New Roman"/>
                <w:sz w:val="20"/>
                <w:szCs w:val="20"/>
              </w:rPr>
              <w:t>1</w:t>
            </w:r>
          </w:p>
        </w:tc>
        <w:tc>
          <w:tcPr>
            <w:tcW w:w="1816" w:type="dxa"/>
            <w:tcBorders>
              <w:top w:val="single" w:sz="4" w:space="0" w:color="auto"/>
            </w:tcBorders>
            <w:vAlign w:val="bottom"/>
          </w:tcPr>
          <w:p w:rsidR="007A5831" w:rsidRPr="002770E9" w:rsidRDefault="007A5831" w:rsidP="009124C0">
            <w:pPr>
              <w:rPr>
                <w:rFonts w:ascii="Times New Roman" w:hAnsi="Times New Roman" w:cs="Times New Roman"/>
                <w:sz w:val="20"/>
                <w:szCs w:val="20"/>
              </w:rPr>
            </w:pPr>
            <w:r w:rsidRPr="002770E9">
              <w:rPr>
                <w:rFonts w:ascii="Times New Roman" w:eastAsia="Times New Roman" w:hAnsi="Times New Roman" w:cs="Times New Roman"/>
                <w:i/>
                <w:sz w:val="20"/>
                <w:szCs w:val="20"/>
              </w:rPr>
              <w:t>Avicennia marina</w:t>
            </w:r>
          </w:p>
        </w:tc>
        <w:tc>
          <w:tcPr>
            <w:tcW w:w="1126" w:type="dxa"/>
            <w:tcBorders>
              <w:top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3,08</w:t>
            </w:r>
          </w:p>
        </w:tc>
        <w:tc>
          <w:tcPr>
            <w:tcW w:w="1397" w:type="dxa"/>
            <w:tcBorders>
              <w:top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15,17</w:t>
            </w:r>
          </w:p>
        </w:tc>
        <w:tc>
          <w:tcPr>
            <w:tcW w:w="1126" w:type="dxa"/>
            <w:tcBorders>
              <w:top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1,97</w:t>
            </w:r>
          </w:p>
        </w:tc>
        <w:tc>
          <w:tcPr>
            <w:tcW w:w="1426" w:type="dxa"/>
            <w:tcBorders>
              <w:top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197,16</w:t>
            </w:r>
          </w:p>
        </w:tc>
      </w:tr>
      <w:tr w:rsidR="007A5831" w:rsidRPr="002770E9" w:rsidTr="007A5831">
        <w:trPr>
          <w:trHeight w:val="66"/>
          <w:jc w:val="center"/>
        </w:trPr>
        <w:tc>
          <w:tcPr>
            <w:tcW w:w="461" w:type="dxa"/>
          </w:tcPr>
          <w:p w:rsidR="007A5831" w:rsidRPr="002770E9" w:rsidRDefault="007A5831" w:rsidP="009124C0">
            <w:pPr>
              <w:autoSpaceDE w:val="0"/>
              <w:autoSpaceDN w:val="0"/>
              <w:adjustRightInd w:val="0"/>
              <w:jc w:val="both"/>
              <w:rPr>
                <w:rFonts w:ascii="Times New Roman" w:hAnsi="Times New Roman" w:cs="Times New Roman"/>
                <w:sz w:val="20"/>
                <w:szCs w:val="20"/>
              </w:rPr>
            </w:pPr>
            <w:r w:rsidRPr="002770E9">
              <w:rPr>
                <w:rFonts w:ascii="Times New Roman" w:hAnsi="Times New Roman" w:cs="Times New Roman"/>
                <w:sz w:val="20"/>
                <w:szCs w:val="20"/>
              </w:rPr>
              <w:t>2</w:t>
            </w:r>
          </w:p>
        </w:tc>
        <w:tc>
          <w:tcPr>
            <w:tcW w:w="1816" w:type="dxa"/>
            <w:vAlign w:val="bottom"/>
          </w:tcPr>
          <w:p w:rsidR="007A5831" w:rsidRPr="002770E9" w:rsidRDefault="007A5831" w:rsidP="009124C0">
            <w:pPr>
              <w:rPr>
                <w:rFonts w:ascii="Times New Roman" w:hAnsi="Times New Roman" w:cs="Times New Roman"/>
                <w:sz w:val="20"/>
                <w:szCs w:val="20"/>
              </w:rPr>
            </w:pPr>
            <w:r w:rsidRPr="002770E9">
              <w:rPr>
                <w:rFonts w:ascii="Times New Roman" w:hAnsi="Times New Roman" w:cs="Times New Roman"/>
                <w:i/>
                <w:sz w:val="20"/>
                <w:szCs w:val="20"/>
              </w:rPr>
              <w:t>Rizophora apiculata</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3,66</w:t>
            </w:r>
          </w:p>
        </w:tc>
        <w:tc>
          <w:tcPr>
            <w:tcW w:w="1397"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20,00</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3,08</w:t>
            </w:r>
          </w:p>
        </w:tc>
        <w:tc>
          <w:tcPr>
            <w:tcW w:w="14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307,96</w:t>
            </w:r>
          </w:p>
        </w:tc>
      </w:tr>
      <w:tr w:rsidR="007A5831" w:rsidRPr="002770E9" w:rsidTr="007A5831">
        <w:trPr>
          <w:jc w:val="center"/>
        </w:trPr>
        <w:tc>
          <w:tcPr>
            <w:tcW w:w="461" w:type="dxa"/>
          </w:tcPr>
          <w:p w:rsidR="007A5831" w:rsidRPr="002770E9" w:rsidRDefault="007A5831" w:rsidP="009124C0">
            <w:pPr>
              <w:autoSpaceDE w:val="0"/>
              <w:autoSpaceDN w:val="0"/>
              <w:adjustRightInd w:val="0"/>
              <w:jc w:val="both"/>
              <w:rPr>
                <w:rFonts w:ascii="Times New Roman" w:hAnsi="Times New Roman" w:cs="Times New Roman"/>
                <w:sz w:val="20"/>
                <w:szCs w:val="20"/>
              </w:rPr>
            </w:pPr>
            <w:r w:rsidRPr="002770E9">
              <w:rPr>
                <w:rFonts w:ascii="Times New Roman" w:hAnsi="Times New Roman" w:cs="Times New Roman"/>
                <w:sz w:val="20"/>
                <w:szCs w:val="20"/>
              </w:rPr>
              <w:t>3</w:t>
            </w:r>
          </w:p>
        </w:tc>
        <w:tc>
          <w:tcPr>
            <w:tcW w:w="1816" w:type="dxa"/>
            <w:vAlign w:val="bottom"/>
          </w:tcPr>
          <w:p w:rsidR="007A5831" w:rsidRPr="002770E9" w:rsidRDefault="007A5831" w:rsidP="009124C0">
            <w:pPr>
              <w:rPr>
                <w:rFonts w:ascii="Times New Roman" w:eastAsia="Times New Roman" w:hAnsi="Times New Roman" w:cs="Times New Roman"/>
                <w:color w:val="000000"/>
                <w:sz w:val="20"/>
                <w:szCs w:val="20"/>
              </w:rPr>
            </w:pPr>
            <w:r w:rsidRPr="002770E9">
              <w:rPr>
                <w:rFonts w:ascii="Times New Roman" w:eastAsia="Times New Roman" w:hAnsi="Times New Roman" w:cs="Times New Roman"/>
                <w:i/>
                <w:sz w:val="20"/>
                <w:szCs w:val="20"/>
              </w:rPr>
              <w:t>Excoecaria agallocha</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2,81</w:t>
            </w:r>
          </w:p>
        </w:tc>
        <w:tc>
          <w:tcPr>
            <w:tcW w:w="1397"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9,65</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1,14</w:t>
            </w:r>
          </w:p>
        </w:tc>
        <w:tc>
          <w:tcPr>
            <w:tcW w:w="14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114,31</w:t>
            </w:r>
          </w:p>
        </w:tc>
      </w:tr>
      <w:tr w:rsidR="007A5831" w:rsidRPr="002770E9" w:rsidTr="007A5831">
        <w:trPr>
          <w:jc w:val="center"/>
        </w:trPr>
        <w:tc>
          <w:tcPr>
            <w:tcW w:w="461" w:type="dxa"/>
          </w:tcPr>
          <w:p w:rsidR="007A5831" w:rsidRPr="002770E9" w:rsidRDefault="007A5831" w:rsidP="009124C0">
            <w:pPr>
              <w:autoSpaceDE w:val="0"/>
              <w:autoSpaceDN w:val="0"/>
              <w:adjustRightInd w:val="0"/>
              <w:jc w:val="both"/>
              <w:rPr>
                <w:rFonts w:ascii="Times New Roman" w:hAnsi="Times New Roman" w:cs="Times New Roman"/>
                <w:sz w:val="20"/>
                <w:szCs w:val="20"/>
              </w:rPr>
            </w:pPr>
            <w:r w:rsidRPr="002770E9">
              <w:rPr>
                <w:rFonts w:ascii="Times New Roman" w:hAnsi="Times New Roman" w:cs="Times New Roman"/>
                <w:sz w:val="20"/>
                <w:szCs w:val="20"/>
              </w:rPr>
              <w:t>4</w:t>
            </w:r>
          </w:p>
        </w:tc>
        <w:tc>
          <w:tcPr>
            <w:tcW w:w="1816" w:type="dxa"/>
            <w:vAlign w:val="bottom"/>
          </w:tcPr>
          <w:p w:rsidR="007A5831" w:rsidRPr="002770E9" w:rsidRDefault="007A5831" w:rsidP="009124C0">
            <w:pPr>
              <w:rPr>
                <w:rFonts w:ascii="Times New Roman" w:hAnsi="Times New Roman" w:cs="Times New Roman"/>
                <w:sz w:val="20"/>
                <w:szCs w:val="20"/>
              </w:rPr>
            </w:pPr>
            <w:r w:rsidRPr="002770E9">
              <w:rPr>
                <w:rFonts w:ascii="Times New Roman" w:hAnsi="Times New Roman" w:cs="Times New Roman"/>
                <w:i/>
                <w:sz w:val="20"/>
                <w:szCs w:val="20"/>
              </w:rPr>
              <w:t>Bruguiera cylindrica</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1,73</w:t>
            </w:r>
          </w:p>
        </w:tc>
        <w:tc>
          <w:tcPr>
            <w:tcW w:w="1397"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7,84</w:t>
            </w:r>
          </w:p>
        </w:tc>
        <w:tc>
          <w:tcPr>
            <w:tcW w:w="11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0,57</w:t>
            </w:r>
          </w:p>
        </w:tc>
        <w:tc>
          <w:tcPr>
            <w:tcW w:w="1426" w:type="dxa"/>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57,17</w:t>
            </w:r>
          </w:p>
        </w:tc>
      </w:tr>
      <w:tr w:rsidR="007A5831" w:rsidRPr="002770E9" w:rsidTr="007A5831">
        <w:trPr>
          <w:jc w:val="center"/>
        </w:trPr>
        <w:tc>
          <w:tcPr>
            <w:tcW w:w="461" w:type="dxa"/>
            <w:tcBorders>
              <w:bottom w:val="single" w:sz="4" w:space="0" w:color="auto"/>
            </w:tcBorders>
          </w:tcPr>
          <w:p w:rsidR="007A5831" w:rsidRPr="002770E9" w:rsidRDefault="007A5831" w:rsidP="009124C0">
            <w:pPr>
              <w:autoSpaceDE w:val="0"/>
              <w:autoSpaceDN w:val="0"/>
              <w:adjustRightInd w:val="0"/>
              <w:jc w:val="both"/>
              <w:rPr>
                <w:rFonts w:ascii="Times New Roman" w:hAnsi="Times New Roman" w:cs="Times New Roman"/>
                <w:sz w:val="20"/>
                <w:szCs w:val="20"/>
              </w:rPr>
            </w:pPr>
            <w:r w:rsidRPr="002770E9">
              <w:rPr>
                <w:rFonts w:ascii="Times New Roman" w:hAnsi="Times New Roman" w:cs="Times New Roman"/>
                <w:sz w:val="20"/>
                <w:szCs w:val="20"/>
              </w:rPr>
              <w:t>5</w:t>
            </w:r>
          </w:p>
        </w:tc>
        <w:tc>
          <w:tcPr>
            <w:tcW w:w="1816" w:type="dxa"/>
            <w:tcBorders>
              <w:bottom w:val="single" w:sz="4" w:space="0" w:color="auto"/>
            </w:tcBorders>
            <w:vAlign w:val="bottom"/>
          </w:tcPr>
          <w:p w:rsidR="007A5831" w:rsidRPr="002770E9" w:rsidRDefault="007A5831" w:rsidP="009124C0">
            <w:pPr>
              <w:rPr>
                <w:rFonts w:ascii="Times New Roman" w:eastAsia="Times New Roman" w:hAnsi="Times New Roman" w:cs="Times New Roman"/>
                <w:color w:val="000000"/>
                <w:sz w:val="20"/>
                <w:szCs w:val="20"/>
              </w:rPr>
            </w:pPr>
            <w:r w:rsidRPr="002770E9">
              <w:rPr>
                <w:rFonts w:ascii="Times New Roman" w:hAnsi="Times New Roman" w:cs="Times New Roman"/>
                <w:i/>
                <w:sz w:val="20"/>
                <w:szCs w:val="20"/>
              </w:rPr>
              <w:t>Lumnitzera racemosa</w:t>
            </w:r>
          </w:p>
        </w:tc>
        <w:tc>
          <w:tcPr>
            <w:tcW w:w="1126" w:type="dxa"/>
            <w:tcBorders>
              <w:bottom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4,72</w:t>
            </w:r>
          </w:p>
        </w:tc>
        <w:tc>
          <w:tcPr>
            <w:tcW w:w="1397" w:type="dxa"/>
            <w:tcBorders>
              <w:bottom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4,85</w:t>
            </w:r>
          </w:p>
        </w:tc>
        <w:tc>
          <w:tcPr>
            <w:tcW w:w="1126" w:type="dxa"/>
            <w:tcBorders>
              <w:bottom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0,97</w:t>
            </w:r>
          </w:p>
        </w:tc>
        <w:tc>
          <w:tcPr>
            <w:tcW w:w="1426" w:type="dxa"/>
            <w:tcBorders>
              <w:bottom w:val="single" w:sz="4" w:space="0" w:color="auto"/>
            </w:tcBorders>
            <w:vAlign w:val="bottom"/>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96,50</w:t>
            </w:r>
          </w:p>
        </w:tc>
      </w:tr>
      <w:tr w:rsidR="007A5831" w:rsidRPr="002770E9" w:rsidTr="007A5831">
        <w:trPr>
          <w:jc w:val="center"/>
        </w:trPr>
        <w:tc>
          <w:tcPr>
            <w:tcW w:w="4800" w:type="dxa"/>
            <w:gridSpan w:val="4"/>
            <w:tcBorders>
              <w:top w:val="single" w:sz="4" w:space="0" w:color="auto"/>
              <w:bottom w:val="single" w:sz="4" w:space="0" w:color="auto"/>
            </w:tcBorders>
          </w:tcPr>
          <w:p w:rsidR="007A5831" w:rsidRPr="002770E9" w:rsidRDefault="007A5831" w:rsidP="009124C0">
            <w:pPr>
              <w:jc w:val="center"/>
              <w:rPr>
                <w:rFonts w:ascii="Times New Roman" w:hAnsi="Times New Roman" w:cs="Times New Roman"/>
                <w:sz w:val="20"/>
                <w:szCs w:val="20"/>
              </w:rPr>
            </w:pPr>
            <w:r w:rsidRPr="002770E9">
              <w:rPr>
                <w:rFonts w:ascii="Times New Roman" w:hAnsi="Times New Roman" w:cs="Times New Roman"/>
                <w:sz w:val="20"/>
                <w:szCs w:val="20"/>
              </w:rPr>
              <w:t>Jumlah</w:t>
            </w:r>
          </w:p>
        </w:tc>
        <w:tc>
          <w:tcPr>
            <w:tcW w:w="1126" w:type="dxa"/>
            <w:tcBorders>
              <w:top w:val="single" w:sz="4" w:space="0" w:color="auto"/>
              <w:bottom w:val="single" w:sz="4" w:space="0" w:color="auto"/>
            </w:tcBorders>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1,55±0,998</w:t>
            </w:r>
          </w:p>
        </w:tc>
        <w:tc>
          <w:tcPr>
            <w:tcW w:w="1426" w:type="dxa"/>
            <w:tcBorders>
              <w:top w:val="single" w:sz="4" w:space="0" w:color="auto"/>
              <w:bottom w:val="single" w:sz="4" w:space="0" w:color="auto"/>
            </w:tcBorders>
          </w:tcPr>
          <w:p w:rsidR="007A5831" w:rsidRPr="002770E9" w:rsidRDefault="007A5831" w:rsidP="009124C0">
            <w:pPr>
              <w:jc w:val="right"/>
              <w:rPr>
                <w:rFonts w:ascii="Times New Roman" w:hAnsi="Times New Roman" w:cs="Times New Roman"/>
                <w:color w:val="000000"/>
                <w:sz w:val="20"/>
                <w:szCs w:val="20"/>
              </w:rPr>
            </w:pPr>
            <w:r w:rsidRPr="002770E9">
              <w:rPr>
                <w:rFonts w:ascii="Times New Roman" w:hAnsi="Times New Roman" w:cs="Times New Roman"/>
                <w:color w:val="000000"/>
                <w:sz w:val="20"/>
                <w:szCs w:val="20"/>
              </w:rPr>
              <w:t>154,62±99,780</w:t>
            </w:r>
          </w:p>
        </w:tc>
      </w:tr>
    </w:tbl>
    <w:p w:rsidR="007A5831" w:rsidRPr="002770E9" w:rsidRDefault="007A5831" w:rsidP="00F22ECD">
      <w:pPr>
        <w:spacing w:after="0" w:line="240" w:lineRule="auto"/>
        <w:ind w:firstLine="567"/>
        <w:jc w:val="both"/>
        <w:rPr>
          <w:rFonts w:ascii="Times New Roman" w:hAnsi="Times New Roman" w:cs="Times New Roman"/>
          <w:sz w:val="24"/>
          <w:szCs w:val="24"/>
        </w:rPr>
      </w:pPr>
    </w:p>
    <w:p w:rsidR="009A6525" w:rsidRPr="002770E9" w:rsidRDefault="00675873" w:rsidP="00F22ECD">
      <w:pPr>
        <w:spacing w:after="0" w:line="240" w:lineRule="auto"/>
        <w:ind w:firstLine="567"/>
        <w:jc w:val="both"/>
        <w:rPr>
          <w:rFonts w:ascii="Calibri" w:eastAsia="Times New Roman" w:hAnsi="Calibri" w:cs="Calibri"/>
          <w:color w:val="000000"/>
        </w:rPr>
      </w:pPr>
      <w:r w:rsidRPr="002770E9">
        <w:rPr>
          <w:rFonts w:ascii="Times New Roman" w:hAnsi="Times New Roman" w:cs="Times New Roman"/>
          <w:sz w:val="24"/>
          <w:szCs w:val="24"/>
        </w:rPr>
        <w:t xml:space="preserve">Berdasarkan hasil </w:t>
      </w:r>
      <w:r w:rsidR="004C0E9E" w:rsidRPr="002770E9">
        <w:rPr>
          <w:rFonts w:ascii="Times New Roman" w:hAnsi="Times New Roman" w:cs="Times New Roman"/>
          <w:sz w:val="24"/>
          <w:szCs w:val="24"/>
        </w:rPr>
        <w:t xml:space="preserve">analisa dugaan perhitungan </w:t>
      </w:r>
      <w:r w:rsidRPr="002770E9">
        <w:rPr>
          <w:rFonts w:ascii="Times New Roman" w:hAnsi="Times New Roman" w:cs="Times New Roman"/>
          <w:sz w:val="24"/>
          <w:szCs w:val="24"/>
        </w:rPr>
        <w:t>total simpanan karbon</w:t>
      </w:r>
      <w:r w:rsidR="00EC721D" w:rsidRPr="002770E9">
        <w:rPr>
          <w:rFonts w:ascii="Times New Roman" w:hAnsi="Times New Roman" w:cs="Times New Roman"/>
          <w:sz w:val="24"/>
          <w:szCs w:val="24"/>
        </w:rPr>
        <w:t xml:space="preserve"> substrat yang terdapat dibawah tegakan </w:t>
      </w:r>
      <w:r w:rsidR="004C0E9E" w:rsidRPr="002770E9">
        <w:rPr>
          <w:rFonts w:ascii="Times New Roman" w:hAnsi="Times New Roman" w:cs="Times New Roman"/>
          <w:sz w:val="24"/>
          <w:szCs w:val="24"/>
        </w:rPr>
        <w:t xml:space="preserve">jenis </w:t>
      </w:r>
      <w:r w:rsidR="00EC721D" w:rsidRPr="002770E9">
        <w:rPr>
          <w:rFonts w:ascii="Times New Roman" w:hAnsi="Times New Roman" w:cs="Times New Roman"/>
          <w:sz w:val="24"/>
          <w:szCs w:val="24"/>
        </w:rPr>
        <w:t xml:space="preserve">mangrove </w:t>
      </w:r>
      <w:r w:rsidR="004C0E9E" w:rsidRPr="002770E9">
        <w:rPr>
          <w:rFonts w:ascii="Times New Roman" w:hAnsi="Times New Roman" w:cs="Times New Roman"/>
          <w:sz w:val="24"/>
          <w:szCs w:val="24"/>
        </w:rPr>
        <w:t>didapatkan hasil bahwa j</w:t>
      </w:r>
      <w:r w:rsidR="00EC721D" w:rsidRPr="002770E9">
        <w:rPr>
          <w:rFonts w:ascii="Times New Roman" w:hAnsi="Times New Roman" w:cs="Times New Roman"/>
          <w:sz w:val="24"/>
          <w:szCs w:val="24"/>
        </w:rPr>
        <w:t xml:space="preserve">enis </w:t>
      </w:r>
      <w:r w:rsidR="00EC721D" w:rsidRPr="002770E9">
        <w:rPr>
          <w:rFonts w:ascii="Times New Roman" w:hAnsi="Times New Roman" w:cs="Times New Roman"/>
          <w:i/>
          <w:sz w:val="24"/>
          <w:szCs w:val="24"/>
        </w:rPr>
        <w:t>Rizophora apiculata</w:t>
      </w:r>
      <w:r w:rsidR="00EC721D" w:rsidRPr="002770E9">
        <w:rPr>
          <w:rFonts w:ascii="Times New Roman" w:hAnsi="Times New Roman" w:cs="Times New Roman"/>
          <w:sz w:val="24"/>
          <w:szCs w:val="24"/>
        </w:rPr>
        <w:t xml:space="preserve"> </w:t>
      </w:r>
      <w:r w:rsidR="005D04A8" w:rsidRPr="002770E9">
        <w:rPr>
          <w:rFonts w:ascii="Times New Roman" w:hAnsi="Times New Roman" w:cs="Times New Roman"/>
          <w:sz w:val="24"/>
          <w:szCs w:val="24"/>
        </w:rPr>
        <w:t xml:space="preserve">merupakan mangrove </w:t>
      </w:r>
      <w:r w:rsidR="00EC721D" w:rsidRPr="002770E9">
        <w:rPr>
          <w:rFonts w:ascii="Times New Roman" w:hAnsi="Times New Roman" w:cs="Times New Roman"/>
          <w:sz w:val="24"/>
          <w:szCs w:val="24"/>
        </w:rPr>
        <w:t xml:space="preserve">dengan </w:t>
      </w:r>
      <w:r w:rsidR="00396BAD" w:rsidRPr="002770E9">
        <w:rPr>
          <w:rFonts w:ascii="Times New Roman" w:hAnsi="Times New Roman" w:cs="Times New Roman"/>
          <w:sz w:val="24"/>
          <w:szCs w:val="24"/>
        </w:rPr>
        <w:t xml:space="preserve">simpanan karbon substrat paling </w:t>
      </w:r>
      <w:r w:rsidR="00CA339C" w:rsidRPr="002770E9">
        <w:rPr>
          <w:rFonts w:ascii="Times New Roman" w:hAnsi="Times New Roman" w:cs="Times New Roman"/>
          <w:sz w:val="24"/>
          <w:szCs w:val="24"/>
        </w:rPr>
        <w:t xml:space="preserve">kaya yaitu </w:t>
      </w:r>
      <w:r w:rsidR="00715AB5" w:rsidRPr="002770E9">
        <w:rPr>
          <w:rFonts w:ascii="Times New Roman" w:hAnsi="Times New Roman" w:cs="Times New Roman"/>
          <w:sz w:val="24"/>
          <w:szCs w:val="24"/>
        </w:rPr>
        <w:t>307,96</w:t>
      </w:r>
      <w:r w:rsidR="00CA339C" w:rsidRPr="002770E9">
        <w:rPr>
          <w:rFonts w:ascii="Times New Roman" w:hAnsi="Times New Roman" w:cs="Times New Roman"/>
          <w:color w:val="000000"/>
          <w:sz w:val="24"/>
          <w:szCs w:val="24"/>
        </w:rPr>
        <w:t xml:space="preserve"> ton c/ha</w:t>
      </w:r>
      <w:r w:rsidR="0008711B" w:rsidRPr="002770E9">
        <w:rPr>
          <w:rFonts w:ascii="Times New Roman" w:hAnsi="Times New Roman" w:cs="Times New Roman"/>
          <w:color w:val="000000"/>
          <w:sz w:val="24"/>
          <w:szCs w:val="24"/>
        </w:rPr>
        <w:t xml:space="preserve"> </w:t>
      </w:r>
      <w:r w:rsidR="00F920E3" w:rsidRPr="002770E9">
        <w:rPr>
          <w:rFonts w:ascii="Times New Roman" w:hAnsi="Times New Roman" w:cs="Times New Roman"/>
          <w:color w:val="000000"/>
          <w:sz w:val="24"/>
          <w:szCs w:val="24"/>
        </w:rPr>
        <w:t xml:space="preserve">dan terendah </w:t>
      </w:r>
      <w:r w:rsidR="00F920E3" w:rsidRPr="002770E9">
        <w:rPr>
          <w:rFonts w:ascii="Times New Roman" w:hAnsi="Times New Roman" w:cs="Times New Roman"/>
          <w:i/>
          <w:sz w:val="24"/>
          <w:szCs w:val="24"/>
        </w:rPr>
        <w:t>Lumnitzera racemosa</w:t>
      </w:r>
      <w:r w:rsidR="00F920E3" w:rsidRPr="002770E9">
        <w:rPr>
          <w:rFonts w:ascii="Times New Roman" w:hAnsi="Times New Roman" w:cs="Times New Roman"/>
          <w:sz w:val="24"/>
          <w:szCs w:val="24"/>
        </w:rPr>
        <w:t xml:space="preserve"> </w:t>
      </w:r>
      <w:r w:rsidR="00715AB5" w:rsidRPr="002770E9">
        <w:rPr>
          <w:rFonts w:ascii="Times New Roman" w:hAnsi="Times New Roman" w:cs="Times New Roman"/>
          <w:sz w:val="24"/>
          <w:szCs w:val="24"/>
        </w:rPr>
        <w:t>57,17</w:t>
      </w:r>
      <w:r w:rsidR="00F920E3" w:rsidRPr="002770E9">
        <w:rPr>
          <w:rFonts w:ascii="Times New Roman" w:hAnsi="Times New Roman" w:cs="Times New Roman"/>
          <w:sz w:val="24"/>
          <w:szCs w:val="24"/>
        </w:rPr>
        <w:t xml:space="preserve"> </w:t>
      </w:r>
      <w:r w:rsidR="00F920E3" w:rsidRPr="002770E9">
        <w:rPr>
          <w:rFonts w:ascii="Times New Roman" w:hAnsi="Times New Roman" w:cs="Times New Roman"/>
          <w:color w:val="000000"/>
          <w:sz w:val="24"/>
          <w:szCs w:val="24"/>
        </w:rPr>
        <w:t xml:space="preserve">ton c/ha. Hasil simpanan karbon substrat pada setiap jenis mangove akan selaras dengan kandungan % </w:t>
      </w:r>
      <w:r w:rsidR="00917F51" w:rsidRPr="002770E9">
        <w:rPr>
          <w:rFonts w:ascii="Times New Roman" w:hAnsi="Times New Roman" w:cs="Times New Roman"/>
          <w:color w:val="000000"/>
          <w:sz w:val="24"/>
          <w:szCs w:val="24"/>
        </w:rPr>
        <w:t>k</w:t>
      </w:r>
      <w:r w:rsidR="00F920E3" w:rsidRPr="002770E9">
        <w:rPr>
          <w:rFonts w:ascii="Times New Roman" w:hAnsi="Times New Roman" w:cs="Times New Roman"/>
          <w:color w:val="000000"/>
          <w:sz w:val="24"/>
          <w:szCs w:val="24"/>
        </w:rPr>
        <w:t>arbon sehingga semakin tinggi jumlah % karbon maka akan berpengaruh terhadap jumlah simpanan karbon pada skala luasan mangrove.</w:t>
      </w:r>
      <w:r w:rsidR="00427C09" w:rsidRPr="002770E9">
        <w:rPr>
          <w:rFonts w:ascii="Times New Roman" w:hAnsi="Times New Roman" w:cs="Times New Roman"/>
          <w:color w:val="000000"/>
          <w:sz w:val="24"/>
          <w:szCs w:val="24"/>
        </w:rPr>
        <w:t xml:space="preserve"> Dari total 5 (lima) jenis mangrove yang ditemukan di Gili Meno didapatkan hasil dugaan simpanan karbon substrat </w:t>
      </w:r>
      <w:r w:rsidR="007A4256" w:rsidRPr="002770E9">
        <w:rPr>
          <w:rFonts w:ascii="Times New Roman" w:hAnsi="Times New Roman" w:cs="Times New Roman"/>
          <w:color w:val="000000"/>
          <w:sz w:val="24"/>
          <w:szCs w:val="24"/>
        </w:rPr>
        <w:t xml:space="preserve">bawah tegakan mangrove </w:t>
      </w:r>
      <w:r w:rsidR="00427C09" w:rsidRPr="002770E9">
        <w:rPr>
          <w:rFonts w:ascii="Times New Roman" w:hAnsi="Times New Roman" w:cs="Times New Roman"/>
          <w:color w:val="000000"/>
          <w:sz w:val="24"/>
          <w:szCs w:val="24"/>
        </w:rPr>
        <w:t xml:space="preserve">sebesar </w:t>
      </w:r>
      <w:r w:rsidR="00715AB5" w:rsidRPr="002770E9">
        <w:rPr>
          <w:rFonts w:ascii="Times New Roman" w:hAnsi="Times New Roman" w:cs="Times New Roman"/>
          <w:color w:val="000000"/>
          <w:sz w:val="24"/>
          <w:szCs w:val="20"/>
        </w:rPr>
        <w:t xml:space="preserve">154,62±99,780 </w:t>
      </w:r>
      <w:r w:rsidR="00427C09" w:rsidRPr="002770E9">
        <w:rPr>
          <w:rFonts w:ascii="Times New Roman" w:hAnsi="Times New Roman" w:cs="Times New Roman"/>
          <w:color w:val="000000"/>
          <w:sz w:val="24"/>
          <w:szCs w:val="24"/>
        </w:rPr>
        <w:t>ton C/ha</w:t>
      </w:r>
      <w:r w:rsidR="00F9390B" w:rsidRPr="002770E9">
        <w:rPr>
          <w:rFonts w:ascii="Times New Roman" w:hAnsi="Times New Roman" w:cs="Times New Roman"/>
          <w:color w:val="000000"/>
          <w:sz w:val="24"/>
          <w:szCs w:val="24"/>
        </w:rPr>
        <w:t xml:space="preserve"> </w:t>
      </w:r>
      <w:r w:rsidR="007A4256" w:rsidRPr="002770E9">
        <w:rPr>
          <w:rFonts w:ascii="Times New Roman" w:hAnsi="Times New Roman" w:cs="Times New Roman"/>
          <w:color w:val="000000"/>
          <w:sz w:val="24"/>
          <w:szCs w:val="24"/>
        </w:rPr>
        <w:t xml:space="preserve">atau setara dengan </w:t>
      </w:r>
      <w:r w:rsidR="00F9390B" w:rsidRPr="002770E9">
        <w:rPr>
          <w:rFonts w:ascii="Times New Roman" w:hAnsi="Times New Roman" w:cs="Times New Roman"/>
          <w:color w:val="000000"/>
          <w:sz w:val="24"/>
          <w:szCs w:val="24"/>
        </w:rPr>
        <w:t>total simpanan</w:t>
      </w:r>
      <w:r w:rsidR="00213561" w:rsidRPr="002770E9">
        <w:rPr>
          <w:rFonts w:ascii="Times New Roman" w:hAnsi="Times New Roman" w:cs="Times New Roman"/>
          <w:color w:val="000000"/>
          <w:sz w:val="24"/>
          <w:szCs w:val="24"/>
        </w:rPr>
        <w:t xml:space="preserve"> karbon substrat</w:t>
      </w:r>
      <w:r w:rsidR="00F9390B" w:rsidRPr="002770E9">
        <w:rPr>
          <w:rFonts w:ascii="Times New Roman" w:hAnsi="Times New Roman" w:cs="Times New Roman"/>
          <w:color w:val="000000"/>
          <w:sz w:val="24"/>
          <w:szCs w:val="24"/>
        </w:rPr>
        <w:t xml:space="preserve"> </w:t>
      </w:r>
      <w:r w:rsidR="00AD117E" w:rsidRPr="002770E9">
        <w:rPr>
          <w:rFonts w:ascii="Times New Roman" w:eastAsia="Times New Roman" w:hAnsi="Times New Roman" w:cs="Times New Roman"/>
          <w:color w:val="000000"/>
          <w:sz w:val="24"/>
        </w:rPr>
        <w:t>1.020,50</w:t>
      </w:r>
      <w:r w:rsidR="00AD117E" w:rsidRPr="002770E9">
        <w:rPr>
          <w:rFonts w:ascii="Calibri" w:eastAsia="Times New Roman" w:hAnsi="Calibri" w:cs="Calibri"/>
          <w:color w:val="000000"/>
          <w:sz w:val="24"/>
        </w:rPr>
        <w:t xml:space="preserve"> </w:t>
      </w:r>
      <w:r w:rsidR="007A4256" w:rsidRPr="002770E9">
        <w:rPr>
          <w:rFonts w:ascii="Times New Roman" w:hAnsi="Times New Roman" w:cs="Times New Roman"/>
          <w:color w:val="000000"/>
          <w:sz w:val="24"/>
          <w:szCs w:val="24"/>
        </w:rPr>
        <w:t xml:space="preserve">ton C </w:t>
      </w:r>
      <w:r w:rsidR="00213561" w:rsidRPr="002770E9">
        <w:rPr>
          <w:rFonts w:ascii="Times New Roman" w:hAnsi="Times New Roman" w:cs="Times New Roman"/>
          <w:color w:val="000000"/>
          <w:sz w:val="24"/>
          <w:szCs w:val="24"/>
        </w:rPr>
        <w:t>pada total 6,6 ha luasan ekosistem mangrove danau Gili Meno.</w:t>
      </w:r>
    </w:p>
    <w:p w:rsidR="00282202" w:rsidRPr="002770E9" w:rsidRDefault="00044B77" w:rsidP="00282202">
      <w:pPr>
        <w:pStyle w:val="BodyText"/>
        <w:ind w:firstLine="709"/>
        <w:jc w:val="both"/>
        <w:rPr>
          <w:bCs/>
          <w:sz w:val="24"/>
          <w:szCs w:val="24"/>
        </w:rPr>
      </w:pPr>
      <w:r w:rsidRPr="002770E9">
        <w:rPr>
          <w:sz w:val="24"/>
          <w:szCs w:val="24"/>
        </w:rPr>
        <w:t xml:space="preserve">Akumulasi total karbon </w:t>
      </w:r>
      <w:r w:rsidR="004C1763" w:rsidRPr="002770E9">
        <w:rPr>
          <w:sz w:val="24"/>
          <w:szCs w:val="24"/>
        </w:rPr>
        <w:t xml:space="preserve">stok </w:t>
      </w:r>
      <w:r w:rsidRPr="002770E9">
        <w:rPr>
          <w:sz w:val="24"/>
          <w:szCs w:val="24"/>
        </w:rPr>
        <w:t>substrat danau</w:t>
      </w:r>
      <w:r w:rsidR="00002697" w:rsidRPr="002770E9">
        <w:rPr>
          <w:sz w:val="24"/>
          <w:szCs w:val="24"/>
        </w:rPr>
        <w:t xml:space="preserve"> </w:t>
      </w:r>
      <w:r w:rsidRPr="002770E9">
        <w:rPr>
          <w:sz w:val="24"/>
          <w:szCs w:val="24"/>
        </w:rPr>
        <w:t xml:space="preserve">Gili Meno lebih </w:t>
      </w:r>
      <w:r w:rsidR="00B74800" w:rsidRPr="002770E9">
        <w:rPr>
          <w:sz w:val="24"/>
          <w:szCs w:val="24"/>
        </w:rPr>
        <w:t>kecil</w:t>
      </w:r>
      <w:r w:rsidRPr="002770E9">
        <w:rPr>
          <w:sz w:val="24"/>
          <w:szCs w:val="24"/>
        </w:rPr>
        <w:t xml:space="preserve"> daripada </w:t>
      </w:r>
      <w:r w:rsidR="00FB455D" w:rsidRPr="002770E9">
        <w:rPr>
          <w:sz w:val="24"/>
          <w:szCs w:val="24"/>
        </w:rPr>
        <w:t xml:space="preserve">beberapa </w:t>
      </w:r>
      <w:r w:rsidR="00570B62" w:rsidRPr="002770E9">
        <w:rPr>
          <w:sz w:val="24"/>
          <w:szCs w:val="24"/>
        </w:rPr>
        <w:t>laporan</w:t>
      </w:r>
      <w:r w:rsidR="00FB455D" w:rsidRPr="002770E9">
        <w:rPr>
          <w:sz w:val="24"/>
          <w:szCs w:val="24"/>
        </w:rPr>
        <w:t xml:space="preserve"> </w:t>
      </w:r>
      <w:r w:rsidR="00570B62" w:rsidRPr="002770E9">
        <w:rPr>
          <w:sz w:val="24"/>
          <w:szCs w:val="24"/>
        </w:rPr>
        <w:t xml:space="preserve">diantaranya stok karbon substrat </w:t>
      </w:r>
      <w:r w:rsidRPr="002770E9">
        <w:rPr>
          <w:sz w:val="24"/>
          <w:szCs w:val="24"/>
        </w:rPr>
        <w:t xml:space="preserve">hutan mangrove Muara Sungai </w:t>
      </w:r>
      <w:r w:rsidRPr="002770E9">
        <w:rPr>
          <w:sz w:val="24"/>
          <w:szCs w:val="24"/>
        </w:rPr>
        <w:lastRenderedPageBreak/>
        <w:t xml:space="preserve">Batang Apar Provinsi Sumatera Barat, </w:t>
      </w:r>
      <w:r w:rsidR="00702BC9" w:rsidRPr="002770E9">
        <w:rPr>
          <w:sz w:val="24"/>
          <w:szCs w:val="24"/>
        </w:rPr>
        <w:t>sebesar</w:t>
      </w:r>
      <w:r w:rsidRPr="002770E9">
        <w:rPr>
          <w:sz w:val="24"/>
          <w:szCs w:val="24"/>
        </w:rPr>
        <w:t xml:space="preserve"> 2.561,90 ton</w:t>
      </w:r>
      <w:r w:rsidR="000C7631" w:rsidRPr="002770E9">
        <w:rPr>
          <w:sz w:val="24"/>
          <w:szCs w:val="24"/>
        </w:rPr>
        <w:t xml:space="preserve"> C</w:t>
      </w:r>
      <w:r w:rsidRPr="002770E9">
        <w:rPr>
          <w:sz w:val="24"/>
          <w:szCs w:val="24"/>
        </w:rPr>
        <w:t>/ha</w:t>
      </w:r>
      <w:r w:rsidR="00702BC9" w:rsidRPr="002770E9">
        <w:rPr>
          <w:sz w:val="24"/>
          <w:szCs w:val="24"/>
        </w:rPr>
        <w:t xml:space="preserve">, </w:t>
      </w:r>
      <w:r w:rsidR="00616C17" w:rsidRPr="002770E9">
        <w:rPr>
          <w:sz w:val="24"/>
          <w:szCs w:val="24"/>
        </w:rPr>
        <w:t xml:space="preserve">dan </w:t>
      </w:r>
      <w:r w:rsidR="00702BC9" w:rsidRPr="002770E9">
        <w:rPr>
          <w:sz w:val="24"/>
          <w:szCs w:val="24"/>
        </w:rPr>
        <w:t>stok karbon substrat hutan mangrove Kecamatan Sungai Sembilan Kota Dumai sebesar 1.819,31 ton</w:t>
      </w:r>
      <w:r w:rsidR="00002697" w:rsidRPr="002770E9">
        <w:rPr>
          <w:sz w:val="24"/>
          <w:szCs w:val="24"/>
        </w:rPr>
        <w:t xml:space="preserve"> C</w:t>
      </w:r>
      <w:r w:rsidR="00702BC9" w:rsidRPr="002770E9">
        <w:rPr>
          <w:sz w:val="24"/>
          <w:szCs w:val="24"/>
        </w:rPr>
        <w:t>/ha (</w:t>
      </w:r>
      <w:r w:rsidRPr="002770E9">
        <w:rPr>
          <w:sz w:val="24"/>
          <w:szCs w:val="24"/>
        </w:rPr>
        <w:t xml:space="preserve">Handoyo </w:t>
      </w:r>
      <w:r w:rsidRPr="002770E9">
        <w:rPr>
          <w:i/>
          <w:sz w:val="24"/>
          <w:szCs w:val="24"/>
        </w:rPr>
        <w:t>et al.,</w:t>
      </w:r>
      <w:r w:rsidRPr="002770E9">
        <w:rPr>
          <w:sz w:val="24"/>
          <w:szCs w:val="24"/>
        </w:rPr>
        <w:t xml:space="preserve"> 2020)</w:t>
      </w:r>
      <w:r w:rsidR="00C3721F" w:rsidRPr="002770E9">
        <w:rPr>
          <w:sz w:val="24"/>
          <w:szCs w:val="24"/>
        </w:rPr>
        <w:t xml:space="preserve">. Akan </w:t>
      </w:r>
      <w:r w:rsidR="00B74800" w:rsidRPr="002770E9">
        <w:rPr>
          <w:sz w:val="24"/>
          <w:szCs w:val="24"/>
        </w:rPr>
        <w:t xml:space="preserve">tetapi </w:t>
      </w:r>
      <w:r w:rsidR="00C3721F" w:rsidRPr="002770E9">
        <w:rPr>
          <w:sz w:val="24"/>
          <w:szCs w:val="24"/>
        </w:rPr>
        <w:t xml:space="preserve">total karbon stok substrat danau Gili Meno lebih </w:t>
      </w:r>
      <w:r w:rsidR="00B74800" w:rsidRPr="002770E9">
        <w:rPr>
          <w:sz w:val="24"/>
          <w:szCs w:val="24"/>
        </w:rPr>
        <w:t xml:space="preserve">besar daripada </w:t>
      </w:r>
      <w:r w:rsidR="00002697" w:rsidRPr="002770E9">
        <w:rPr>
          <w:sz w:val="24"/>
          <w:szCs w:val="24"/>
        </w:rPr>
        <w:t xml:space="preserve">stok karbon substrat </w:t>
      </w:r>
      <w:r w:rsidR="00002697" w:rsidRPr="002770E9">
        <w:rPr>
          <w:bCs/>
          <w:sz w:val="24"/>
          <w:szCs w:val="24"/>
        </w:rPr>
        <w:t xml:space="preserve">hutan mangrove Perancak Kabupaten Jembrana, Provinsi Bali sebesar </w:t>
      </w:r>
      <w:r w:rsidR="00002697" w:rsidRPr="002770E9">
        <w:rPr>
          <w:sz w:val="24"/>
          <w:szCs w:val="24"/>
        </w:rPr>
        <w:t>119,75 ton C/ha  (Suryono</w:t>
      </w:r>
      <w:r w:rsidR="00002697" w:rsidRPr="002770E9">
        <w:rPr>
          <w:spacing w:val="1"/>
          <w:sz w:val="24"/>
          <w:szCs w:val="24"/>
        </w:rPr>
        <w:t xml:space="preserve"> </w:t>
      </w:r>
      <w:r w:rsidR="00002697" w:rsidRPr="002770E9">
        <w:rPr>
          <w:i/>
          <w:sz w:val="24"/>
          <w:szCs w:val="24"/>
        </w:rPr>
        <w:t>et</w:t>
      </w:r>
      <w:r w:rsidR="00002697" w:rsidRPr="002770E9">
        <w:rPr>
          <w:i/>
          <w:spacing w:val="1"/>
          <w:sz w:val="24"/>
          <w:szCs w:val="24"/>
        </w:rPr>
        <w:t xml:space="preserve"> </w:t>
      </w:r>
      <w:r w:rsidR="00002697" w:rsidRPr="002770E9">
        <w:rPr>
          <w:i/>
          <w:sz w:val="24"/>
          <w:szCs w:val="24"/>
        </w:rPr>
        <w:t>al</w:t>
      </w:r>
      <w:r w:rsidR="00002697" w:rsidRPr="002770E9">
        <w:rPr>
          <w:sz w:val="24"/>
          <w:szCs w:val="24"/>
        </w:rPr>
        <w:t>.</w:t>
      </w:r>
      <w:r w:rsidR="00002697" w:rsidRPr="002770E9">
        <w:rPr>
          <w:spacing w:val="1"/>
          <w:sz w:val="24"/>
          <w:szCs w:val="24"/>
        </w:rPr>
        <w:t xml:space="preserve">, </w:t>
      </w:r>
      <w:r w:rsidR="00002697" w:rsidRPr="002770E9">
        <w:rPr>
          <w:sz w:val="24"/>
          <w:szCs w:val="24"/>
        </w:rPr>
        <w:t>2018)</w:t>
      </w:r>
      <w:r w:rsidR="0005525E" w:rsidRPr="002770E9">
        <w:rPr>
          <w:sz w:val="24"/>
          <w:szCs w:val="24"/>
        </w:rPr>
        <w:t xml:space="preserve">, </w:t>
      </w:r>
      <w:r w:rsidR="00CB734D" w:rsidRPr="002770E9">
        <w:rPr>
          <w:sz w:val="24"/>
          <w:szCs w:val="24"/>
        </w:rPr>
        <w:t xml:space="preserve">stok karbon substrat hutan mangrove </w:t>
      </w:r>
      <w:r w:rsidR="00CB734D" w:rsidRPr="002770E9">
        <w:rPr>
          <w:bCs/>
          <w:sz w:val="24"/>
          <w:szCs w:val="24"/>
        </w:rPr>
        <w:t>Desa Tambakbulusan Demak Jawa Tengah sebesar 57,74 ton C/ha</w:t>
      </w:r>
      <w:r w:rsidR="00610C71" w:rsidRPr="002770E9">
        <w:rPr>
          <w:bCs/>
          <w:sz w:val="24"/>
          <w:szCs w:val="24"/>
        </w:rPr>
        <w:t xml:space="preserve"> (</w:t>
      </w:r>
      <w:r w:rsidR="00610C71" w:rsidRPr="002770E9">
        <w:rPr>
          <w:sz w:val="24"/>
          <w:szCs w:val="24"/>
        </w:rPr>
        <w:t xml:space="preserve">Susilowati </w:t>
      </w:r>
      <w:r w:rsidR="00610C71" w:rsidRPr="002770E9">
        <w:rPr>
          <w:i/>
          <w:sz w:val="24"/>
          <w:szCs w:val="24"/>
        </w:rPr>
        <w:t>et a</w:t>
      </w:r>
      <w:r w:rsidR="00610C71" w:rsidRPr="002770E9">
        <w:rPr>
          <w:sz w:val="24"/>
          <w:szCs w:val="24"/>
        </w:rPr>
        <w:t>l., 2020</w:t>
      </w:r>
      <w:r w:rsidR="00610C71" w:rsidRPr="002770E9">
        <w:rPr>
          <w:bCs/>
          <w:sz w:val="24"/>
          <w:szCs w:val="24"/>
        </w:rPr>
        <w:t>)</w:t>
      </w:r>
      <w:r w:rsidR="00CB734D" w:rsidRPr="002770E9">
        <w:rPr>
          <w:bCs/>
          <w:sz w:val="24"/>
          <w:szCs w:val="24"/>
        </w:rPr>
        <w:t xml:space="preserve">, </w:t>
      </w:r>
      <w:r w:rsidR="00702BC9" w:rsidRPr="002770E9">
        <w:rPr>
          <w:sz w:val="24"/>
          <w:szCs w:val="24"/>
        </w:rPr>
        <w:t>dan stok karbon substrat mangrove Tanjung Lesung Banten sebesar 27,92 ton C/ha (At</w:t>
      </w:r>
      <w:r w:rsidR="00150BB2" w:rsidRPr="002770E9">
        <w:rPr>
          <w:sz w:val="24"/>
          <w:szCs w:val="24"/>
        </w:rPr>
        <w:t xml:space="preserve">i </w:t>
      </w:r>
      <w:r w:rsidR="00150BB2" w:rsidRPr="002770E9">
        <w:rPr>
          <w:i/>
          <w:iCs/>
          <w:sz w:val="24"/>
          <w:szCs w:val="24"/>
        </w:rPr>
        <w:t>et al</w:t>
      </w:r>
      <w:r w:rsidR="00150BB2" w:rsidRPr="002770E9">
        <w:rPr>
          <w:sz w:val="24"/>
          <w:szCs w:val="24"/>
        </w:rPr>
        <w:t>., 2014)</w:t>
      </w:r>
      <w:r w:rsidR="00702BC9" w:rsidRPr="002770E9">
        <w:rPr>
          <w:sz w:val="24"/>
          <w:szCs w:val="24"/>
        </w:rPr>
        <w:t>.</w:t>
      </w:r>
      <w:r w:rsidR="00282202" w:rsidRPr="002770E9">
        <w:rPr>
          <w:sz w:val="24"/>
          <w:szCs w:val="24"/>
        </w:rPr>
        <w:t xml:space="preserve"> Beberapa yang menjadi faktor tinggi rendahnya akumulasi total simpanan karbon substrat dapat dipengaruhi oleh kandungan</w:t>
      </w:r>
      <w:r w:rsidR="00282202" w:rsidRPr="002770E9">
        <w:rPr>
          <w:spacing w:val="1"/>
          <w:sz w:val="24"/>
          <w:szCs w:val="24"/>
        </w:rPr>
        <w:t xml:space="preserve"> % </w:t>
      </w:r>
      <w:r w:rsidR="00282202" w:rsidRPr="002770E9">
        <w:rPr>
          <w:sz w:val="24"/>
          <w:szCs w:val="24"/>
        </w:rPr>
        <w:t>karbon</w:t>
      </w:r>
      <w:r w:rsidR="00282202" w:rsidRPr="002770E9">
        <w:rPr>
          <w:spacing w:val="1"/>
          <w:sz w:val="24"/>
          <w:szCs w:val="24"/>
        </w:rPr>
        <w:t xml:space="preserve"> </w:t>
      </w:r>
      <w:r w:rsidR="00282202" w:rsidRPr="002770E9">
        <w:rPr>
          <w:sz w:val="24"/>
          <w:szCs w:val="24"/>
        </w:rPr>
        <w:t>substrat,</w:t>
      </w:r>
      <w:r w:rsidR="00282202" w:rsidRPr="002770E9">
        <w:rPr>
          <w:spacing w:val="1"/>
          <w:sz w:val="24"/>
          <w:szCs w:val="24"/>
        </w:rPr>
        <w:t xml:space="preserve"> </w:t>
      </w:r>
      <w:r w:rsidR="00282202" w:rsidRPr="002770E9">
        <w:rPr>
          <w:sz w:val="24"/>
          <w:szCs w:val="24"/>
        </w:rPr>
        <w:t>berat</w:t>
      </w:r>
      <w:r w:rsidR="00282202" w:rsidRPr="002770E9">
        <w:rPr>
          <w:spacing w:val="1"/>
          <w:sz w:val="24"/>
          <w:szCs w:val="24"/>
        </w:rPr>
        <w:t xml:space="preserve"> </w:t>
      </w:r>
      <w:r w:rsidR="00282202" w:rsidRPr="002770E9">
        <w:rPr>
          <w:sz w:val="24"/>
          <w:szCs w:val="24"/>
        </w:rPr>
        <w:t>jenis</w:t>
      </w:r>
      <w:r w:rsidR="00282202" w:rsidRPr="002770E9">
        <w:rPr>
          <w:spacing w:val="1"/>
          <w:sz w:val="24"/>
          <w:szCs w:val="24"/>
        </w:rPr>
        <w:t xml:space="preserve"> </w:t>
      </w:r>
      <w:r w:rsidR="00282202" w:rsidRPr="002770E9">
        <w:rPr>
          <w:sz w:val="24"/>
          <w:szCs w:val="24"/>
        </w:rPr>
        <w:t>substrat</w:t>
      </w:r>
      <w:r w:rsidR="00282202" w:rsidRPr="002770E9">
        <w:rPr>
          <w:spacing w:val="1"/>
          <w:sz w:val="24"/>
          <w:szCs w:val="24"/>
        </w:rPr>
        <w:t xml:space="preserve"> </w:t>
      </w:r>
      <w:r w:rsidR="00282202" w:rsidRPr="002770E9">
        <w:rPr>
          <w:sz w:val="24"/>
          <w:szCs w:val="24"/>
        </w:rPr>
        <w:t>dan</w:t>
      </w:r>
      <w:r w:rsidR="00282202" w:rsidRPr="002770E9">
        <w:rPr>
          <w:spacing w:val="1"/>
          <w:sz w:val="24"/>
          <w:szCs w:val="24"/>
        </w:rPr>
        <w:t xml:space="preserve"> </w:t>
      </w:r>
      <w:r w:rsidR="00282202" w:rsidRPr="002770E9">
        <w:rPr>
          <w:sz w:val="24"/>
          <w:szCs w:val="24"/>
        </w:rPr>
        <w:t>kedalaman</w:t>
      </w:r>
      <w:r w:rsidR="00282202" w:rsidRPr="002770E9">
        <w:rPr>
          <w:spacing w:val="1"/>
          <w:sz w:val="24"/>
          <w:szCs w:val="24"/>
        </w:rPr>
        <w:t xml:space="preserve"> pengambilan </w:t>
      </w:r>
      <w:r w:rsidR="006506C9" w:rsidRPr="002770E9">
        <w:rPr>
          <w:spacing w:val="1"/>
          <w:sz w:val="24"/>
          <w:szCs w:val="24"/>
        </w:rPr>
        <w:t xml:space="preserve">sampel </w:t>
      </w:r>
      <w:r w:rsidR="00282202" w:rsidRPr="002770E9">
        <w:rPr>
          <w:sz w:val="24"/>
          <w:szCs w:val="24"/>
        </w:rPr>
        <w:t>substrat</w:t>
      </w:r>
      <w:r w:rsidR="00BC5404" w:rsidRPr="002770E9">
        <w:rPr>
          <w:sz w:val="24"/>
          <w:szCs w:val="24"/>
        </w:rPr>
        <w:t>, kepadatan</w:t>
      </w:r>
      <w:r w:rsidR="00BC5404" w:rsidRPr="002770E9">
        <w:rPr>
          <w:spacing w:val="56"/>
          <w:sz w:val="24"/>
          <w:szCs w:val="24"/>
        </w:rPr>
        <w:t xml:space="preserve"> </w:t>
      </w:r>
      <w:r w:rsidR="00BC5404" w:rsidRPr="002770E9">
        <w:rPr>
          <w:sz w:val="24"/>
          <w:szCs w:val="24"/>
        </w:rPr>
        <w:t>tanah</w:t>
      </w:r>
      <w:r w:rsidR="006506C9" w:rsidRPr="002770E9">
        <w:rPr>
          <w:sz w:val="24"/>
          <w:szCs w:val="24"/>
        </w:rPr>
        <w:t xml:space="preserve"> (D</w:t>
      </w:r>
      <w:r w:rsidR="00282202" w:rsidRPr="002770E9">
        <w:rPr>
          <w:sz w:val="24"/>
          <w:szCs w:val="24"/>
        </w:rPr>
        <w:t>onato</w:t>
      </w:r>
      <w:r w:rsidR="00282202" w:rsidRPr="002770E9">
        <w:rPr>
          <w:spacing w:val="1"/>
          <w:sz w:val="24"/>
          <w:szCs w:val="24"/>
        </w:rPr>
        <w:t xml:space="preserve"> </w:t>
      </w:r>
      <w:r w:rsidR="00282202" w:rsidRPr="002770E9">
        <w:rPr>
          <w:i/>
          <w:sz w:val="24"/>
          <w:szCs w:val="24"/>
        </w:rPr>
        <w:t>et</w:t>
      </w:r>
      <w:r w:rsidR="00282202" w:rsidRPr="002770E9">
        <w:rPr>
          <w:i/>
          <w:spacing w:val="1"/>
          <w:sz w:val="24"/>
          <w:szCs w:val="24"/>
        </w:rPr>
        <w:t xml:space="preserve"> </w:t>
      </w:r>
      <w:r w:rsidR="00282202" w:rsidRPr="002770E9">
        <w:rPr>
          <w:i/>
          <w:sz w:val="24"/>
          <w:szCs w:val="24"/>
        </w:rPr>
        <w:t>al</w:t>
      </w:r>
      <w:r w:rsidR="00282202" w:rsidRPr="002770E9">
        <w:rPr>
          <w:sz w:val="24"/>
          <w:szCs w:val="24"/>
        </w:rPr>
        <w:t>.</w:t>
      </w:r>
      <w:r w:rsidR="006506C9" w:rsidRPr="002770E9">
        <w:rPr>
          <w:sz w:val="24"/>
          <w:szCs w:val="24"/>
        </w:rPr>
        <w:t>,</w:t>
      </w:r>
      <w:r w:rsidR="00282202" w:rsidRPr="002770E9">
        <w:rPr>
          <w:spacing w:val="1"/>
          <w:sz w:val="24"/>
          <w:szCs w:val="24"/>
        </w:rPr>
        <w:t xml:space="preserve"> </w:t>
      </w:r>
      <w:r w:rsidR="00282202" w:rsidRPr="002770E9">
        <w:rPr>
          <w:sz w:val="24"/>
          <w:szCs w:val="24"/>
        </w:rPr>
        <w:t>2012</w:t>
      </w:r>
      <w:r w:rsidR="00BC5404" w:rsidRPr="002770E9">
        <w:rPr>
          <w:sz w:val="24"/>
          <w:szCs w:val="24"/>
        </w:rPr>
        <w:t>; Mahasani</w:t>
      </w:r>
      <w:r w:rsidR="00BC5404" w:rsidRPr="002770E9">
        <w:rPr>
          <w:spacing w:val="1"/>
          <w:sz w:val="24"/>
          <w:szCs w:val="24"/>
        </w:rPr>
        <w:t xml:space="preserve"> </w:t>
      </w:r>
      <w:r w:rsidR="00BC5404" w:rsidRPr="002770E9">
        <w:rPr>
          <w:i/>
          <w:sz w:val="24"/>
          <w:szCs w:val="24"/>
        </w:rPr>
        <w:t>et</w:t>
      </w:r>
      <w:r w:rsidR="00BC5404" w:rsidRPr="002770E9">
        <w:rPr>
          <w:i/>
          <w:spacing w:val="1"/>
          <w:sz w:val="24"/>
          <w:szCs w:val="24"/>
        </w:rPr>
        <w:t xml:space="preserve"> </w:t>
      </w:r>
      <w:r w:rsidR="00BC5404" w:rsidRPr="002770E9">
        <w:rPr>
          <w:i/>
          <w:sz w:val="24"/>
          <w:szCs w:val="24"/>
        </w:rPr>
        <w:t>al</w:t>
      </w:r>
      <w:r w:rsidR="00BC5404" w:rsidRPr="002770E9">
        <w:rPr>
          <w:sz w:val="24"/>
          <w:szCs w:val="24"/>
        </w:rPr>
        <w:t>.,</w:t>
      </w:r>
      <w:r w:rsidR="00BC5404" w:rsidRPr="002770E9">
        <w:rPr>
          <w:spacing w:val="1"/>
          <w:sz w:val="24"/>
          <w:szCs w:val="24"/>
        </w:rPr>
        <w:t xml:space="preserve"> </w:t>
      </w:r>
      <w:r w:rsidR="00BC5404" w:rsidRPr="002770E9">
        <w:rPr>
          <w:sz w:val="24"/>
          <w:szCs w:val="24"/>
        </w:rPr>
        <w:t>2015;</w:t>
      </w:r>
      <w:r w:rsidR="00BC5404" w:rsidRPr="002770E9">
        <w:rPr>
          <w:spacing w:val="1"/>
          <w:sz w:val="24"/>
          <w:szCs w:val="24"/>
        </w:rPr>
        <w:t xml:space="preserve"> </w:t>
      </w:r>
      <w:r w:rsidR="00BC5404" w:rsidRPr="002770E9">
        <w:rPr>
          <w:sz w:val="24"/>
          <w:szCs w:val="24"/>
        </w:rPr>
        <w:t xml:space="preserve">Susilowati </w:t>
      </w:r>
      <w:r w:rsidR="00BC5404" w:rsidRPr="002770E9">
        <w:rPr>
          <w:i/>
          <w:sz w:val="24"/>
          <w:szCs w:val="24"/>
        </w:rPr>
        <w:t>et al</w:t>
      </w:r>
      <w:r w:rsidR="00BC5404" w:rsidRPr="002770E9">
        <w:rPr>
          <w:sz w:val="24"/>
          <w:szCs w:val="24"/>
        </w:rPr>
        <w:t>., 2020</w:t>
      </w:r>
      <w:r w:rsidR="00282202" w:rsidRPr="002770E9">
        <w:rPr>
          <w:sz w:val="24"/>
          <w:szCs w:val="24"/>
        </w:rPr>
        <w:t>)</w:t>
      </w:r>
      <w:r w:rsidR="00282202" w:rsidRPr="002770E9">
        <w:rPr>
          <w:spacing w:val="-60"/>
          <w:sz w:val="24"/>
          <w:szCs w:val="24"/>
        </w:rPr>
        <w:t xml:space="preserve"> </w:t>
      </w:r>
      <w:r w:rsidR="006506C9" w:rsidRPr="002770E9">
        <w:rPr>
          <w:sz w:val="24"/>
          <w:szCs w:val="24"/>
        </w:rPr>
        <w:t>.</w:t>
      </w:r>
    </w:p>
    <w:p w:rsidR="00D348AA" w:rsidRPr="002770E9" w:rsidRDefault="00C50D57" w:rsidP="00D16A1B">
      <w:pPr>
        <w:pStyle w:val="BodyText"/>
        <w:ind w:firstLine="709"/>
        <w:jc w:val="both"/>
        <w:rPr>
          <w:sz w:val="24"/>
          <w:szCs w:val="24"/>
        </w:rPr>
      </w:pPr>
      <w:r w:rsidRPr="002770E9">
        <w:rPr>
          <w:bCs/>
          <w:sz w:val="24"/>
          <w:szCs w:val="24"/>
        </w:rPr>
        <w:t xml:space="preserve">Beberapa faktor utama yang dapat mempengaruhi kemampuan simpanan </w:t>
      </w:r>
      <w:r w:rsidR="009974F5" w:rsidRPr="002770E9">
        <w:rPr>
          <w:bCs/>
          <w:sz w:val="24"/>
          <w:szCs w:val="24"/>
        </w:rPr>
        <w:t xml:space="preserve">karbon </w:t>
      </w:r>
      <w:r w:rsidR="00FC3B5E" w:rsidRPr="002770E9">
        <w:rPr>
          <w:bCs/>
          <w:sz w:val="24"/>
          <w:szCs w:val="24"/>
        </w:rPr>
        <w:t xml:space="preserve">stok </w:t>
      </w:r>
      <w:r w:rsidR="009974F5" w:rsidRPr="002770E9">
        <w:rPr>
          <w:bCs/>
          <w:sz w:val="24"/>
          <w:szCs w:val="24"/>
        </w:rPr>
        <w:t xml:space="preserve">substrat ekosistem mangrove </w:t>
      </w:r>
      <w:r w:rsidR="00CC1E9F" w:rsidRPr="002770E9">
        <w:rPr>
          <w:bCs/>
          <w:sz w:val="24"/>
          <w:szCs w:val="24"/>
        </w:rPr>
        <w:t xml:space="preserve">diantaranya </w:t>
      </w:r>
      <w:r w:rsidR="009974F5" w:rsidRPr="002770E9">
        <w:rPr>
          <w:bCs/>
          <w:sz w:val="24"/>
          <w:szCs w:val="24"/>
        </w:rPr>
        <w:t xml:space="preserve">nilai kerapatan jenis e, luasan eksositem, usia jenis, jenis fraksi substrat, dan </w:t>
      </w:r>
      <w:r w:rsidR="00C53138" w:rsidRPr="002770E9">
        <w:rPr>
          <w:bCs/>
          <w:sz w:val="24"/>
          <w:szCs w:val="24"/>
        </w:rPr>
        <w:t>habitat tumbuhnya</w:t>
      </w:r>
      <w:r w:rsidR="007A04B3" w:rsidRPr="002770E9">
        <w:rPr>
          <w:bCs/>
          <w:sz w:val="24"/>
          <w:szCs w:val="24"/>
        </w:rPr>
        <w:t xml:space="preserve"> yaitu tumbuh d</w:t>
      </w:r>
      <w:r w:rsidR="00F52CD7" w:rsidRPr="002770E9">
        <w:rPr>
          <w:bCs/>
          <w:sz w:val="24"/>
          <w:szCs w:val="24"/>
        </w:rPr>
        <w:t>i</w:t>
      </w:r>
      <w:r w:rsidR="007A04B3" w:rsidRPr="002770E9">
        <w:rPr>
          <w:bCs/>
          <w:sz w:val="24"/>
          <w:szCs w:val="24"/>
        </w:rPr>
        <w:t xml:space="preserve"> kawasan danau atau laut lepas.</w:t>
      </w:r>
      <w:r w:rsidR="00F52CD7" w:rsidRPr="002770E9">
        <w:rPr>
          <w:bCs/>
          <w:sz w:val="24"/>
          <w:szCs w:val="24"/>
        </w:rPr>
        <w:t xml:space="preserve"> Hal ini diperkuat oleh hasil laporan </w:t>
      </w:r>
      <w:r w:rsidR="00F52CD7" w:rsidRPr="002770E9">
        <w:rPr>
          <w:sz w:val="24"/>
          <w:szCs w:val="24"/>
        </w:rPr>
        <w:t>Andrianto</w:t>
      </w:r>
      <w:r w:rsidR="00F52CD7" w:rsidRPr="002770E9">
        <w:rPr>
          <w:spacing w:val="1"/>
          <w:sz w:val="24"/>
          <w:szCs w:val="24"/>
        </w:rPr>
        <w:t xml:space="preserve"> </w:t>
      </w:r>
      <w:r w:rsidR="00F52CD7" w:rsidRPr="002770E9">
        <w:rPr>
          <w:i/>
          <w:sz w:val="24"/>
          <w:szCs w:val="24"/>
        </w:rPr>
        <w:t>et</w:t>
      </w:r>
      <w:r w:rsidR="00F52CD7" w:rsidRPr="002770E9">
        <w:rPr>
          <w:i/>
          <w:spacing w:val="1"/>
          <w:sz w:val="24"/>
          <w:szCs w:val="24"/>
        </w:rPr>
        <w:t xml:space="preserve"> </w:t>
      </w:r>
      <w:r w:rsidR="00F52CD7" w:rsidRPr="002770E9">
        <w:rPr>
          <w:i/>
          <w:sz w:val="24"/>
          <w:szCs w:val="24"/>
        </w:rPr>
        <w:t>al</w:t>
      </w:r>
      <w:r w:rsidR="00F52CD7" w:rsidRPr="002770E9">
        <w:rPr>
          <w:sz w:val="24"/>
          <w:szCs w:val="24"/>
        </w:rPr>
        <w:t>.,</w:t>
      </w:r>
      <w:r w:rsidR="00F52CD7" w:rsidRPr="002770E9">
        <w:rPr>
          <w:spacing w:val="1"/>
          <w:sz w:val="24"/>
          <w:szCs w:val="24"/>
        </w:rPr>
        <w:t xml:space="preserve"> </w:t>
      </w:r>
      <w:r w:rsidR="00F52CD7" w:rsidRPr="002770E9">
        <w:rPr>
          <w:sz w:val="24"/>
          <w:szCs w:val="24"/>
        </w:rPr>
        <w:t>(2015)</w:t>
      </w:r>
      <w:r w:rsidR="00F52CD7" w:rsidRPr="002770E9">
        <w:rPr>
          <w:spacing w:val="1"/>
          <w:sz w:val="24"/>
          <w:szCs w:val="24"/>
        </w:rPr>
        <w:t xml:space="preserve"> dan </w:t>
      </w:r>
      <w:r w:rsidR="00F52CD7" w:rsidRPr="002770E9">
        <w:rPr>
          <w:sz w:val="24"/>
          <w:szCs w:val="24"/>
        </w:rPr>
        <w:t xml:space="preserve">Susilowati </w:t>
      </w:r>
      <w:r w:rsidR="00F52CD7" w:rsidRPr="002770E9">
        <w:rPr>
          <w:i/>
          <w:sz w:val="24"/>
          <w:szCs w:val="24"/>
        </w:rPr>
        <w:t>et al</w:t>
      </w:r>
      <w:r w:rsidR="00F52CD7" w:rsidRPr="002770E9">
        <w:rPr>
          <w:sz w:val="24"/>
          <w:szCs w:val="24"/>
        </w:rPr>
        <w:t xml:space="preserve">., (2020) bahwa penurunan dan peningkatan kemampuan simpanan karbon dapat dipengaruhi oleh kerapatan jenis sehingga semakin tinggi nilai kerapatan </w:t>
      </w:r>
      <w:r w:rsidR="00C339D4" w:rsidRPr="002770E9">
        <w:rPr>
          <w:sz w:val="24"/>
          <w:szCs w:val="24"/>
        </w:rPr>
        <w:t>akan berpengaruh terhadap nilai karbon stok di suatu kawasan, hal ini di</w:t>
      </w:r>
      <w:r w:rsidR="00577DA4" w:rsidRPr="002770E9">
        <w:rPr>
          <w:sz w:val="24"/>
          <w:szCs w:val="24"/>
        </w:rPr>
        <w:t xml:space="preserve">karenakan </w:t>
      </w:r>
      <w:r w:rsidR="00C339D4" w:rsidRPr="002770E9">
        <w:rPr>
          <w:sz w:val="24"/>
          <w:szCs w:val="24"/>
        </w:rPr>
        <w:t xml:space="preserve">nilai kerapatan </w:t>
      </w:r>
      <w:r w:rsidR="00577DA4" w:rsidRPr="002770E9">
        <w:rPr>
          <w:sz w:val="24"/>
          <w:szCs w:val="24"/>
        </w:rPr>
        <w:t xml:space="preserve">secara tidak langsung </w:t>
      </w:r>
      <w:r w:rsidR="00C339D4" w:rsidRPr="002770E9">
        <w:rPr>
          <w:sz w:val="24"/>
          <w:szCs w:val="24"/>
        </w:rPr>
        <w:t>akan mempengaruhi produksi</w:t>
      </w:r>
      <w:r w:rsidR="00682B36" w:rsidRPr="002770E9">
        <w:rPr>
          <w:sz w:val="24"/>
          <w:szCs w:val="24"/>
        </w:rPr>
        <w:t xml:space="preserve"> serasah yang </w:t>
      </w:r>
      <w:r w:rsidR="00577DA4" w:rsidRPr="002770E9">
        <w:rPr>
          <w:sz w:val="24"/>
          <w:szCs w:val="24"/>
        </w:rPr>
        <w:t xml:space="preserve">merupakan </w:t>
      </w:r>
      <w:r w:rsidR="00785BE9" w:rsidRPr="002770E9">
        <w:rPr>
          <w:sz w:val="24"/>
          <w:szCs w:val="24"/>
        </w:rPr>
        <w:t>salah satu sumber utama karbon.</w:t>
      </w:r>
      <w:r w:rsidR="001942FF" w:rsidRPr="002770E9">
        <w:rPr>
          <w:sz w:val="24"/>
          <w:szCs w:val="24"/>
        </w:rPr>
        <w:t xml:space="preserve"> </w:t>
      </w:r>
    </w:p>
    <w:p w:rsidR="00D16A1B" w:rsidRPr="002770E9" w:rsidRDefault="00D16A1B" w:rsidP="00D16A1B">
      <w:pPr>
        <w:pStyle w:val="BodyText"/>
        <w:ind w:firstLine="709"/>
        <w:jc w:val="both"/>
        <w:rPr>
          <w:b/>
          <w:bCs/>
          <w:color w:val="000000"/>
          <w:sz w:val="24"/>
          <w:szCs w:val="24"/>
          <w:bdr w:val="none" w:sz="0" w:space="0" w:color="auto" w:frame="1"/>
        </w:rPr>
      </w:pPr>
    </w:p>
    <w:p w:rsidR="001538C6" w:rsidRPr="002770E9" w:rsidRDefault="001538C6" w:rsidP="007A6560">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t xml:space="preserve">SIMPULAN </w:t>
      </w:r>
    </w:p>
    <w:p w:rsidR="00160A6C" w:rsidRPr="002770E9" w:rsidRDefault="00B16D72" w:rsidP="007F062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2770E9">
        <w:rPr>
          <w:rFonts w:ascii="Times New Roman" w:eastAsia="Times New Roman" w:hAnsi="Times New Roman" w:cs="Times New Roman"/>
          <w:color w:val="000000"/>
          <w:sz w:val="24"/>
          <w:szCs w:val="24"/>
        </w:rPr>
        <w:t xml:space="preserve">Berdasarkan hasil penelitian ditemukan 5 (lima) jenis mangrove </w:t>
      </w:r>
      <w:r w:rsidR="008C6475" w:rsidRPr="002770E9">
        <w:rPr>
          <w:rFonts w:ascii="Times New Roman" w:eastAsia="Times New Roman" w:hAnsi="Times New Roman" w:cs="Times New Roman"/>
          <w:color w:val="000000"/>
          <w:sz w:val="24"/>
          <w:szCs w:val="24"/>
        </w:rPr>
        <w:t xml:space="preserve">danau air asin Gili Meno </w:t>
      </w:r>
      <w:r w:rsidR="00C622D1" w:rsidRPr="002770E9">
        <w:rPr>
          <w:rFonts w:ascii="Times New Roman" w:eastAsia="Times New Roman" w:hAnsi="Times New Roman" w:cs="Times New Roman"/>
          <w:color w:val="000000"/>
          <w:sz w:val="24"/>
          <w:szCs w:val="24"/>
        </w:rPr>
        <w:t xml:space="preserve">dengan </w:t>
      </w:r>
      <w:r w:rsidR="00A01A4A" w:rsidRPr="002770E9">
        <w:rPr>
          <w:rFonts w:ascii="Times New Roman" w:eastAsia="Times New Roman" w:hAnsi="Times New Roman" w:cs="Times New Roman"/>
          <w:color w:val="000000"/>
          <w:sz w:val="24"/>
          <w:szCs w:val="24"/>
        </w:rPr>
        <w:t>nilai %</w:t>
      </w:r>
      <w:r w:rsidRPr="002770E9">
        <w:rPr>
          <w:rFonts w:ascii="Times New Roman" w:eastAsia="Times New Roman" w:hAnsi="Times New Roman" w:cs="Times New Roman"/>
          <w:color w:val="000000"/>
          <w:sz w:val="24"/>
          <w:szCs w:val="24"/>
        </w:rPr>
        <w:t xml:space="preserve"> karbon substrat terbesar pada jenis mangrove</w:t>
      </w:r>
      <w:r w:rsidR="00182DF2" w:rsidRPr="002770E9">
        <w:rPr>
          <w:rFonts w:ascii="Times New Roman" w:eastAsia="Times New Roman" w:hAnsi="Times New Roman" w:cs="Times New Roman"/>
          <w:color w:val="000000"/>
          <w:sz w:val="24"/>
          <w:szCs w:val="24"/>
        </w:rPr>
        <w:t xml:space="preserve"> </w:t>
      </w:r>
      <w:r w:rsidR="00182DF2" w:rsidRPr="002770E9">
        <w:rPr>
          <w:rFonts w:ascii="Times New Roman" w:hAnsi="Times New Roman" w:cs="Times New Roman"/>
          <w:i/>
          <w:sz w:val="24"/>
          <w:szCs w:val="24"/>
        </w:rPr>
        <w:t>Rizophora apiculata</w:t>
      </w:r>
      <w:r w:rsidR="00182DF2" w:rsidRPr="002770E9">
        <w:rPr>
          <w:rFonts w:ascii="Times New Roman" w:hAnsi="Times New Roman" w:cs="Times New Roman"/>
          <w:sz w:val="24"/>
          <w:szCs w:val="24"/>
        </w:rPr>
        <w:t xml:space="preserve"> </w:t>
      </w:r>
      <w:r w:rsidRPr="002770E9">
        <w:rPr>
          <w:rFonts w:ascii="Times New Roman" w:eastAsia="Times New Roman" w:hAnsi="Times New Roman" w:cs="Times New Roman"/>
          <w:color w:val="000000"/>
          <w:sz w:val="24"/>
          <w:szCs w:val="24"/>
        </w:rPr>
        <w:t xml:space="preserve">dengan kandungan total </w:t>
      </w:r>
      <w:r w:rsidR="00160A6C" w:rsidRPr="002770E9">
        <w:rPr>
          <w:rFonts w:ascii="Times New Roman" w:hAnsi="Times New Roman" w:cs="Times New Roman"/>
          <w:sz w:val="24"/>
          <w:szCs w:val="24"/>
        </w:rPr>
        <w:t>19,995</w:t>
      </w:r>
      <w:r w:rsidR="00182DF2" w:rsidRPr="002770E9">
        <w:rPr>
          <w:rFonts w:ascii="Times New Roman" w:hAnsi="Times New Roman" w:cs="Times New Roman"/>
          <w:sz w:val="24"/>
          <w:szCs w:val="24"/>
        </w:rPr>
        <w:t xml:space="preserve"> %C</w:t>
      </w:r>
      <w:r w:rsidRPr="002770E9">
        <w:rPr>
          <w:rFonts w:ascii="Times New Roman" w:eastAsia="Times New Roman" w:hAnsi="Times New Roman" w:cs="Times New Roman"/>
          <w:color w:val="000000"/>
          <w:sz w:val="24"/>
          <w:szCs w:val="24"/>
        </w:rPr>
        <w:t xml:space="preserve">, </w:t>
      </w:r>
      <w:r w:rsidR="00182DF2" w:rsidRPr="002770E9">
        <w:rPr>
          <w:rFonts w:ascii="Times New Roman" w:eastAsia="Times New Roman" w:hAnsi="Times New Roman" w:cs="Times New Roman"/>
          <w:color w:val="000000"/>
          <w:sz w:val="24"/>
          <w:szCs w:val="24"/>
        </w:rPr>
        <w:t xml:space="preserve">dan terendah pada </w:t>
      </w:r>
      <w:r w:rsidRPr="002770E9">
        <w:rPr>
          <w:rFonts w:ascii="Times New Roman" w:eastAsia="Times New Roman" w:hAnsi="Times New Roman" w:cs="Times New Roman"/>
          <w:color w:val="000000"/>
          <w:sz w:val="24"/>
          <w:szCs w:val="24"/>
        </w:rPr>
        <w:t xml:space="preserve"> jenis </w:t>
      </w:r>
      <w:r w:rsidR="00182DF2" w:rsidRPr="002770E9">
        <w:rPr>
          <w:rFonts w:ascii="Times New Roman" w:hAnsi="Times New Roman" w:cs="Times New Roman"/>
          <w:i/>
          <w:sz w:val="24"/>
          <w:szCs w:val="24"/>
        </w:rPr>
        <w:t>Lumnitzera racemosa</w:t>
      </w:r>
      <w:r w:rsidR="00182DF2" w:rsidRPr="002770E9">
        <w:rPr>
          <w:rFonts w:ascii="Times New Roman" w:hAnsi="Times New Roman" w:cs="Times New Roman"/>
          <w:sz w:val="24"/>
          <w:szCs w:val="24"/>
        </w:rPr>
        <w:t xml:space="preserve"> d</w:t>
      </w:r>
      <w:r w:rsidRPr="002770E9">
        <w:rPr>
          <w:rFonts w:ascii="Times New Roman" w:eastAsia="Times New Roman" w:hAnsi="Times New Roman" w:cs="Times New Roman"/>
          <w:color w:val="000000"/>
          <w:sz w:val="24"/>
          <w:szCs w:val="24"/>
        </w:rPr>
        <w:t xml:space="preserve">engan kandungan total </w:t>
      </w:r>
      <w:r w:rsidR="00160A6C" w:rsidRPr="002770E9">
        <w:rPr>
          <w:rFonts w:ascii="Times New Roman" w:hAnsi="Times New Roman" w:cs="Times New Roman"/>
          <w:color w:val="000000"/>
          <w:sz w:val="24"/>
        </w:rPr>
        <w:t xml:space="preserve">4,849 </w:t>
      </w:r>
      <w:r w:rsidR="00182DF2" w:rsidRPr="002770E9">
        <w:rPr>
          <w:rFonts w:ascii="Times New Roman" w:hAnsi="Times New Roman" w:cs="Times New Roman"/>
          <w:sz w:val="24"/>
          <w:szCs w:val="24"/>
        </w:rPr>
        <w:t>%C.</w:t>
      </w:r>
      <w:r w:rsidRPr="002770E9">
        <w:rPr>
          <w:rFonts w:ascii="Times New Roman" w:eastAsia="Times New Roman" w:hAnsi="Times New Roman" w:cs="Times New Roman"/>
          <w:color w:val="000000"/>
          <w:sz w:val="24"/>
          <w:szCs w:val="24"/>
        </w:rPr>
        <w:t xml:space="preserve"> </w:t>
      </w:r>
      <w:r w:rsidR="00857AF2" w:rsidRPr="002770E9">
        <w:rPr>
          <w:rFonts w:ascii="Times New Roman" w:eastAsia="Times New Roman" w:hAnsi="Times New Roman" w:cs="Times New Roman"/>
          <w:color w:val="000000"/>
          <w:sz w:val="24"/>
          <w:szCs w:val="24"/>
        </w:rPr>
        <w:t>Selain itu, t</w:t>
      </w:r>
      <w:r w:rsidRPr="002770E9">
        <w:rPr>
          <w:rFonts w:ascii="Times New Roman" w:eastAsia="Times New Roman" w:hAnsi="Times New Roman" w:cs="Times New Roman"/>
          <w:color w:val="000000"/>
          <w:sz w:val="24"/>
          <w:szCs w:val="24"/>
        </w:rPr>
        <w:t xml:space="preserve">otal kandungan karbon substrat </w:t>
      </w:r>
      <w:r w:rsidR="0071122C" w:rsidRPr="002770E9">
        <w:rPr>
          <w:rFonts w:ascii="Times New Roman" w:eastAsia="Times New Roman" w:hAnsi="Times New Roman" w:cs="Times New Roman"/>
          <w:color w:val="000000"/>
          <w:sz w:val="24"/>
          <w:szCs w:val="24"/>
        </w:rPr>
        <w:t xml:space="preserve">berdasarkan luasan </w:t>
      </w:r>
      <w:r w:rsidRPr="002770E9">
        <w:rPr>
          <w:rFonts w:ascii="Times New Roman" w:eastAsia="Times New Roman" w:hAnsi="Times New Roman" w:cs="Times New Roman"/>
          <w:color w:val="000000"/>
          <w:sz w:val="24"/>
          <w:szCs w:val="24"/>
        </w:rPr>
        <w:t xml:space="preserve">yang terdapat pada ekosistem mengrove Gili Meno sebesar </w:t>
      </w:r>
      <w:r w:rsidR="00160A6C" w:rsidRPr="002770E9">
        <w:rPr>
          <w:rFonts w:ascii="Times New Roman" w:hAnsi="Times New Roman" w:cs="Times New Roman"/>
          <w:color w:val="000000"/>
          <w:sz w:val="24"/>
          <w:szCs w:val="20"/>
        </w:rPr>
        <w:t xml:space="preserve">154,62±99,78 </w:t>
      </w:r>
      <w:r w:rsidRPr="002770E9">
        <w:rPr>
          <w:rFonts w:ascii="Times New Roman" w:eastAsia="Times New Roman" w:hAnsi="Times New Roman" w:cs="Times New Roman"/>
          <w:color w:val="000000"/>
          <w:sz w:val="24"/>
          <w:szCs w:val="24"/>
        </w:rPr>
        <w:t>ton</w:t>
      </w:r>
      <w:r w:rsidR="00DA58E3" w:rsidRPr="002770E9">
        <w:rPr>
          <w:rFonts w:ascii="Times New Roman" w:eastAsia="Times New Roman" w:hAnsi="Times New Roman" w:cs="Times New Roman"/>
          <w:color w:val="000000"/>
          <w:sz w:val="24"/>
          <w:szCs w:val="24"/>
        </w:rPr>
        <w:t xml:space="preserve"> C</w:t>
      </w:r>
      <w:r w:rsidRPr="002770E9">
        <w:rPr>
          <w:rFonts w:ascii="Times New Roman" w:eastAsia="Times New Roman" w:hAnsi="Times New Roman" w:cs="Times New Roman"/>
          <w:color w:val="000000"/>
          <w:sz w:val="24"/>
          <w:szCs w:val="24"/>
        </w:rPr>
        <w:t>/ha</w:t>
      </w:r>
      <w:r w:rsidR="00C622D1" w:rsidRPr="002770E9">
        <w:rPr>
          <w:rFonts w:ascii="Times New Roman" w:eastAsia="Times New Roman" w:hAnsi="Times New Roman" w:cs="Times New Roman"/>
          <w:color w:val="000000"/>
          <w:sz w:val="24"/>
          <w:szCs w:val="24"/>
        </w:rPr>
        <w:t xml:space="preserve"> </w:t>
      </w:r>
      <w:r w:rsidR="00794FCA" w:rsidRPr="002770E9">
        <w:rPr>
          <w:rFonts w:ascii="Times New Roman" w:eastAsia="Times New Roman" w:hAnsi="Times New Roman" w:cs="Times New Roman"/>
          <w:color w:val="000000"/>
          <w:sz w:val="24"/>
          <w:szCs w:val="24"/>
        </w:rPr>
        <w:t>atau setara dengan</w:t>
      </w:r>
      <w:r w:rsidR="00160A6C" w:rsidRPr="002770E9">
        <w:rPr>
          <w:rFonts w:ascii="Times New Roman" w:eastAsia="Times New Roman" w:hAnsi="Times New Roman" w:cs="Times New Roman"/>
          <w:color w:val="000000"/>
          <w:sz w:val="24"/>
        </w:rPr>
        <w:t>1.020,50</w:t>
      </w:r>
      <w:r w:rsidR="00160A6C" w:rsidRPr="002770E9">
        <w:rPr>
          <w:rFonts w:ascii="Calibri" w:eastAsia="Times New Roman" w:hAnsi="Calibri" w:cs="Calibri"/>
          <w:color w:val="000000"/>
          <w:sz w:val="24"/>
        </w:rPr>
        <w:t xml:space="preserve"> </w:t>
      </w:r>
      <w:r w:rsidR="00160A6C" w:rsidRPr="002770E9">
        <w:rPr>
          <w:rFonts w:ascii="Times New Roman" w:hAnsi="Times New Roman" w:cs="Times New Roman"/>
          <w:color w:val="000000"/>
          <w:sz w:val="24"/>
          <w:szCs w:val="24"/>
        </w:rPr>
        <w:t>ton C pada total luasan 6,6 ekosistem mangrove danau Gili Meno</w:t>
      </w:r>
      <w:r w:rsidR="007F062F" w:rsidRPr="002770E9">
        <w:rPr>
          <w:rFonts w:ascii="Times New Roman" w:eastAsia="Times New Roman" w:hAnsi="Times New Roman" w:cs="Times New Roman"/>
          <w:color w:val="000000"/>
          <w:sz w:val="24"/>
          <w:szCs w:val="24"/>
        </w:rPr>
        <w:t>.</w:t>
      </w:r>
    </w:p>
    <w:p w:rsidR="00AB0FBD" w:rsidRPr="002770E9" w:rsidRDefault="00AB0FBD" w:rsidP="00D94D8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D94D8F" w:rsidRPr="002770E9" w:rsidRDefault="00D94D8F" w:rsidP="00D94D8F">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70E9">
        <w:rPr>
          <w:rFonts w:ascii="Times New Roman" w:eastAsia="Times New Roman" w:hAnsi="Times New Roman" w:cs="Times New Roman"/>
          <w:b/>
          <w:bCs/>
          <w:color w:val="000000"/>
          <w:sz w:val="24"/>
          <w:szCs w:val="24"/>
          <w:bdr w:val="none" w:sz="0" w:space="0" w:color="auto" w:frame="1"/>
        </w:rPr>
        <w:t>SARAN</w:t>
      </w:r>
    </w:p>
    <w:p w:rsidR="00D94D8F" w:rsidRPr="002770E9" w:rsidRDefault="00D94D8F" w:rsidP="00D94D8F">
      <w:pPr>
        <w:spacing w:after="0" w:line="240" w:lineRule="auto"/>
        <w:ind w:firstLine="567"/>
        <w:jc w:val="both"/>
        <w:rPr>
          <w:rFonts w:ascii="Times New Roman" w:eastAsia="Times New Roman" w:hAnsi="Times New Roman" w:cs="Times New Roman"/>
          <w:color w:val="000000"/>
          <w:sz w:val="24"/>
          <w:szCs w:val="24"/>
        </w:rPr>
      </w:pPr>
      <w:r w:rsidRPr="002770E9">
        <w:rPr>
          <w:rFonts w:ascii="Times New Roman" w:hAnsi="Times New Roman" w:cs="Times New Roman"/>
          <w:sz w:val="24"/>
          <w:szCs w:val="24"/>
        </w:rPr>
        <w:t>Perlu dila</w:t>
      </w:r>
      <w:r w:rsidR="00F52E0B" w:rsidRPr="002770E9">
        <w:rPr>
          <w:rFonts w:ascii="Times New Roman" w:hAnsi="Times New Roman" w:cs="Times New Roman"/>
          <w:sz w:val="24"/>
          <w:szCs w:val="24"/>
        </w:rPr>
        <w:t xml:space="preserve">kukan penelitian lanjutan dengan topik </w:t>
      </w:r>
      <w:r w:rsidRPr="002770E9">
        <w:rPr>
          <w:rFonts w:ascii="Times New Roman" w:hAnsi="Times New Roman" w:cs="Times New Roman"/>
          <w:sz w:val="24"/>
          <w:szCs w:val="24"/>
        </w:rPr>
        <w:t xml:space="preserve">kemampuan substrat ekosistem mangrove dalam menyimpan karbon </w:t>
      </w:r>
      <w:r w:rsidR="00F96AA5" w:rsidRPr="002770E9">
        <w:rPr>
          <w:rFonts w:ascii="Times New Roman" w:hAnsi="Times New Roman" w:cs="Times New Roman"/>
          <w:sz w:val="24"/>
          <w:szCs w:val="24"/>
        </w:rPr>
        <w:t xml:space="preserve">pada </w:t>
      </w:r>
      <w:r w:rsidR="00D86A70" w:rsidRPr="002770E9">
        <w:rPr>
          <w:rFonts w:ascii="Times New Roman" w:hAnsi="Times New Roman" w:cs="Times New Roman"/>
          <w:sz w:val="24"/>
          <w:szCs w:val="24"/>
        </w:rPr>
        <w:t>setiap strata kedalaman</w:t>
      </w:r>
      <w:r w:rsidRPr="002770E9">
        <w:rPr>
          <w:rFonts w:ascii="Times New Roman" w:hAnsi="Times New Roman" w:cs="Times New Roman"/>
          <w:sz w:val="24"/>
          <w:szCs w:val="24"/>
        </w:rPr>
        <w:t xml:space="preserve"> yang berbeda</w:t>
      </w:r>
      <w:r w:rsidR="0034790C" w:rsidRPr="002770E9">
        <w:rPr>
          <w:rFonts w:ascii="Times New Roman" w:hAnsi="Times New Roman" w:cs="Times New Roman"/>
          <w:sz w:val="24"/>
          <w:szCs w:val="24"/>
        </w:rPr>
        <w:t xml:space="preserve"> di Gili Meno Kabupaten Lombok Tengah</w:t>
      </w:r>
      <w:r w:rsidRPr="002770E9">
        <w:rPr>
          <w:rFonts w:ascii="Times New Roman" w:hAnsi="Times New Roman" w:cs="Times New Roman"/>
          <w:sz w:val="24"/>
          <w:szCs w:val="24"/>
        </w:rPr>
        <w:t>.</w:t>
      </w:r>
    </w:p>
    <w:p w:rsidR="00D94D8F" w:rsidRPr="002770E9" w:rsidRDefault="00D94D8F" w:rsidP="00D94D8F">
      <w:pPr>
        <w:spacing w:after="0" w:line="240" w:lineRule="auto"/>
        <w:jc w:val="both"/>
        <w:rPr>
          <w:rFonts w:ascii="Times New Roman" w:eastAsia="Times New Roman" w:hAnsi="Times New Roman" w:cs="Times New Roman"/>
          <w:b/>
          <w:i/>
          <w:color w:val="000000"/>
          <w:sz w:val="24"/>
          <w:szCs w:val="24"/>
        </w:rPr>
      </w:pPr>
      <w:r w:rsidRPr="002770E9">
        <w:rPr>
          <w:rFonts w:ascii="Times New Roman" w:eastAsia="Times New Roman" w:hAnsi="Times New Roman" w:cs="Times New Roman"/>
          <w:b/>
          <w:i/>
          <w:color w:val="000000"/>
          <w:sz w:val="24"/>
          <w:szCs w:val="24"/>
        </w:rPr>
        <w:t xml:space="preserve"> </w:t>
      </w:r>
    </w:p>
    <w:p w:rsidR="00D94D8F" w:rsidRPr="002770E9" w:rsidRDefault="00D94D8F" w:rsidP="00D94D8F">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70E9">
        <w:rPr>
          <w:rFonts w:ascii="Times New Roman" w:eastAsia="Times New Roman" w:hAnsi="Times New Roman" w:cs="Times New Roman"/>
          <w:b/>
          <w:bCs/>
          <w:color w:val="000000"/>
          <w:sz w:val="24"/>
          <w:szCs w:val="24"/>
          <w:bdr w:val="none" w:sz="0" w:space="0" w:color="auto" w:frame="1"/>
        </w:rPr>
        <w:t>UCAPAN TERIMA KASIH</w:t>
      </w:r>
    </w:p>
    <w:p w:rsidR="00D94D8F" w:rsidRPr="002770E9" w:rsidRDefault="00D94D8F" w:rsidP="00D94D8F">
      <w:pPr>
        <w:spacing w:after="0" w:line="240" w:lineRule="auto"/>
        <w:ind w:firstLine="720"/>
        <w:jc w:val="both"/>
        <w:rPr>
          <w:rFonts w:ascii="Times New Roman" w:eastAsia="Times New Roman" w:hAnsi="Times New Roman" w:cs="Times New Roman"/>
          <w:color w:val="000000"/>
          <w:sz w:val="24"/>
          <w:szCs w:val="24"/>
        </w:rPr>
      </w:pPr>
      <w:r w:rsidRPr="002770E9">
        <w:rPr>
          <w:rFonts w:ascii="Times New Roman" w:eastAsia="Times New Roman" w:hAnsi="Times New Roman" w:cs="Times New Roman"/>
          <w:color w:val="000000"/>
          <w:sz w:val="24"/>
          <w:szCs w:val="24"/>
        </w:rPr>
        <w:t>Ucapan terima kasih kami sampaikan kepada Kementrian Ristek BRIN yang telah mendanai penelitian hingga publikasi ilmiah ini. Selain itu kepada Lembaga Penelitian dan Pengabdian kepada Masyarakat (LPPM) Universitas Nahdlatul Wathan Mataram yang telah membantu kelengkapan administrasi dari pengajuan proposal hingga pelaporan serta semua pihak yang telah membantu dan memberikan saran untuk kesempurnaan penelitiannya.</w:t>
      </w:r>
    </w:p>
    <w:p w:rsidR="0010290D" w:rsidRPr="002770E9" w:rsidRDefault="0010290D" w:rsidP="00B0333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C917C4" w:rsidRPr="002770E9" w:rsidRDefault="00C917C4" w:rsidP="00B0333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2770E9">
        <w:rPr>
          <w:rFonts w:ascii="Times New Roman" w:eastAsia="Times New Roman" w:hAnsi="Times New Roman" w:cs="Times New Roman"/>
          <w:b/>
          <w:bCs/>
          <w:color w:val="000000"/>
          <w:sz w:val="24"/>
          <w:szCs w:val="24"/>
          <w:bdr w:val="none" w:sz="0" w:space="0" w:color="auto" w:frame="1"/>
        </w:rPr>
        <w:lastRenderedPageBreak/>
        <w:t>DAFTAR RUJUKAN</w:t>
      </w:r>
    </w:p>
    <w:p w:rsidR="009005EA" w:rsidRPr="002770E9" w:rsidRDefault="009005EA" w:rsidP="000826F4">
      <w:pPr>
        <w:pStyle w:val="ListParagraph"/>
        <w:widowControl w:val="0"/>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 xml:space="preserve">Alongi, D.M., Sasekumar, A., Chong, V.C., Pfijtner, J., Tirendi, F., Dixon, P., and Brunskill, G.J. (2004). Sediment accumulation and organic material flux in a managed mangrove ecosystem: Estimates of land ocean atmosphere exchange in peninsular Malaysia. </w:t>
      </w:r>
      <w:r w:rsidRPr="002770E9">
        <w:rPr>
          <w:rFonts w:ascii="Times New Roman" w:hAnsi="Times New Roman" w:cs="Times New Roman"/>
          <w:i/>
          <w:sz w:val="24"/>
          <w:szCs w:val="24"/>
        </w:rPr>
        <w:t>Marine Geology</w:t>
      </w:r>
      <w:r w:rsidRPr="002770E9">
        <w:rPr>
          <w:rFonts w:ascii="Times New Roman" w:hAnsi="Times New Roman" w:cs="Times New Roman"/>
          <w:sz w:val="24"/>
          <w:szCs w:val="24"/>
        </w:rPr>
        <w:t xml:space="preserve">, 208 (2-4), 383-402. https://doi.org/10.1016/j.margeo.2004.04.016. </w:t>
      </w:r>
    </w:p>
    <w:p w:rsidR="009005EA" w:rsidRPr="002770E9" w:rsidRDefault="009005EA" w:rsidP="000826F4">
      <w:pPr>
        <w:widowControl w:val="0"/>
        <w:shd w:val="clear" w:color="auto" w:fill="FFFFFF"/>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 xml:space="preserve"> Andrianto, F., Bintoro A., Yuwono, S.B. (2015). Produksi dan Laju Dekomposisi Serasah Mangrove (Rhizopora sp.) Di Desa Durian dan Desa Batu Menyan Kecamatan Padang Cermin Kabupaten Pesawaran</w:t>
      </w:r>
      <w:r w:rsidRPr="002770E9">
        <w:rPr>
          <w:rFonts w:ascii="Times New Roman" w:hAnsi="Times New Roman" w:cs="Times New Roman"/>
          <w:i/>
          <w:iCs/>
          <w:sz w:val="24"/>
          <w:szCs w:val="24"/>
        </w:rPr>
        <w:t xml:space="preserve">. Jurnal Sylvia Lestari. </w:t>
      </w:r>
      <w:r w:rsidRPr="002770E9">
        <w:rPr>
          <w:rFonts w:ascii="Times New Roman" w:hAnsi="Times New Roman" w:cs="Times New Roman"/>
          <w:sz w:val="24"/>
          <w:szCs w:val="24"/>
        </w:rPr>
        <w:t xml:space="preserve">Vol.3 No.1. 9-20. Anwar, H., dan Merta, I.G. (2017). Komposisi Jenis mangrove di Teluk Gerupuk Kabupaten Lombok Tengah. </w:t>
      </w:r>
      <w:r w:rsidRPr="002770E9">
        <w:rPr>
          <w:rFonts w:ascii="Times New Roman" w:hAnsi="Times New Roman" w:cs="Times New Roman"/>
          <w:i/>
          <w:sz w:val="24"/>
          <w:szCs w:val="24"/>
        </w:rPr>
        <w:t>J Sangkarenag Mataram</w:t>
      </w:r>
      <w:r w:rsidRPr="002770E9">
        <w:rPr>
          <w:rFonts w:ascii="Times New Roman" w:hAnsi="Times New Roman" w:cs="Times New Roman"/>
          <w:sz w:val="24"/>
          <w:szCs w:val="24"/>
        </w:rPr>
        <w:t>, 3(2), 25-30.</w:t>
      </w:r>
    </w:p>
    <w:p w:rsidR="009005EA" w:rsidRPr="002770E9" w:rsidRDefault="009005EA" w:rsidP="000826F4">
      <w:pPr>
        <w:widowControl w:val="0"/>
        <w:shd w:val="clear" w:color="auto" w:fill="FFFFFF"/>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Ati, R.N.A., Rustam, A., Kepel, T.L., Sudirman, N., Astrid, M., Daulat, A., Mangindaan, P., Salim, H.L. dan Hutahaean, A.A. (2014). Stok Karbon dan Struktur Komunitas Mangrove sebagai Blue Carbon di Tanjung Lesung, Banten.</w:t>
      </w:r>
      <w:r w:rsidRPr="002770E9">
        <w:rPr>
          <w:rFonts w:ascii="Times New Roman" w:hAnsi="Times New Roman" w:cs="Times New Roman"/>
          <w:iCs/>
          <w:sz w:val="24"/>
          <w:szCs w:val="24"/>
        </w:rPr>
        <w:t>Jurnal Segara</w:t>
      </w:r>
      <w:r w:rsidRPr="002770E9">
        <w:rPr>
          <w:rFonts w:ascii="Times New Roman" w:hAnsi="Times New Roman" w:cs="Times New Roman"/>
          <w:sz w:val="24"/>
          <w:szCs w:val="24"/>
        </w:rPr>
        <w:t xml:space="preserve">, </w:t>
      </w:r>
      <w:r w:rsidRPr="002770E9">
        <w:rPr>
          <w:rFonts w:ascii="Times New Roman" w:hAnsi="Times New Roman" w:cs="Times New Roman"/>
          <w:iCs/>
          <w:sz w:val="24"/>
          <w:szCs w:val="24"/>
        </w:rPr>
        <w:t>10</w:t>
      </w:r>
      <w:r w:rsidRPr="002770E9">
        <w:rPr>
          <w:rFonts w:ascii="Times New Roman" w:hAnsi="Times New Roman" w:cs="Times New Roman"/>
          <w:sz w:val="24"/>
          <w:szCs w:val="24"/>
        </w:rPr>
        <w:t>(2), 98-171.</w:t>
      </w:r>
    </w:p>
    <w:p w:rsidR="009005EA" w:rsidRPr="002770E9" w:rsidRDefault="009005EA" w:rsidP="000826F4">
      <w:pPr>
        <w:widowControl w:val="0"/>
        <w:shd w:val="clear" w:color="auto" w:fill="FFFFFF"/>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Badan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Standardisasi</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Nasional.</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2011).</w:t>
      </w:r>
      <w:r w:rsidRPr="002770E9">
        <w:rPr>
          <w:rFonts w:ascii="Times New Roman" w:hAnsi="Times New Roman" w:cs="Times New Roman"/>
          <w:spacing w:val="1"/>
          <w:sz w:val="24"/>
          <w:szCs w:val="24"/>
        </w:rPr>
        <w:t xml:space="preserve"> </w:t>
      </w:r>
      <w:r w:rsidRPr="002770E9">
        <w:rPr>
          <w:rFonts w:ascii="Times New Roman" w:hAnsi="Times New Roman" w:cs="Times New Roman"/>
          <w:i/>
          <w:sz w:val="24"/>
          <w:szCs w:val="24"/>
        </w:rPr>
        <w:t>Pengukuran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dan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Perhitungan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Karbon-Pengukuran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Lapangan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 xml:space="preserve">Untuk </w:t>
      </w:r>
      <w:r w:rsidRPr="002770E9">
        <w:rPr>
          <w:rFonts w:ascii="Times New Roman" w:hAnsi="Times New Roman" w:cs="Times New Roman"/>
          <w:i/>
          <w:spacing w:val="-52"/>
          <w:sz w:val="24"/>
          <w:szCs w:val="24"/>
        </w:rPr>
        <w:t xml:space="preserve"> </w:t>
      </w:r>
      <w:r w:rsidRPr="002770E9">
        <w:rPr>
          <w:rFonts w:ascii="Times New Roman" w:hAnsi="Times New Roman" w:cs="Times New Roman"/>
          <w:i/>
          <w:sz w:val="24"/>
          <w:szCs w:val="24"/>
        </w:rPr>
        <w:t>Penaksiran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Cadangan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Karbon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Hutan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w:t>
      </w:r>
      <w:r w:rsidRPr="002770E9">
        <w:rPr>
          <w:rFonts w:ascii="Times New Roman" w:hAnsi="Times New Roman" w:cs="Times New Roman"/>
          <w:i/>
          <w:sz w:val="24"/>
          <w:szCs w:val="24"/>
        </w:rPr>
        <w:t>Ground</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Based</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Forest</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Carbon</w:t>
      </w:r>
      <w:r w:rsidRPr="002770E9">
        <w:rPr>
          <w:rFonts w:ascii="Times New Roman" w:hAnsi="Times New Roman" w:cs="Times New Roman"/>
          <w:i/>
          <w:spacing w:val="-52"/>
          <w:sz w:val="24"/>
          <w:szCs w:val="24"/>
        </w:rPr>
        <w:t xml:space="preserve"> </w:t>
      </w:r>
      <w:r w:rsidRPr="002770E9">
        <w:rPr>
          <w:rFonts w:ascii="Times New Roman" w:hAnsi="Times New Roman" w:cs="Times New Roman"/>
          <w:i/>
          <w:sz w:val="24"/>
          <w:szCs w:val="24"/>
        </w:rPr>
        <w:t>Accounting</w:t>
      </w:r>
      <w:r w:rsidRPr="002770E9">
        <w:rPr>
          <w:rFonts w:ascii="Times New Roman" w:hAnsi="Times New Roman" w:cs="Times New Roman"/>
          <w:sz w:val="24"/>
          <w:szCs w:val="24"/>
        </w:rPr>
        <w:t>): Jakarta: Badan Standarisasi Nasional.</w:t>
      </w:r>
    </w:p>
    <w:p w:rsidR="009005EA" w:rsidRPr="002770E9" w:rsidRDefault="009005EA" w:rsidP="000826F4">
      <w:pPr>
        <w:pStyle w:val="ListParagraph"/>
        <w:widowControl w:val="0"/>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 xml:space="preserve">Chmura, G.L., Anisfeld, S.C., Cahoon, D.R., and Lynch, J.C. (2003). Global carbon sequestration in tidal, saline wetland soils. </w:t>
      </w:r>
      <w:r w:rsidRPr="002770E9">
        <w:rPr>
          <w:rFonts w:ascii="Times New Roman" w:hAnsi="Times New Roman" w:cs="Times New Roman"/>
          <w:i/>
          <w:sz w:val="24"/>
          <w:szCs w:val="24"/>
        </w:rPr>
        <w:t>Global Biogeochemical Cycles</w:t>
      </w:r>
      <w:r w:rsidRPr="002770E9">
        <w:rPr>
          <w:rFonts w:ascii="Times New Roman" w:hAnsi="Times New Roman" w:cs="Times New Roman"/>
          <w:sz w:val="24"/>
          <w:szCs w:val="24"/>
        </w:rPr>
        <w:t>, 17, 1111.</w:t>
      </w:r>
    </w:p>
    <w:p w:rsidR="009005EA" w:rsidRPr="002770E9" w:rsidRDefault="009005EA" w:rsidP="000826F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outlineLvl w:val="3"/>
        <w:rPr>
          <w:rFonts w:ascii="Times New Roman" w:hAnsi="Times New Roman" w:cs="Times New Roman"/>
          <w:sz w:val="24"/>
          <w:szCs w:val="24"/>
        </w:rPr>
      </w:pPr>
      <w:r w:rsidRPr="002770E9">
        <w:rPr>
          <w:rFonts w:ascii="Times New Roman" w:hAnsi="Times New Roman" w:cs="Times New Roman"/>
          <w:sz w:val="24"/>
          <w:szCs w:val="24"/>
        </w:rPr>
        <w:t xml:space="preserve">Dharmawan., Eka, I.W., Akbar., dan Nebuchadnezzar. (2016). </w:t>
      </w:r>
      <w:r w:rsidRPr="002770E9">
        <w:rPr>
          <w:rFonts w:ascii="Times New Roman" w:hAnsi="Times New Roman" w:cs="Times New Roman"/>
          <w:bCs/>
          <w:sz w:val="24"/>
          <w:szCs w:val="24"/>
          <w:lang w:eastAsia="en-US"/>
        </w:rPr>
        <w:t xml:space="preserve">Status Terkini Kondisi Komunitas Mangrove  Di Taman Wisata Perairan Gili Matra, Lombok Utara, NTB. </w:t>
      </w:r>
      <w:r w:rsidRPr="002770E9">
        <w:rPr>
          <w:rFonts w:ascii="Times New Roman" w:hAnsi="Times New Roman" w:cs="Times New Roman"/>
          <w:sz w:val="24"/>
          <w:szCs w:val="24"/>
        </w:rPr>
        <w:t>Prosiding Seminar Nasional Kemaritiman dan Sumberdaya Pulau-Pulau Kecil, 1 (1) : 38-43.</w:t>
      </w:r>
    </w:p>
    <w:p w:rsidR="009005EA" w:rsidRPr="002770E9" w:rsidRDefault="009005EA" w:rsidP="000826F4">
      <w:pPr>
        <w:pStyle w:val="ListParagraph"/>
        <w:autoSpaceDE w:val="0"/>
        <w:autoSpaceDN w:val="0"/>
        <w:adjustRightInd w:val="0"/>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 xml:space="preserve">Direktorat Jendral Pengelolaan Ruang Laut Kementrian Kelautan dan Perikanan. (n.d). Diakses pada 26 Oktober 2020, dari website KKP: http://www.kkp.go.id. </w:t>
      </w:r>
    </w:p>
    <w:p w:rsidR="009005EA" w:rsidRPr="002770E9" w:rsidRDefault="009005EA" w:rsidP="000826F4">
      <w:pPr>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 xml:space="preserve">Donato D.C., Kauffman J.B., Mackenzie R.A., Ainsworth A, Pfleeger A.Z. 2012. </w:t>
      </w:r>
      <w:r w:rsidRPr="002770E9">
        <w:rPr>
          <w:rFonts w:ascii="Times New Roman" w:hAnsi="Times New Roman" w:cs="Times New Roman"/>
          <w:i/>
          <w:iCs/>
          <w:sz w:val="24"/>
          <w:szCs w:val="24"/>
        </w:rPr>
        <w:t>Whole-island carbon stocks in the tropical Pacific: implication for mangrove conservation and upland restoration</w:t>
      </w:r>
      <w:r w:rsidRPr="002770E9">
        <w:rPr>
          <w:rFonts w:ascii="Times New Roman" w:hAnsi="Times New Roman" w:cs="Times New Roman"/>
          <w:sz w:val="24"/>
          <w:szCs w:val="24"/>
        </w:rPr>
        <w:t xml:space="preserve">. </w:t>
      </w:r>
      <w:r w:rsidRPr="002770E9">
        <w:rPr>
          <w:rFonts w:ascii="Times New Roman" w:hAnsi="Times New Roman" w:cs="Times New Roman"/>
          <w:i/>
          <w:iCs/>
          <w:sz w:val="24"/>
          <w:szCs w:val="24"/>
        </w:rPr>
        <w:t xml:space="preserve">Journal of Environmental Management. </w:t>
      </w:r>
      <w:r w:rsidRPr="002770E9">
        <w:rPr>
          <w:rFonts w:ascii="Times New Roman" w:hAnsi="Times New Roman" w:cs="Times New Roman"/>
          <w:sz w:val="24"/>
          <w:szCs w:val="24"/>
        </w:rPr>
        <w:t>97: 89-96. Handoyo,</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E.B.,</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Amin,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dan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Elizal.</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2020).</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Estimation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of</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Carbon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Reserved</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in</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Mangrove</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Forest</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of</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Sungai</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Sembilan</w:t>
      </w:r>
      <w:r w:rsidRPr="002770E9">
        <w:rPr>
          <w:rFonts w:ascii="Times New Roman" w:hAnsi="Times New Roman" w:cs="Times New Roman"/>
          <w:spacing w:val="-52"/>
          <w:sz w:val="24"/>
          <w:szCs w:val="24"/>
        </w:rPr>
        <w:t xml:space="preserve"> </w:t>
      </w:r>
      <w:r w:rsidRPr="002770E9">
        <w:rPr>
          <w:rFonts w:ascii="Times New Roman" w:hAnsi="Times New Roman" w:cs="Times New Roman"/>
          <w:sz w:val="24"/>
          <w:szCs w:val="24"/>
        </w:rPr>
        <w:t>Sub-District,</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Dumai</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City,</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Riau</w:t>
      </w:r>
      <w:r w:rsidRPr="002770E9">
        <w:rPr>
          <w:rFonts w:ascii="Times New Roman" w:hAnsi="Times New Roman" w:cs="Times New Roman"/>
          <w:spacing w:val="1"/>
          <w:sz w:val="24"/>
          <w:szCs w:val="24"/>
        </w:rPr>
        <w:t xml:space="preserve"> </w:t>
      </w:r>
      <w:r w:rsidRPr="002770E9">
        <w:rPr>
          <w:rFonts w:ascii="Times New Roman" w:hAnsi="Times New Roman" w:cs="Times New Roman"/>
          <w:sz w:val="24"/>
          <w:szCs w:val="24"/>
        </w:rPr>
        <w:t>Province.</w:t>
      </w:r>
      <w:r w:rsidRPr="002770E9">
        <w:rPr>
          <w:rFonts w:ascii="Times New Roman" w:hAnsi="Times New Roman" w:cs="Times New Roman"/>
          <w:spacing w:val="1"/>
          <w:sz w:val="24"/>
          <w:szCs w:val="24"/>
        </w:rPr>
        <w:t xml:space="preserve"> </w:t>
      </w:r>
      <w:r w:rsidRPr="002770E9">
        <w:rPr>
          <w:rFonts w:ascii="Times New Roman" w:hAnsi="Times New Roman" w:cs="Times New Roman"/>
          <w:i/>
          <w:sz w:val="24"/>
          <w:szCs w:val="24"/>
        </w:rPr>
        <w:t>Asian</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Journal</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of</w:t>
      </w:r>
      <w:r w:rsidRPr="002770E9">
        <w:rPr>
          <w:rFonts w:ascii="Times New Roman" w:hAnsi="Times New Roman" w:cs="Times New Roman"/>
          <w:i/>
          <w:spacing w:val="1"/>
          <w:sz w:val="24"/>
          <w:szCs w:val="24"/>
        </w:rPr>
        <w:t xml:space="preserve"> </w:t>
      </w:r>
      <w:r w:rsidRPr="002770E9">
        <w:rPr>
          <w:rFonts w:ascii="Times New Roman" w:hAnsi="Times New Roman" w:cs="Times New Roman"/>
          <w:i/>
          <w:sz w:val="24"/>
          <w:szCs w:val="24"/>
        </w:rPr>
        <w:t>Aquatic</w:t>
      </w:r>
      <w:r w:rsidRPr="002770E9">
        <w:rPr>
          <w:rFonts w:ascii="Times New Roman" w:hAnsi="Times New Roman" w:cs="Times New Roman"/>
          <w:i/>
          <w:spacing w:val="-52"/>
          <w:sz w:val="24"/>
          <w:szCs w:val="24"/>
        </w:rPr>
        <w:t xml:space="preserve"> </w:t>
      </w:r>
      <w:r w:rsidRPr="002770E9">
        <w:rPr>
          <w:rFonts w:ascii="Times New Roman" w:hAnsi="Times New Roman" w:cs="Times New Roman"/>
          <w:i/>
          <w:sz w:val="24"/>
          <w:szCs w:val="24"/>
        </w:rPr>
        <w:t>Science,</w:t>
      </w:r>
      <w:r w:rsidRPr="002770E9">
        <w:rPr>
          <w:rFonts w:ascii="Times New Roman" w:hAnsi="Times New Roman" w:cs="Times New Roman"/>
          <w:i/>
          <w:spacing w:val="2"/>
          <w:sz w:val="24"/>
          <w:szCs w:val="24"/>
        </w:rPr>
        <w:t xml:space="preserve"> </w:t>
      </w:r>
      <w:r w:rsidRPr="002770E9">
        <w:rPr>
          <w:rFonts w:ascii="Times New Roman" w:hAnsi="Times New Roman" w:cs="Times New Roman"/>
          <w:sz w:val="24"/>
          <w:szCs w:val="24"/>
        </w:rPr>
        <w:t>3(2), 123-134.</w:t>
      </w:r>
    </w:p>
    <w:p w:rsidR="009005EA" w:rsidRPr="002770E9" w:rsidRDefault="009005EA" w:rsidP="000826F4">
      <w:pPr>
        <w:pStyle w:val="Default"/>
        <w:ind w:left="709" w:hanging="709"/>
        <w:jc w:val="both"/>
        <w:rPr>
          <w:color w:val="auto"/>
          <w:lang w:val="id-ID"/>
        </w:rPr>
      </w:pPr>
      <w:r w:rsidRPr="002770E9">
        <w:rPr>
          <w:color w:val="auto"/>
          <w:lang w:val="id-ID"/>
        </w:rPr>
        <w:t xml:space="preserve">Hartati, R., Pratikto, I., dan Pratiwi, T.N. (2017). </w:t>
      </w:r>
      <w:r w:rsidRPr="002770E9">
        <w:rPr>
          <w:bCs/>
          <w:color w:val="auto"/>
          <w:lang w:val="id-ID"/>
        </w:rPr>
        <w:t xml:space="preserve">Biomassa dan estimasi simpanan karbon pada ekosistem padang lamun di Pulau Menjangan Kecil dan Pulau Sintok, Kepulauan Karimunjawa. </w:t>
      </w:r>
      <w:r w:rsidRPr="002770E9">
        <w:rPr>
          <w:i/>
          <w:iCs/>
          <w:color w:val="auto"/>
          <w:lang w:val="id-ID"/>
        </w:rPr>
        <w:t>BULOMA</w:t>
      </w:r>
      <w:r w:rsidRPr="002770E9">
        <w:rPr>
          <w:color w:val="auto"/>
          <w:lang w:val="id-ID"/>
        </w:rPr>
        <w:t>, 6(1), 74-81.</w:t>
      </w:r>
    </w:p>
    <w:p w:rsidR="009005EA" w:rsidRPr="002770E9" w:rsidRDefault="009005EA" w:rsidP="000826F4">
      <w:pPr>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Helrich, K. (1990).</w:t>
      </w:r>
      <w:r w:rsidRPr="002770E9">
        <w:rPr>
          <w:rFonts w:ascii="Times New Roman" w:hAnsi="Times New Roman" w:cs="Times New Roman"/>
          <w:i/>
          <w:iCs/>
          <w:sz w:val="24"/>
          <w:szCs w:val="24"/>
        </w:rPr>
        <w:t xml:space="preserve"> OfficialMethod of Analysis of the Association of Official Analytical Chemists: Agricultural Chemicals, Contaminants, Drugs</w:t>
      </w:r>
      <w:r w:rsidRPr="002770E9">
        <w:rPr>
          <w:rFonts w:ascii="Times New Roman" w:hAnsi="Times New Roman" w:cs="Times New Roman"/>
          <w:sz w:val="24"/>
          <w:szCs w:val="24"/>
        </w:rPr>
        <w:t>. Ed ke-15. Virginia (US): The Association of Official Analytical Chemists. 684 hlm.</w:t>
      </w:r>
    </w:p>
    <w:p w:rsidR="009005EA" w:rsidRPr="002770E9" w:rsidRDefault="009005EA" w:rsidP="000826F4">
      <w:pPr>
        <w:pStyle w:val="BodyText"/>
        <w:ind w:left="709" w:right="47" w:hanging="709"/>
        <w:jc w:val="both"/>
        <w:rPr>
          <w:sz w:val="24"/>
          <w:szCs w:val="24"/>
        </w:rPr>
      </w:pPr>
      <w:r w:rsidRPr="002770E9">
        <w:rPr>
          <w:sz w:val="24"/>
          <w:szCs w:val="24"/>
        </w:rPr>
        <w:t>Heriyanto, T., dan Amin, B. (2013). Analisis</w:t>
      </w:r>
      <w:r w:rsidRPr="002770E9">
        <w:rPr>
          <w:spacing w:val="1"/>
          <w:sz w:val="24"/>
          <w:szCs w:val="24"/>
        </w:rPr>
        <w:t xml:space="preserve"> </w:t>
      </w:r>
      <w:r w:rsidRPr="002770E9">
        <w:rPr>
          <w:sz w:val="24"/>
          <w:szCs w:val="24"/>
        </w:rPr>
        <w:t>Serapan</w:t>
      </w:r>
      <w:r w:rsidRPr="002770E9">
        <w:rPr>
          <w:spacing w:val="1"/>
          <w:sz w:val="24"/>
          <w:szCs w:val="24"/>
        </w:rPr>
        <w:t xml:space="preserve"> </w:t>
      </w:r>
      <w:r w:rsidRPr="002770E9">
        <w:rPr>
          <w:sz w:val="24"/>
          <w:szCs w:val="24"/>
        </w:rPr>
        <w:t>Karbon</w:t>
      </w:r>
      <w:r w:rsidRPr="002770E9">
        <w:rPr>
          <w:spacing w:val="1"/>
          <w:sz w:val="24"/>
          <w:szCs w:val="24"/>
        </w:rPr>
        <w:t xml:space="preserve"> </w:t>
      </w:r>
      <w:r w:rsidRPr="002770E9">
        <w:rPr>
          <w:sz w:val="24"/>
          <w:szCs w:val="24"/>
        </w:rPr>
        <w:t>Dioksida</w:t>
      </w:r>
      <w:r w:rsidRPr="002770E9">
        <w:rPr>
          <w:spacing w:val="1"/>
          <w:sz w:val="24"/>
          <w:szCs w:val="24"/>
        </w:rPr>
        <w:t xml:space="preserve"> </w:t>
      </w:r>
      <w:r w:rsidRPr="002770E9">
        <w:rPr>
          <w:sz w:val="24"/>
          <w:szCs w:val="24"/>
        </w:rPr>
        <w:t>pada</w:t>
      </w:r>
      <w:r w:rsidRPr="002770E9">
        <w:rPr>
          <w:spacing w:val="1"/>
          <w:sz w:val="24"/>
          <w:szCs w:val="24"/>
        </w:rPr>
        <w:t xml:space="preserve"> </w:t>
      </w:r>
      <w:r w:rsidRPr="002770E9">
        <w:rPr>
          <w:sz w:val="24"/>
          <w:szCs w:val="24"/>
        </w:rPr>
        <w:lastRenderedPageBreak/>
        <w:t>Ekosistem Hutan Mangrove Di Pesisir</w:t>
      </w:r>
      <w:r w:rsidRPr="002770E9">
        <w:rPr>
          <w:spacing w:val="1"/>
          <w:sz w:val="24"/>
          <w:szCs w:val="24"/>
        </w:rPr>
        <w:t xml:space="preserve"> </w:t>
      </w:r>
      <w:r w:rsidRPr="002770E9">
        <w:rPr>
          <w:sz w:val="24"/>
          <w:szCs w:val="24"/>
        </w:rPr>
        <w:t>Pantai Kelurahan Purnama Kota Dumai</w:t>
      </w:r>
      <w:r w:rsidRPr="002770E9">
        <w:rPr>
          <w:spacing w:val="1"/>
          <w:sz w:val="24"/>
          <w:szCs w:val="24"/>
        </w:rPr>
        <w:t xml:space="preserve"> </w:t>
      </w:r>
      <w:r w:rsidRPr="002770E9">
        <w:rPr>
          <w:sz w:val="24"/>
          <w:szCs w:val="24"/>
        </w:rPr>
        <w:t>Provinsi</w:t>
      </w:r>
      <w:r w:rsidRPr="002770E9">
        <w:rPr>
          <w:spacing w:val="29"/>
          <w:sz w:val="24"/>
          <w:szCs w:val="24"/>
        </w:rPr>
        <w:t xml:space="preserve"> </w:t>
      </w:r>
      <w:r w:rsidRPr="002770E9">
        <w:rPr>
          <w:sz w:val="24"/>
          <w:szCs w:val="24"/>
        </w:rPr>
        <w:t>Riau.</w:t>
      </w:r>
      <w:r w:rsidRPr="002770E9">
        <w:rPr>
          <w:spacing w:val="31"/>
          <w:sz w:val="24"/>
          <w:szCs w:val="24"/>
        </w:rPr>
        <w:t xml:space="preserve"> </w:t>
      </w:r>
      <w:r w:rsidRPr="002770E9">
        <w:rPr>
          <w:sz w:val="24"/>
          <w:szCs w:val="24"/>
        </w:rPr>
        <w:t>Prosiding</w:t>
      </w:r>
      <w:r w:rsidRPr="002770E9">
        <w:rPr>
          <w:spacing w:val="32"/>
          <w:sz w:val="24"/>
          <w:szCs w:val="24"/>
        </w:rPr>
        <w:t xml:space="preserve"> </w:t>
      </w:r>
      <w:r w:rsidRPr="002770E9">
        <w:rPr>
          <w:sz w:val="24"/>
          <w:szCs w:val="24"/>
        </w:rPr>
        <w:t>Seminar Nasional</w:t>
      </w:r>
      <w:r w:rsidRPr="002770E9">
        <w:rPr>
          <w:spacing w:val="1"/>
          <w:sz w:val="24"/>
          <w:szCs w:val="24"/>
        </w:rPr>
        <w:t xml:space="preserve"> </w:t>
      </w:r>
      <w:r w:rsidRPr="002770E9">
        <w:rPr>
          <w:sz w:val="24"/>
          <w:szCs w:val="24"/>
        </w:rPr>
        <w:t>Konservasi</w:t>
      </w:r>
      <w:r w:rsidRPr="002770E9">
        <w:rPr>
          <w:spacing w:val="1"/>
          <w:sz w:val="24"/>
          <w:szCs w:val="24"/>
        </w:rPr>
        <w:t xml:space="preserve"> </w:t>
      </w:r>
      <w:r w:rsidRPr="002770E9">
        <w:rPr>
          <w:sz w:val="24"/>
          <w:szCs w:val="24"/>
        </w:rPr>
        <w:t>dan</w:t>
      </w:r>
      <w:r w:rsidRPr="002770E9">
        <w:rPr>
          <w:spacing w:val="1"/>
          <w:sz w:val="24"/>
          <w:szCs w:val="24"/>
        </w:rPr>
        <w:t xml:space="preserve"> </w:t>
      </w:r>
      <w:r w:rsidRPr="002770E9">
        <w:rPr>
          <w:sz w:val="24"/>
          <w:szCs w:val="24"/>
        </w:rPr>
        <w:t>Proteksi</w:t>
      </w:r>
      <w:r w:rsidRPr="002770E9">
        <w:rPr>
          <w:spacing w:val="1"/>
          <w:sz w:val="24"/>
          <w:szCs w:val="24"/>
        </w:rPr>
        <w:t xml:space="preserve"> </w:t>
      </w:r>
      <w:r w:rsidRPr="002770E9">
        <w:rPr>
          <w:sz w:val="24"/>
          <w:szCs w:val="24"/>
        </w:rPr>
        <w:t>Lingkungan.</w:t>
      </w:r>
      <w:r w:rsidRPr="002770E9">
        <w:rPr>
          <w:spacing w:val="1"/>
          <w:sz w:val="24"/>
          <w:szCs w:val="24"/>
        </w:rPr>
        <w:t xml:space="preserve"> </w:t>
      </w:r>
      <w:r w:rsidRPr="002770E9">
        <w:rPr>
          <w:sz w:val="24"/>
          <w:szCs w:val="24"/>
        </w:rPr>
        <w:t>Universitas</w:t>
      </w:r>
      <w:r w:rsidRPr="002770E9">
        <w:rPr>
          <w:spacing w:val="1"/>
          <w:sz w:val="24"/>
          <w:szCs w:val="24"/>
        </w:rPr>
        <w:t xml:space="preserve"> </w:t>
      </w:r>
      <w:r w:rsidRPr="002770E9">
        <w:rPr>
          <w:sz w:val="24"/>
          <w:szCs w:val="24"/>
        </w:rPr>
        <w:t>Riau.</w:t>
      </w:r>
    </w:p>
    <w:p w:rsidR="009005EA" w:rsidRPr="002770E9" w:rsidRDefault="009005EA" w:rsidP="000826F4">
      <w:pPr>
        <w:spacing w:after="0" w:line="240" w:lineRule="auto"/>
        <w:ind w:left="709" w:hanging="709"/>
        <w:rPr>
          <w:rFonts w:ascii="Times New Roman" w:hAnsi="Times New Roman" w:cs="Times New Roman"/>
          <w:sz w:val="24"/>
          <w:szCs w:val="24"/>
        </w:rPr>
      </w:pPr>
      <w:r w:rsidRPr="002770E9">
        <w:rPr>
          <w:rFonts w:ascii="Times New Roman" w:hAnsi="Times New Roman" w:cs="Times New Roman"/>
          <w:sz w:val="24"/>
          <w:szCs w:val="24"/>
        </w:rPr>
        <w:t xml:space="preserve">Jannah (2021)  </w:t>
      </w:r>
    </w:p>
    <w:p w:rsidR="009005EA" w:rsidRPr="002770E9" w:rsidRDefault="009005EA" w:rsidP="000826F4">
      <w:pPr>
        <w:pStyle w:val="ListParagraph"/>
        <w:widowControl w:val="0"/>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Kristensen, E., Bouillon, S., Dittmar, T., and Marchand, C. (2008). Organic carbon dynamics in mangrove ecosystems. Aquatic Botany, 89: 201-219.</w:t>
      </w:r>
    </w:p>
    <w:p w:rsidR="009005EA" w:rsidRPr="002770E9" w:rsidRDefault="009005EA" w:rsidP="000826F4">
      <w:pPr>
        <w:pStyle w:val="BodyText"/>
        <w:ind w:left="709" w:right="40" w:hanging="709"/>
        <w:jc w:val="both"/>
        <w:rPr>
          <w:sz w:val="24"/>
          <w:szCs w:val="24"/>
        </w:rPr>
      </w:pPr>
      <w:r w:rsidRPr="002770E9">
        <w:rPr>
          <w:sz w:val="24"/>
          <w:szCs w:val="24"/>
        </w:rPr>
        <w:t>Lestariningsih,</w:t>
      </w:r>
      <w:r w:rsidRPr="002770E9">
        <w:rPr>
          <w:spacing w:val="1"/>
          <w:sz w:val="24"/>
          <w:szCs w:val="24"/>
        </w:rPr>
        <w:t xml:space="preserve"> </w:t>
      </w:r>
      <w:r w:rsidRPr="002770E9">
        <w:rPr>
          <w:sz w:val="24"/>
          <w:szCs w:val="24"/>
        </w:rPr>
        <w:t>W.A.,</w:t>
      </w:r>
      <w:r w:rsidRPr="002770E9">
        <w:rPr>
          <w:spacing w:val="1"/>
          <w:sz w:val="24"/>
          <w:szCs w:val="24"/>
        </w:rPr>
        <w:t xml:space="preserve"> </w:t>
      </w:r>
      <w:r w:rsidRPr="002770E9">
        <w:rPr>
          <w:sz w:val="24"/>
          <w:szCs w:val="24"/>
        </w:rPr>
        <w:t>Soenardjo, N.,</w:t>
      </w:r>
      <w:r w:rsidRPr="002770E9">
        <w:rPr>
          <w:spacing w:val="1"/>
          <w:sz w:val="24"/>
          <w:szCs w:val="24"/>
        </w:rPr>
        <w:t xml:space="preserve"> </w:t>
      </w:r>
      <w:r w:rsidRPr="002770E9">
        <w:rPr>
          <w:sz w:val="24"/>
          <w:szCs w:val="24"/>
        </w:rPr>
        <w:t>dan</w:t>
      </w:r>
      <w:r w:rsidRPr="002770E9">
        <w:rPr>
          <w:spacing w:val="1"/>
          <w:sz w:val="24"/>
          <w:szCs w:val="24"/>
        </w:rPr>
        <w:t xml:space="preserve"> </w:t>
      </w:r>
      <w:r w:rsidRPr="002770E9">
        <w:rPr>
          <w:sz w:val="24"/>
          <w:szCs w:val="24"/>
        </w:rPr>
        <w:t>Pribadi, R.</w:t>
      </w:r>
      <w:r w:rsidRPr="002770E9">
        <w:rPr>
          <w:spacing w:val="1"/>
          <w:sz w:val="24"/>
          <w:szCs w:val="24"/>
        </w:rPr>
        <w:t xml:space="preserve"> (</w:t>
      </w:r>
      <w:r w:rsidRPr="002770E9">
        <w:rPr>
          <w:sz w:val="24"/>
          <w:szCs w:val="24"/>
        </w:rPr>
        <w:t>2018).</w:t>
      </w:r>
      <w:r w:rsidRPr="002770E9">
        <w:rPr>
          <w:spacing w:val="1"/>
          <w:sz w:val="24"/>
          <w:szCs w:val="24"/>
        </w:rPr>
        <w:t xml:space="preserve"> </w:t>
      </w:r>
      <w:r w:rsidRPr="002770E9">
        <w:rPr>
          <w:sz w:val="24"/>
          <w:szCs w:val="24"/>
        </w:rPr>
        <w:t>Estimasi</w:t>
      </w:r>
      <w:r w:rsidRPr="002770E9">
        <w:rPr>
          <w:spacing w:val="1"/>
          <w:sz w:val="24"/>
          <w:szCs w:val="24"/>
        </w:rPr>
        <w:t xml:space="preserve"> </w:t>
      </w:r>
      <w:r w:rsidRPr="002770E9">
        <w:rPr>
          <w:sz w:val="24"/>
          <w:szCs w:val="24"/>
        </w:rPr>
        <w:t>Cadangan</w:t>
      </w:r>
      <w:r w:rsidRPr="002770E9">
        <w:rPr>
          <w:spacing w:val="1"/>
          <w:sz w:val="24"/>
          <w:szCs w:val="24"/>
        </w:rPr>
        <w:t xml:space="preserve"> </w:t>
      </w:r>
      <w:r w:rsidRPr="002770E9">
        <w:rPr>
          <w:sz w:val="24"/>
          <w:szCs w:val="24"/>
        </w:rPr>
        <w:t>Karbon</w:t>
      </w:r>
      <w:r w:rsidRPr="002770E9">
        <w:rPr>
          <w:spacing w:val="1"/>
          <w:sz w:val="24"/>
          <w:szCs w:val="24"/>
        </w:rPr>
        <w:t xml:space="preserve"> </w:t>
      </w:r>
      <w:r w:rsidRPr="002770E9">
        <w:rPr>
          <w:sz w:val="24"/>
          <w:szCs w:val="24"/>
        </w:rPr>
        <w:t>Pada</w:t>
      </w:r>
      <w:r w:rsidRPr="002770E9">
        <w:rPr>
          <w:spacing w:val="1"/>
          <w:sz w:val="24"/>
          <w:szCs w:val="24"/>
        </w:rPr>
        <w:t xml:space="preserve"> </w:t>
      </w:r>
      <w:r w:rsidRPr="002770E9">
        <w:rPr>
          <w:sz w:val="24"/>
          <w:szCs w:val="24"/>
        </w:rPr>
        <w:t>Kawasan</w:t>
      </w:r>
      <w:r w:rsidRPr="002770E9">
        <w:rPr>
          <w:spacing w:val="1"/>
          <w:sz w:val="24"/>
          <w:szCs w:val="24"/>
        </w:rPr>
        <w:t xml:space="preserve"> </w:t>
      </w:r>
      <w:r w:rsidRPr="002770E9">
        <w:rPr>
          <w:sz w:val="24"/>
          <w:szCs w:val="24"/>
        </w:rPr>
        <w:t>Mangrove</w:t>
      </w:r>
      <w:r w:rsidRPr="002770E9">
        <w:rPr>
          <w:spacing w:val="1"/>
          <w:sz w:val="24"/>
          <w:szCs w:val="24"/>
        </w:rPr>
        <w:t xml:space="preserve"> </w:t>
      </w:r>
      <w:r w:rsidRPr="002770E9">
        <w:rPr>
          <w:sz w:val="24"/>
          <w:szCs w:val="24"/>
        </w:rPr>
        <w:t>di</w:t>
      </w:r>
      <w:r w:rsidRPr="002770E9">
        <w:rPr>
          <w:spacing w:val="1"/>
          <w:sz w:val="24"/>
          <w:szCs w:val="24"/>
        </w:rPr>
        <w:t xml:space="preserve"> </w:t>
      </w:r>
      <w:r w:rsidRPr="002770E9">
        <w:rPr>
          <w:sz w:val="24"/>
          <w:szCs w:val="24"/>
        </w:rPr>
        <w:t>Desa</w:t>
      </w:r>
      <w:r w:rsidRPr="002770E9">
        <w:rPr>
          <w:spacing w:val="1"/>
          <w:sz w:val="24"/>
          <w:szCs w:val="24"/>
        </w:rPr>
        <w:t xml:space="preserve"> </w:t>
      </w:r>
      <w:r w:rsidRPr="002770E9">
        <w:rPr>
          <w:sz w:val="24"/>
          <w:szCs w:val="24"/>
        </w:rPr>
        <w:t>Timbulsloko,</w:t>
      </w:r>
      <w:r w:rsidRPr="002770E9">
        <w:rPr>
          <w:spacing w:val="1"/>
          <w:sz w:val="24"/>
          <w:szCs w:val="24"/>
        </w:rPr>
        <w:t xml:space="preserve"> </w:t>
      </w:r>
      <w:r w:rsidRPr="002770E9">
        <w:rPr>
          <w:sz w:val="24"/>
          <w:szCs w:val="24"/>
        </w:rPr>
        <w:t>Demak,</w:t>
      </w:r>
      <w:r w:rsidRPr="002770E9">
        <w:rPr>
          <w:spacing w:val="1"/>
          <w:sz w:val="24"/>
          <w:szCs w:val="24"/>
        </w:rPr>
        <w:t xml:space="preserve"> </w:t>
      </w:r>
      <w:r w:rsidRPr="002770E9">
        <w:rPr>
          <w:sz w:val="24"/>
          <w:szCs w:val="24"/>
        </w:rPr>
        <w:t>Jawa</w:t>
      </w:r>
      <w:r w:rsidRPr="002770E9">
        <w:rPr>
          <w:spacing w:val="1"/>
          <w:sz w:val="24"/>
          <w:szCs w:val="24"/>
        </w:rPr>
        <w:t xml:space="preserve"> </w:t>
      </w:r>
      <w:r w:rsidRPr="002770E9">
        <w:rPr>
          <w:sz w:val="24"/>
          <w:szCs w:val="24"/>
        </w:rPr>
        <w:t xml:space="preserve">Tengah. </w:t>
      </w:r>
      <w:r w:rsidRPr="002770E9">
        <w:rPr>
          <w:i/>
          <w:sz w:val="24"/>
          <w:szCs w:val="24"/>
        </w:rPr>
        <w:t>Buletin</w:t>
      </w:r>
      <w:r w:rsidRPr="002770E9">
        <w:rPr>
          <w:i/>
          <w:spacing w:val="1"/>
          <w:sz w:val="24"/>
          <w:szCs w:val="24"/>
        </w:rPr>
        <w:t xml:space="preserve"> </w:t>
      </w:r>
      <w:r w:rsidRPr="002770E9">
        <w:rPr>
          <w:i/>
          <w:sz w:val="24"/>
          <w:szCs w:val="24"/>
        </w:rPr>
        <w:t>Oseanografi</w:t>
      </w:r>
      <w:r w:rsidRPr="002770E9">
        <w:rPr>
          <w:i/>
          <w:spacing w:val="1"/>
          <w:sz w:val="24"/>
          <w:szCs w:val="24"/>
        </w:rPr>
        <w:t xml:space="preserve"> </w:t>
      </w:r>
      <w:r w:rsidRPr="002770E9">
        <w:rPr>
          <w:i/>
          <w:sz w:val="24"/>
          <w:szCs w:val="24"/>
        </w:rPr>
        <w:t>Marina</w:t>
      </w:r>
      <w:r w:rsidRPr="002770E9">
        <w:rPr>
          <w:sz w:val="24"/>
          <w:szCs w:val="24"/>
        </w:rPr>
        <w:t>,</w:t>
      </w:r>
      <w:r w:rsidRPr="002770E9">
        <w:rPr>
          <w:spacing w:val="1"/>
          <w:sz w:val="24"/>
          <w:szCs w:val="24"/>
        </w:rPr>
        <w:t xml:space="preserve"> </w:t>
      </w:r>
      <w:r w:rsidRPr="002770E9">
        <w:rPr>
          <w:sz w:val="24"/>
          <w:szCs w:val="24"/>
        </w:rPr>
        <w:t>7(2), 121-130.</w:t>
      </w:r>
    </w:p>
    <w:p w:rsidR="009005EA" w:rsidRPr="002770E9" w:rsidRDefault="009005EA" w:rsidP="000826F4">
      <w:pPr>
        <w:pStyle w:val="ListParagraph"/>
        <w:autoSpaceDE w:val="0"/>
        <w:autoSpaceDN w:val="0"/>
        <w:adjustRightInd w:val="0"/>
        <w:spacing w:after="0" w:line="240" w:lineRule="auto"/>
        <w:ind w:left="709" w:hanging="709"/>
        <w:jc w:val="both"/>
        <w:rPr>
          <w:rFonts w:ascii="Times New Roman" w:eastAsia="SimSun" w:hAnsi="Times New Roman" w:cs="Times New Roman"/>
          <w:sz w:val="24"/>
          <w:szCs w:val="24"/>
        </w:rPr>
      </w:pPr>
      <w:r w:rsidRPr="002770E9">
        <w:rPr>
          <w:rFonts w:ascii="Times New Roman" w:hAnsi="Times New Roman" w:cs="Times New Roman"/>
          <w:sz w:val="24"/>
          <w:szCs w:val="24"/>
        </w:rPr>
        <w:t xml:space="preserve">Lewis, S.L., Gonzalez, G.L., Sonke, B., Baffoe, K.A., Baker, T.R., Ojo, L.O., Philips, O.L., Reitsma, J.M., White, L., Comiskey, J.A., Djuikou, M.N., Ewango, C.E.N., Feldausch, T.R., Hamilton, A.C., Gloor, M., Hart, T., Hladik, A., Lloyd, J., Lovett, J.C., Makana, J.R., Malhi, Y., Mbago, F.M., Ndangalasi, H.J., Peacock, J., Peh, K.S.H., Sheil, D., Sunderland, T., Swaine, M.D., Taplin, J., Taylor, D., Thomas, C.D., Votere, R., and Woll, H. (2009). </w:t>
      </w:r>
      <w:r w:rsidRPr="002770E9">
        <w:rPr>
          <w:rFonts w:ascii="Times New Roman" w:hAnsi="Times New Roman" w:cs="Times New Roman"/>
          <w:iCs/>
          <w:sz w:val="24"/>
          <w:szCs w:val="24"/>
        </w:rPr>
        <w:t xml:space="preserve">Increasing Carbon Storage in Intact African Tropical Forests. </w:t>
      </w:r>
      <w:r w:rsidRPr="002770E9">
        <w:rPr>
          <w:rFonts w:ascii="Times New Roman" w:hAnsi="Times New Roman" w:cs="Times New Roman"/>
          <w:i/>
          <w:iCs/>
          <w:sz w:val="24"/>
          <w:szCs w:val="24"/>
        </w:rPr>
        <w:t>Nature</w:t>
      </w:r>
      <w:r w:rsidRPr="002770E9">
        <w:rPr>
          <w:rFonts w:ascii="Times New Roman" w:hAnsi="Times New Roman" w:cs="Times New Roman"/>
          <w:sz w:val="24"/>
          <w:szCs w:val="24"/>
        </w:rPr>
        <w:t xml:space="preserve">, 457(7232), 1003-1006. </w:t>
      </w:r>
      <w:r w:rsidRPr="002770E9">
        <w:rPr>
          <w:rFonts w:ascii="Times New Roman" w:eastAsia="SimSun" w:hAnsi="Times New Roman" w:cs="Times New Roman"/>
          <w:sz w:val="24"/>
          <w:szCs w:val="24"/>
        </w:rPr>
        <w:t>doi:10.1038/nature07771.</w:t>
      </w:r>
    </w:p>
    <w:p w:rsidR="009005EA" w:rsidRPr="002770E9" w:rsidRDefault="009005EA" w:rsidP="000826F4">
      <w:pPr>
        <w:pStyle w:val="ListParagraph"/>
        <w:autoSpaceDE w:val="0"/>
        <w:autoSpaceDN w:val="0"/>
        <w:adjustRightInd w:val="0"/>
        <w:spacing w:after="0" w:line="240" w:lineRule="auto"/>
        <w:ind w:left="709" w:hanging="709"/>
        <w:jc w:val="both"/>
        <w:rPr>
          <w:rFonts w:ascii="Times New Roman" w:eastAsia="SimSun" w:hAnsi="Times New Roman" w:cs="Times New Roman"/>
          <w:sz w:val="24"/>
          <w:szCs w:val="24"/>
        </w:rPr>
      </w:pPr>
      <w:r w:rsidRPr="002770E9">
        <w:rPr>
          <w:rFonts w:ascii="Times New Roman" w:hAnsi="Times New Roman" w:cs="Times New Roman"/>
          <w:sz w:val="24"/>
          <w:szCs w:val="24"/>
        </w:rPr>
        <w:t>Lugina, M., Alviya, I., Indartik, I., dan Pribadi, A.M. (2017). Strategi Keberlanjutan Pengelolaan Hutan Mangrove di Tahura Ngurah Rai Bali. Jurnal Analisis Kebijakan Kehutanan 14(1), 61–77. DOI: 10.20886/jakk.2017.14.1.61-77</w:t>
      </w:r>
    </w:p>
    <w:p w:rsidR="009005EA" w:rsidRPr="002770E9" w:rsidRDefault="009005EA" w:rsidP="000826F4">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Mahasani, G., Nuryani, W., Wayan K. (2015). Estimasi Persentase Karbon Organik Di Hutan Mangrove Bekas Tambak, Perancak, Jembrana, Bali. J</w:t>
      </w:r>
      <w:r w:rsidRPr="002770E9">
        <w:rPr>
          <w:rFonts w:ascii="Times New Roman" w:hAnsi="Times New Roman" w:cs="Times New Roman"/>
          <w:i/>
          <w:iCs/>
          <w:sz w:val="24"/>
          <w:szCs w:val="24"/>
        </w:rPr>
        <w:t>ournal of Marine and Aquatic Sciences</w:t>
      </w:r>
      <w:r w:rsidRPr="002770E9">
        <w:rPr>
          <w:rFonts w:ascii="Times New Roman" w:hAnsi="Times New Roman" w:cs="Times New Roman"/>
          <w:sz w:val="24"/>
          <w:szCs w:val="24"/>
        </w:rPr>
        <w:t xml:space="preserve">. 1:14-18. </w:t>
      </w:r>
    </w:p>
    <w:p w:rsidR="009005EA" w:rsidRPr="002770E9" w:rsidRDefault="009005EA" w:rsidP="000826F4">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2770E9">
        <w:rPr>
          <w:rFonts w:ascii="Times New Roman" w:hAnsi="Times New Roman" w:cs="Times New Roman"/>
          <w:sz w:val="24"/>
          <w:szCs w:val="24"/>
        </w:rPr>
        <w:t xml:space="preserve">Murray, B.C., Pendleton, L., Jenkins, W.A., and Sifleet, S. (2011). </w:t>
      </w:r>
      <w:r w:rsidRPr="002770E9">
        <w:rPr>
          <w:rFonts w:ascii="Times New Roman" w:hAnsi="Times New Roman" w:cs="Times New Roman"/>
          <w:i/>
          <w:sz w:val="24"/>
          <w:szCs w:val="24"/>
        </w:rPr>
        <w:t>Green Payments for Blue Carbon: Economic Incentives for Protecting Threatened Coastal Habitats</w:t>
      </w:r>
      <w:r w:rsidRPr="002770E9">
        <w:rPr>
          <w:rFonts w:ascii="Times New Roman" w:hAnsi="Times New Roman" w:cs="Times New Roman"/>
          <w:iCs/>
          <w:sz w:val="24"/>
          <w:szCs w:val="24"/>
        </w:rPr>
        <w:t>.</w:t>
      </w:r>
      <w:r w:rsidRPr="002770E9">
        <w:rPr>
          <w:rFonts w:ascii="Times New Roman" w:hAnsi="Times New Roman" w:cs="Times New Roman"/>
          <w:sz w:val="24"/>
          <w:szCs w:val="24"/>
        </w:rPr>
        <w:t xml:space="preserve"> North Carolina (US): Duke University Pr. 42 hlm.</w:t>
      </w:r>
    </w:p>
    <w:p w:rsidR="009005EA" w:rsidRPr="002770E9" w:rsidRDefault="009005EA" w:rsidP="000826F4">
      <w:pPr>
        <w:tabs>
          <w:tab w:val="left" w:pos="8222"/>
        </w:tabs>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2770E9">
        <w:rPr>
          <w:rFonts w:ascii="Times New Roman" w:hAnsi="Times New Roman" w:cs="Times New Roman"/>
          <w:color w:val="000000"/>
          <w:sz w:val="24"/>
          <w:szCs w:val="24"/>
        </w:rPr>
        <w:t>Noor, Y.R., Khazali, M., dan Suryadiputra, I.N.N. (1999)</w:t>
      </w:r>
      <w:r w:rsidRPr="002770E9">
        <w:rPr>
          <w:rFonts w:ascii="Times New Roman" w:hAnsi="Times New Roman" w:cs="Times New Roman"/>
          <w:i/>
          <w:color w:val="000000"/>
          <w:sz w:val="24"/>
          <w:szCs w:val="24"/>
        </w:rPr>
        <w:t>.  Panduan Pengenalan Mangrove di Indonesia</w:t>
      </w:r>
      <w:r w:rsidRPr="002770E9">
        <w:rPr>
          <w:rFonts w:ascii="Times New Roman" w:hAnsi="Times New Roman" w:cs="Times New Roman"/>
          <w:color w:val="000000"/>
          <w:sz w:val="24"/>
          <w:szCs w:val="24"/>
        </w:rPr>
        <w:t>. Wetlands International Indonesia Programme,PKA/WI-IP. Bogor.</w:t>
      </w:r>
    </w:p>
    <w:p w:rsidR="009005EA" w:rsidRPr="002770E9" w:rsidRDefault="009005EA" w:rsidP="000826F4">
      <w:pPr>
        <w:pStyle w:val="ListParagraph"/>
        <w:widowControl w:val="0"/>
        <w:shd w:val="clear" w:color="auto" w:fill="FFFFFF"/>
        <w:spacing w:after="0" w:line="240" w:lineRule="auto"/>
        <w:ind w:left="709" w:hanging="709"/>
        <w:contextualSpacing w:val="0"/>
        <w:jc w:val="both"/>
        <w:rPr>
          <w:rFonts w:ascii="Times New Roman" w:eastAsia="Arial Unicode MS" w:hAnsi="Times New Roman" w:cs="Times New Roman"/>
          <w:iCs/>
          <w:color w:val="000000"/>
          <w:sz w:val="24"/>
          <w:szCs w:val="24"/>
          <w:shd w:val="clear" w:color="auto" w:fill="FFFFFF"/>
        </w:rPr>
      </w:pPr>
      <w:r w:rsidRPr="002770E9">
        <w:rPr>
          <w:rFonts w:ascii="Times New Roman" w:hAnsi="Times New Roman" w:cs="Times New Roman"/>
          <w:sz w:val="24"/>
          <w:szCs w:val="24"/>
        </w:rPr>
        <w:t>Nybakken, J.W. (1992)</w:t>
      </w:r>
      <w:r w:rsidRPr="002770E9">
        <w:rPr>
          <w:rFonts w:ascii="Times New Roman" w:hAnsi="Times New Roman" w:cs="Times New Roman"/>
          <w:i/>
          <w:iCs/>
          <w:sz w:val="24"/>
          <w:szCs w:val="24"/>
        </w:rPr>
        <w:t xml:space="preserve">. </w:t>
      </w:r>
      <w:r w:rsidRPr="002770E9">
        <w:rPr>
          <w:rFonts w:ascii="Times New Roman" w:hAnsi="Times New Roman" w:cs="Times New Roman"/>
          <w:i/>
          <w:sz w:val="24"/>
          <w:szCs w:val="24"/>
        </w:rPr>
        <w:t>Biologi Laut Suatu Pendekatan Ekologis</w:t>
      </w:r>
      <w:r w:rsidRPr="002770E9">
        <w:rPr>
          <w:rFonts w:ascii="Times New Roman" w:hAnsi="Times New Roman" w:cs="Times New Roman"/>
          <w:sz w:val="24"/>
          <w:szCs w:val="24"/>
        </w:rPr>
        <w:t xml:space="preserve">. Eidman M, penerjemah. </w:t>
      </w:r>
      <w:r w:rsidRPr="002770E9">
        <w:rPr>
          <w:rFonts w:ascii="Times New Roman" w:eastAsia="TimesNewRomanPSMT" w:hAnsi="Times New Roman" w:cs="Times New Roman"/>
          <w:sz w:val="24"/>
          <w:szCs w:val="24"/>
        </w:rPr>
        <w:t xml:space="preserve">Jakarta (ID): </w:t>
      </w:r>
      <w:r w:rsidRPr="002770E9">
        <w:rPr>
          <w:rFonts w:ascii="Times New Roman" w:hAnsi="Times New Roman" w:cs="Times New Roman"/>
          <w:sz w:val="24"/>
          <w:szCs w:val="24"/>
        </w:rPr>
        <w:t xml:space="preserve">PT Gramedia. Terjemahan dari: </w:t>
      </w:r>
      <w:r w:rsidRPr="002770E9">
        <w:rPr>
          <w:rFonts w:ascii="Times New Roman" w:eastAsia="Arial Unicode MS" w:hAnsi="Times New Roman" w:cs="Times New Roman"/>
          <w:i/>
          <w:iCs/>
          <w:color w:val="000000"/>
          <w:sz w:val="24"/>
          <w:szCs w:val="24"/>
          <w:shd w:val="clear" w:color="auto" w:fill="FFFFFF"/>
        </w:rPr>
        <w:t>Marine Biology: An Ecological Approach</w:t>
      </w:r>
      <w:r w:rsidRPr="002770E9">
        <w:rPr>
          <w:rFonts w:ascii="Times New Roman" w:eastAsia="Arial Unicode MS" w:hAnsi="Times New Roman" w:cs="Times New Roman"/>
          <w:iCs/>
          <w:color w:val="000000"/>
          <w:sz w:val="24"/>
          <w:szCs w:val="24"/>
          <w:shd w:val="clear" w:color="auto" w:fill="FFFFFF"/>
        </w:rPr>
        <w:t>.</w:t>
      </w:r>
    </w:p>
    <w:p w:rsidR="009005EA" w:rsidRPr="002770E9" w:rsidRDefault="009005EA" w:rsidP="000826F4">
      <w:pPr>
        <w:pStyle w:val="Default"/>
        <w:ind w:left="709" w:hanging="709"/>
        <w:jc w:val="both"/>
        <w:rPr>
          <w:lang w:val="id-ID"/>
        </w:rPr>
      </w:pPr>
      <w:r w:rsidRPr="002770E9">
        <w:rPr>
          <w:lang w:val="id-ID"/>
        </w:rPr>
        <w:t>Rachmawati, D., Setyobudiandi, I., dan Hilmi, E. (2014). Potensi estimasi karbon tersimpan pada vegetasi mangrove di wilayah pesisir muara gembong Kabupaten Bekasi.</w:t>
      </w:r>
      <w:r w:rsidRPr="002770E9">
        <w:rPr>
          <w:iCs/>
          <w:lang w:val="id-ID"/>
        </w:rPr>
        <w:t>Omni-Akuatika</w:t>
      </w:r>
      <w:r w:rsidRPr="002770E9">
        <w:rPr>
          <w:lang w:val="id-ID"/>
        </w:rPr>
        <w:t xml:space="preserve">, </w:t>
      </w:r>
      <w:r w:rsidRPr="002770E9">
        <w:rPr>
          <w:iCs/>
          <w:lang w:val="id-ID"/>
        </w:rPr>
        <w:t>10</w:t>
      </w:r>
      <w:r w:rsidRPr="002770E9">
        <w:rPr>
          <w:lang w:val="id-ID"/>
        </w:rPr>
        <w:t xml:space="preserve">(2), 85-91. DOI : 10.20884/1.oa.2014. 10.2.22 </w:t>
      </w:r>
    </w:p>
    <w:p w:rsidR="009005EA" w:rsidRPr="002770E9" w:rsidRDefault="009005EA" w:rsidP="000826F4">
      <w:pPr>
        <w:pStyle w:val="ListParagraph"/>
        <w:spacing w:after="0" w:line="240" w:lineRule="auto"/>
        <w:ind w:left="709" w:hanging="709"/>
        <w:jc w:val="both"/>
        <w:rPr>
          <w:rFonts w:ascii="Times New Roman" w:hAnsi="Times New Roman" w:cs="Times New Roman"/>
          <w:bCs/>
          <w:iCs/>
          <w:color w:val="000000"/>
          <w:sz w:val="24"/>
          <w:szCs w:val="24"/>
        </w:rPr>
      </w:pPr>
      <w:r w:rsidRPr="002770E9">
        <w:rPr>
          <w:rFonts w:ascii="Times New Roman" w:hAnsi="Times New Roman" w:cs="Times New Roman"/>
          <w:sz w:val="24"/>
          <w:szCs w:val="24"/>
        </w:rPr>
        <w:t xml:space="preserve">Rahman, F.A., Rohyani, I.S., Suripto., Hadi, A.P., dan Lestari, D.P. (2019). Komposisi Vegetasi Mangrove Berdasarkan Strata Pertumbuhan Di Teluk Sereweh, Kabupaten Lombok Timur, Nusa Tenggara Barat. </w:t>
      </w:r>
      <w:r w:rsidRPr="002770E9">
        <w:rPr>
          <w:rFonts w:ascii="Times New Roman" w:hAnsi="Times New Roman" w:cs="Times New Roman"/>
          <w:bCs/>
          <w:iCs/>
          <w:color w:val="000000"/>
          <w:sz w:val="24"/>
          <w:szCs w:val="24"/>
        </w:rPr>
        <w:t>Jurnal Pendidikan Biologi dan Sains (PENBIOS), 4(2), 53-61.</w:t>
      </w:r>
    </w:p>
    <w:p w:rsidR="009005EA" w:rsidRPr="002770E9" w:rsidRDefault="009005EA" w:rsidP="000826F4">
      <w:pPr>
        <w:pStyle w:val="ListParagraph"/>
        <w:autoSpaceDE w:val="0"/>
        <w:autoSpaceDN w:val="0"/>
        <w:adjustRightInd w:val="0"/>
        <w:spacing w:after="0" w:line="240" w:lineRule="auto"/>
        <w:ind w:left="709" w:hanging="709"/>
        <w:jc w:val="both"/>
        <w:rPr>
          <w:rFonts w:ascii="Times New Roman" w:hAnsi="Times New Roman" w:cs="Times New Roman"/>
          <w:b/>
          <w:sz w:val="24"/>
          <w:szCs w:val="24"/>
        </w:rPr>
      </w:pPr>
      <w:r w:rsidRPr="002770E9">
        <w:rPr>
          <w:rFonts w:ascii="Times New Roman" w:hAnsi="Times New Roman" w:cs="Times New Roman"/>
          <w:sz w:val="24"/>
          <w:szCs w:val="24"/>
        </w:rPr>
        <w:t xml:space="preserve">Rahman, F.A., Rohyani, I.S., Suripto., Hadi, A.P., dan Lestari, D.P. (2020). Analisis Kualitas Perairan Terhadap Kemelimpahan Strata Pertumbuhan Vegetasi Mangrove di Teluk Sereweh, Kabupaten Lombok Timur, Nusa </w:t>
      </w:r>
      <w:r w:rsidRPr="002770E9">
        <w:rPr>
          <w:rFonts w:ascii="Times New Roman" w:hAnsi="Times New Roman" w:cs="Times New Roman"/>
          <w:sz w:val="24"/>
          <w:szCs w:val="24"/>
        </w:rPr>
        <w:lastRenderedPageBreak/>
        <w:t xml:space="preserve">Tenggara Barat (pp 35-43). Mataram, Indonesia: Prosiding Seminar Nasional Forum Ilmiah Pengelolaan Perikanan Berkelanjutan Nusa Tenggara Barat 2019. </w:t>
      </w:r>
    </w:p>
    <w:p w:rsidR="009005EA" w:rsidRPr="002770E9" w:rsidRDefault="009005EA" w:rsidP="000826F4">
      <w:pPr>
        <w:autoSpaceDE w:val="0"/>
        <w:autoSpaceDN w:val="0"/>
        <w:adjustRightInd w:val="0"/>
        <w:spacing w:after="0" w:line="240" w:lineRule="auto"/>
        <w:ind w:left="720" w:hangingChars="300" w:hanging="720"/>
        <w:jc w:val="both"/>
        <w:rPr>
          <w:rFonts w:ascii="Times New Roman" w:hAnsi="Times New Roman" w:cs="Times New Roman"/>
          <w:sz w:val="24"/>
          <w:szCs w:val="24"/>
        </w:rPr>
      </w:pPr>
      <w:r w:rsidRPr="002770E9">
        <w:rPr>
          <w:rFonts w:ascii="Times New Roman" w:hAnsi="Times New Roman" w:cs="Times New Roman"/>
          <w:sz w:val="24"/>
          <w:szCs w:val="24"/>
        </w:rPr>
        <w:t xml:space="preserve">Sulaeman, Suparto, Eviati. 2005. </w:t>
      </w:r>
      <w:r w:rsidRPr="002770E9">
        <w:rPr>
          <w:rFonts w:ascii="Times New Roman" w:hAnsi="Times New Roman" w:cs="Times New Roman"/>
          <w:i/>
          <w:iCs/>
          <w:sz w:val="24"/>
          <w:szCs w:val="24"/>
        </w:rPr>
        <w:t>Petunjuk Teknis Analisis Tanah, Tanaman, Air dan Pupuk</w:t>
      </w:r>
      <w:r w:rsidRPr="002770E9">
        <w:rPr>
          <w:rFonts w:ascii="Times New Roman" w:hAnsi="Times New Roman" w:cs="Times New Roman"/>
          <w:sz w:val="24"/>
          <w:szCs w:val="24"/>
        </w:rPr>
        <w:t>. Bogor (ID): Balai Penelitian Tanah, Badan Penelitian dan Pengembangan Pertanian, Departemen Pertanian. 136 hlm.</w:t>
      </w:r>
    </w:p>
    <w:p w:rsidR="009005EA" w:rsidRPr="002770E9" w:rsidRDefault="009005EA" w:rsidP="000826F4">
      <w:pPr>
        <w:pStyle w:val="Default"/>
        <w:ind w:left="709" w:hanging="709"/>
        <w:jc w:val="both"/>
        <w:rPr>
          <w:lang w:val="id-ID"/>
        </w:rPr>
      </w:pPr>
      <w:r w:rsidRPr="002770E9">
        <w:rPr>
          <w:bCs/>
          <w:lang w:val="id-ID"/>
        </w:rPr>
        <w:t xml:space="preserve">Suryono, Soenardjo, N., Wibowo, E., Ario, R., dan Rozy E.F. (2018). </w:t>
      </w:r>
      <w:r w:rsidRPr="002770E9">
        <w:rPr>
          <w:lang w:val="id-ID"/>
        </w:rPr>
        <w:t xml:space="preserve"> </w:t>
      </w:r>
      <w:r w:rsidRPr="002770E9">
        <w:rPr>
          <w:bCs/>
          <w:lang w:val="id-ID"/>
        </w:rPr>
        <w:t xml:space="preserve">Estimasi Kandungan Biomassa dan Karbon di Hutan Mangrove Perancak Kabupaten Jembrana, Provinsi Bali. </w:t>
      </w:r>
      <w:r w:rsidRPr="002770E9">
        <w:rPr>
          <w:lang w:val="id-ID"/>
        </w:rPr>
        <w:t>Buletin Oseanografi Marina, 7(1), 1-8.</w:t>
      </w:r>
    </w:p>
    <w:p w:rsidR="009005EA" w:rsidRPr="002770E9" w:rsidRDefault="009005EA" w:rsidP="000826F4">
      <w:pPr>
        <w:pStyle w:val="ListParagraph"/>
        <w:widowControl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 xml:space="preserve">Susana, T. (2009). Tingkat Keasaman (pH) Dan Oksigen Terlarut Sebagai Indikator Kualitas Perairan Sekitar Muara Sungai Cisadane. </w:t>
      </w:r>
      <w:r w:rsidRPr="002770E9">
        <w:rPr>
          <w:rFonts w:ascii="Times New Roman" w:hAnsi="Times New Roman" w:cs="Times New Roman"/>
          <w:i/>
          <w:iCs/>
          <w:sz w:val="24"/>
          <w:szCs w:val="24"/>
        </w:rPr>
        <w:t xml:space="preserve">Jurnal Teknologi Lingkungan </w:t>
      </w:r>
      <w:r w:rsidRPr="002770E9">
        <w:rPr>
          <w:rFonts w:ascii="Times New Roman" w:hAnsi="Times New Roman" w:cs="Times New Roman"/>
          <w:bCs/>
          <w:sz w:val="24"/>
          <w:szCs w:val="24"/>
        </w:rPr>
        <w:t>5</w:t>
      </w:r>
      <w:r w:rsidRPr="002770E9">
        <w:rPr>
          <w:rFonts w:ascii="Times New Roman" w:hAnsi="Times New Roman" w:cs="Times New Roman"/>
          <w:sz w:val="24"/>
          <w:szCs w:val="24"/>
        </w:rPr>
        <w:t>(2), 33-39.</w:t>
      </w:r>
    </w:p>
    <w:p w:rsidR="009005EA" w:rsidRPr="002770E9" w:rsidRDefault="009005EA" w:rsidP="000826F4">
      <w:pPr>
        <w:pStyle w:val="ListParagraph"/>
        <w:widowControl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 xml:space="preserve">Susiana. (2011). Diversitas dan Kerapatan Mangrove, Gastropoda dan Bivalvia Di Estuari Perancak Bali. </w:t>
      </w:r>
      <w:r w:rsidRPr="002770E9">
        <w:rPr>
          <w:rFonts w:ascii="Times New Roman" w:hAnsi="Times New Roman" w:cs="Times New Roman"/>
          <w:i/>
          <w:iCs/>
          <w:sz w:val="24"/>
          <w:szCs w:val="24"/>
        </w:rPr>
        <w:t>Skripsi</w:t>
      </w:r>
      <w:r w:rsidRPr="002770E9">
        <w:rPr>
          <w:rFonts w:ascii="Times New Roman" w:hAnsi="Times New Roman" w:cs="Times New Roman"/>
          <w:sz w:val="24"/>
          <w:szCs w:val="24"/>
        </w:rPr>
        <w:t xml:space="preserve">. Program Studi Manajemen Sumberdaya Perairan. Universitas Hasanuddin Makassar. </w:t>
      </w:r>
    </w:p>
    <w:p w:rsidR="009005EA" w:rsidRPr="002770E9" w:rsidRDefault="009005EA" w:rsidP="000826F4">
      <w:pPr>
        <w:pStyle w:val="ListParagraph"/>
        <w:widowControl w:val="0"/>
        <w:spacing w:after="0" w:line="240" w:lineRule="auto"/>
        <w:ind w:left="709" w:hanging="709"/>
        <w:contextualSpacing w:val="0"/>
        <w:jc w:val="both"/>
        <w:rPr>
          <w:rFonts w:ascii="Times New Roman" w:hAnsi="Times New Roman" w:cs="Times New Roman"/>
          <w:b/>
          <w:bCs/>
          <w:sz w:val="24"/>
          <w:szCs w:val="24"/>
        </w:rPr>
      </w:pPr>
      <w:r w:rsidRPr="002770E9">
        <w:rPr>
          <w:rFonts w:ascii="Times New Roman" w:hAnsi="Times New Roman" w:cs="Times New Roman"/>
          <w:sz w:val="24"/>
          <w:szCs w:val="24"/>
        </w:rPr>
        <w:t xml:space="preserve">Susilowati, M.G., Purnomo, P.W., dan Solichin, A. 2020. </w:t>
      </w:r>
      <w:r w:rsidRPr="002770E9">
        <w:rPr>
          <w:rFonts w:ascii="Times New Roman" w:hAnsi="Times New Roman" w:cs="Times New Roman"/>
          <w:bCs/>
          <w:sz w:val="24"/>
          <w:szCs w:val="24"/>
        </w:rPr>
        <w:t>Estimasi Serapan CO</w:t>
      </w:r>
      <w:r w:rsidRPr="002770E9">
        <w:rPr>
          <w:rFonts w:ascii="Times New Roman" w:hAnsi="Times New Roman" w:cs="Times New Roman"/>
          <w:bCs/>
          <w:sz w:val="24"/>
          <w:szCs w:val="24"/>
          <w:vertAlign w:val="subscript"/>
        </w:rPr>
        <w:t>2</w:t>
      </w:r>
      <w:r w:rsidRPr="002770E9">
        <w:rPr>
          <w:rFonts w:ascii="Times New Roman" w:hAnsi="Times New Roman" w:cs="Times New Roman"/>
          <w:bCs/>
          <w:sz w:val="24"/>
          <w:szCs w:val="24"/>
        </w:rPr>
        <w:t xml:space="preserve"> Berdasarkan Simpanan Karbon Pada Hutan Mangrove Desa Tambakbulusan Demak Jawa Tengah. </w:t>
      </w:r>
      <w:r w:rsidRPr="002770E9">
        <w:rPr>
          <w:rFonts w:ascii="Times New Roman" w:hAnsi="Times New Roman" w:cs="Times New Roman"/>
          <w:bCs/>
          <w:color w:val="171717"/>
          <w:sz w:val="24"/>
          <w:szCs w:val="24"/>
        </w:rPr>
        <w:t>Jurnal Pasir Laut</w:t>
      </w:r>
      <w:r w:rsidRPr="002770E9">
        <w:rPr>
          <w:rFonts w:ascii="Times New Roman" w:hAnsi="Times New Roman" w:cs="Times New Roman"/>
          <w:b/>
          <w:bCs/>
          <w:color w:val="171717"/>
          <w:sz w:val="24"/>
          <w:szCs w:val="24"/>
        </w:rPr>
        <w:t xml:space="preserve">, </w:t>
      </w:r>
      <w:r w:rsidRPr="002770E9">
        <w:rPr>
          <w:rFonts w:ascii="Times New Roman" w:hAnsi="Times New Roman" w:cs="Times New Roman"/>
          <w:color w:val="000000"/>
          <w:sz w:val="24"/>
          <w:szCs w:val="24"/>
        </w:rPr>
        <w:t>4 (2), 86-94.</w:t>
      </w:r>
    </w:p>
    <w:p w:rsidR="009005EA" w:rsidRPr="002770E9" w:rsidRDefault="009005EA" w:rsidP="000826F4">
      <w:pPr>
        <w:pStyle w:val="ListParagraph"/>
        <w:widowControl w:val="0"/>
        <w:spacing w:after="0" w:line="240" w:lineRule="auto"/>
        <w:ind w:left="709" w:hanging="709"/>
        <w:contextualSpacing w:val="0"/>
        <w:jc w:val="both"/>
        <w:rPr>
          <w:rFonts w:ascii="Times New Roman" w:hAnsi="Times New Roman" w:cs="Times New Roman"/>
          <w:sz w:val="24"/>
          <w:szCs w:val="24"/>
        </w:rPr>
      </w:pPr>
      <w:r w:rsidRPr="002770E9">
        <w:rPr>
          <w:rFonts w:ascii="Times New Roman" w:hAnsi="Times New Roman" w:cs="Times New Roman"/>
          <w:sz w:val="24"/>
          <w:szCs w:val="24"/>
        </w:rPr>
        <w:t xml:space="preserve">Touchette, B.W., </w:t>
      </w:r>
      <w:bookmarkStart w:id="1" w:name="OLE_LINK13"/>
      <w:r w:rsidRPr="002770E9">
        <w:rPr>
          <w:rFonts w:ascii="Times New Roman" w:hAnsi="Times New Roman" w:cs="Times New Roman"/>
          <w:sz w:val="24"/>
          <w:szCs w:val="24"/>
        </w:rPr>
        <w:t xml:space="preserve">and </w:t>
      </w:r>
      <w:r w:rsidRPr="002770E9">
        <w:rPr>
          <w:rFonts w:ascii="Times New Roman" w:eastAsia="SimSun" w:hAnsi="Times New Roman" w:cs="Times New Roman"/>
          <w:sz w:val="24"/>
          <w:szCs w:val="24"/>
        </w:rPr>
        <w:t>Burkholder</w:t>
      </w:r>
      <w:bookmarkEnd w:id="1"/>
      <w:r w:rsidRPr="002770E9">
        <w:rPr>
          <w:rFonts w:ascii="Times New Roman" w:eastAsia="SimSun" w:hAnsi="Times New Roman" w:cs="Times New Roman"/>
          <w:sz w:val="24"/>
          <w:szCs w:val="24"/>
        </w:rPr>
        <w:t>, J.M</w:t>
      </w:r>
      <w:r w:rsidRPr="002770E9">
        <w:rPr>
          <w:rFonts w:ascii="Times New Roman" w:hAnsi="Times New Roman" w:cs="Times New Roman"/>
          <w:sz w:val="24"/>
          <w:szCs w:val="24"/>
        </w:rPr>
        <w:t xml:space="preserve">. (2007). Carbon and nitrogen metabolism in the seagrass, </w:t>
      </w:r>
      <w:r w:rsidRPr="002770E9">
        <w:rPr>
          <w:rFonts w:ascii="Times New Roman" w:hAnsi="Times New Roman" w:cs="Times New Roman"/>
          <w:i/>
          <w:iCs/>
          <w:sz w:val="24"/>
          <w:szCs w:val="24"/>
        </w:rPr>
        <w:t>Zostera Marina</w:t>
      </w:r>
      <w:r w:rsidRPr="002770E9">
        <w:rPr>
          <w:rFonts w:ascii="Times New Roman" w:hAnsi="Times New Roman" w:cs="Times New Roman"/>
          <w:sz w:val="24"/>
          <w:szCs w:val="24"/>
        </w:rPr>
        <w:t xml:space="preserve"> L.: Environmental control of enzymes involved in carbon allocation and nitrogen assimilation. </w:t>
      </w:r>
      <w:r w:rsidRPr="002770E9">
        <w:rPr>
          <w:rFonts w:ascii="Times New Roman" w:hAnsi="Times New Roman" w:cs="Times New Roman"/>
          <w:i/>
          <w:iCs/>
          <w:sz w:val="24"/>
          <w:szCs w:val="24"/>
        </w:rPr>
        <w:t>J Mar BiolEcol</w:t>
      </w:r>
      <w:r w:rsidRPr="002770E9">
        <w:rPr>
          <w:rFonts w:ascii="Times New Roman" w:hAnsi="Times New Roman" w:cs="Times New Roman"/>
          <w:sz w:val="24"/>
          <w:szCs w:val="24"/>
        </w:rPr>
        <w:t>. 350(2007), 216-233. doi:10.1016/j. jembe.2007.05.034.</w:t>
      </w:r>
    </w:p>
    <w:p w:rsidR="004A4813" w:rsidRPr="002770E9" w:rsidRDefault="004A4813" w:rsidP="00E504CD">
      <w:pPr>
        <w:pStyle w:val="ListParagraph"/>
        <w:widowControl w:val="0"/>
        <w:spacing w:after="0" w:line="240" w:lineRule="auto"/>
        <w:ind w:left="709" w:hanging="709"/>
        <w:contextualSpacing w:val="0"/>
        <w:jc w:val="both"/>
        <w:rPr>
          <w:rFonts w:ascii="Times New Roman" w:hAnsi="Times New Roman" w:cs="Times New Roman"/>
          <w:sz w:val="24"/>
          <w:szCs w:val="24"/>
        </w:rPr>
      </w:pPr>
    </w:p>
    <w:p w:rsidR="002E2D2C" w:rsidRPr="002770E9" w:rsidRDefault="002E2D2C" w:rsidP="002E2D2C">
      <w:pPr>
        <w:pStyle w:val="ListParagraph"/>
        <w:widowControl w:val="0"/>
        <w:spacing w:after="0" w:line="240" w:lineRule="auto"/>
        <w:ind w:left="709" w:hanging="709"/>
        <w:contextualSpacing w:val="0"/>
        <w:jc w:val="both"/>
        <w:rPr>
          <w:rFonts w:ascii="Times New Roman" w:hAnsi="Times New Roman" w:cs="Times New Roman"/>
          <w:sz w:val="24"/>
          <w:szCs w:val="24"/>
        </w:rPr>
      </w:pPr>
    </w:p>
    <w:p w:rsidR="000B4F32" w:rsidRPr="002770E9" w:rsidRDefault="000B4F32">
      <w:pPr>
        <w:pStyle w:val="ListParagraph"/>
        <w:widowControl w:val="0"/>
        <w:spacing w:after="0" w:line="240" w:lineRule="auto"/>
        <w:ind w:left="709" w:hanging="709"/>
        <w:contextualSpacing w:val="0"/>
        <w:jc w:val="both"/>
        <w:rPr>
          <w:rFonts w:ascii="Times New Roman" w:hAnsi="Times New Roman" w:cs="Times New Roman"/>
          <w:b/>
          <w:bCs/>
          <w:sz w:val="24"/>
          <w:szCs w:val="24"/>
        </w:rPr>
      </w:pPr>
    </w:p>
    <w:sectPr w:rsidR="000B4F32" w:rsidRPr="002770E9" w:rsidSect="005301E5">
      <w:headerReference w:type="default" r:id="rId14"/>
      <w:footerReference w:type="default" r:id="rId15"/>
      <w:type w:val="continuous"/>
      <w:pgSz w:w="11907" w:h="16840" w:code="9"/>
      <w:pgMar w:top="2268" w:right="1701" w:bottom="1701" w:left="2268" w:header="850" w:footer="1417" w:gutter="0"/>
      <w:cols w:space="33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EF9" w:rsidRDefault="00DA0EF9" w:rsidP="000F5325">
      <w:pPr>
        <w:spacing w:after="0" w:line="240" w:lineRule="auto"/>
      </w:pPr>
      <w:r>
        <w:separator/>
      </w:r>
    </w:p>
  </w:endnote>
  <w:endnote w:type="continuationSeparator" w:id="1">
    <w:p w:rsidR="00DA0EF9" w:rsidRDefault="00DA0EF9" w:rsidP="000F5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0132"/>
      <w:docPartObj>
        <w:docPartGallery w:val="Page Numbers (Bottom of Page)"/>
        <w:docPartUnique/>
      </w:docPartObj>
    </w:sdtPr>
    <w:sdtContent>
      <w:p w:rsidR="004A4813" w:rsidRDefault="004A4813" w:rsidP="00030A74">
        <w:pPr>
          <w:pStyle w:val="Footer"/>
          <w:tabs>
            <w:tab w:val="clear" w:pos="4680"/>
            <w:tab w:val="clear" w:pos="9360"/>
          </w:tabs>
          <w:jc w:val="right"/>
        </w:pPr>
        <w:r w:rsidRPr="00D078C9">
          <w:rPr>
            <w:lang w:val="en-US"/>
          </w:rPr>
          <w:drawing>
            <wp:anchor distT="0" distB="0" distL="114300" distR="114300" simplePos="0" relativeHeight="251665408" behindDoc="1" locked="0" layoutInCell="1" allowOverlap="1">
              <wp:simplePos x="0" y="0"/>
              <wp:positionH relativeFrom="column">
                <wp:posOffset>17145</wp:posOffset>
              </wp:positionH>
              <wp:positionV relativeFrom="paragraph">
                <wp:posOffset>48895</wp:posOffset>
              </wp:positionV>
              <wp:extent cx="5010150" cy="571500"/>
              <wp:effectExtent l="19050" t="0" r="0" b="0"/>
              <wp:wrapNone/>
              <wp:docPr id="4"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Pr="00A04AFB">
          <w:pict>
            <v:shapetype id="_x0000_t32" coordsize="21600,21600" o:spt="32" o:oned="t" path="m,l21600,21600e" filled="f">
              <v:path arrowok="t" fillok="f" o:connecttype="none"/>
              <o:lock v:ext="edit" shapetype="t"/>
            </v:shapetype>
            <v:shape id="_x0000_s3076" type="#_x0000_t32" style="position:absolute;left:0;text-align:left;margin-left:-.15pt;margin-top:.45pt;width:396pt;height:0;z-index:251661312;mso-position-horizontal-relative:text;mso-position-vertical-relative:text" o:connectortype="straight" strokecolor="blue" strokeweight="1pt">
              <v:shadow color="#868686"/>
            </v:shape>
          </w:pict>
        </w:r>
        <w:r w:rsidRPr="000F5325">
          <w:rPr>
            <w:rFonts w:ascii="Times New Roman" w:hAnsi="Times New Roman" w:cs="Times New Roman"/>
            <w:sz w:val="24"/>
            <w:szCs w:val="24"/>
          </w:rPr>
          <w:fldChar w:fldCharType="begin"/>
        </w:r>
        <w:r w:rsidRPr="000F5325">
          <w:rPr>
            <w:rFonts w:ascii="Times New Roman" w:hAnsi="Times New Roman" w:cs="Times New Roman"/>
            <w:sz w:val="24"/>
            <w:szCs w:val="24"/>
          </w:rPr>
          <w:instrText xml:space="preserve"> PAGE   \* MERGEFORMAT </w:instrText>
        </w:r>
        <w:r w:rsidRPr="000F5325">
          <w:rPr>
            <w:rFonts w:ascii="Times New Roman" w:hAnsi="Times New Roman" w:cs="Times New Roman"/>
            <w:sz w:val="24"/>
            <w:szCs w:val="24"/>
          </w:rPr>
          <w:fldChar w:fldCharType="separate"/>
        </w:r>
        <w:r w:rsidR="009005EA">
          <w:rPr>
            <w:rFonts w:ascii="Times New Roman" w:hAnsi="Times New Roman" w:cs="Times New Roman"/>
            <w:noProof/>
            <w:sz w:val="24"/>
            <w:szCs w:val="24"/>
          </w:rPr>
          <w:t>10</w:t>
        </w:r>
        <w:r w:rsidRPr="000F5325">
          <w:rPr>
            <w:rFonts w:ascii="Times New Roman" w:hAnsi="Times New Roman" w:cs="Times New Roman"/>
            <w:sz w:val="24"/>
            <w:szCs w:val="24"/>
          </w:rPr>
          <w:fldChar w:fldCharType="end"/>
        </w:r>
      </w:p>
    </w:sdtContent>
  </w:sdt>
  <w:p w:rsidR="004A4813" w:rsidRDefault="004A4813" w:rsidP="00030A74">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EF9" w:rsidRDefault="00DA0EF9" w:rsidP="000F5325">
      <w:pPr>
        <w:spacing w:after="0" w:line="240" w:lineRule="auto"/>
      </w:pPr>
      <w:r>
        <w:separator/>
      </w:r>
    </w:p>
  </w:footnote>
  <w:footnote w:type="continuationSeparator" w:id="1">
    <w:p w:rsidR="00DA0EF9" w:rsidRDefault="00DA0EF9" w:rsidP="000F5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13" w:rsidRDefault="004A4813" w:rsidP="00A95EB8">
    <w:pPr>
      <w:pStyle w:val="Header"/>
      <w:jc w:val="center"/>
    </w:pPr>
    <w:r>
      <w:rPr>
        <w:lang w:val="en-US"/>
      </w:rPr>
      <w:drawing>
        <wp:anchor distT="0" distB="0" distL="114300" distR="114300" simplePos="0" relativeHeight="251663360" behindDoc="0" locked="0" layoutInCell="1" allowOverlap="1">
          <wp:simplePos x="0" y="0"/>
          <wp:positionH relativeFrom="column">
            <wp:posOffset>17144</wp:posOffset>
          </wp:positionH>
          <wp:positionV relativeFrom="paragraph">
            <wp:posOffset>3175</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Pr="00A04AFB">
      <w:pict>
        <v:shapetype id="_x0000_t202" coordsize="21600,21600" o:spt="202" path="m,l,21600r21600,l21600,xe">
          <v:stroke joinstyle="miter"/>
          <v:path gradientshapeok="t" o:connecttype="rect"/>
        </v:shapetype>
        <v:shape id="_x0000_s3073" type="#_x0000_t202" style="position:absolute;left:0;text-align:left;margin-left:176.25pt;margin-top:51.75pt;width:333pt;height:49.5pt;z-index:-251658240;mso-position-horizontal-relative:page;mso-position-vertical-relative:page" o:allowincell="f" filled="f" stroked="f">
          <v:textbox style="mso-next-textbox:#_x0000_s3073" inset="0,0,0,0">
            <w:txbxContent>
              <w:p w:rsidR="004A4813" w:rsidRDefault="004A4813"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4A4813" w:rsidRPr="00EB163A" w:rsidRDefault="004A4813"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4A4813" w:rsidRPr="00B1756D" w:rsidRDefault="004A4813"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xx-yy</w:t>
                </w:r>
                <w:r>
                  <w:rPr>
                    <w:rFonts w:ascii="Times New Roman" w:hAnsi="Times New Roman"/>
                    <w:i/>
                    <w:iCs/>
                    <w:sz w:val="20"/>
                    <w:szCs w:val="20"/>
                  </w:rPr>
                  <w:t>y</w:t>
                </w:r>
              </w:p>
              <w:p w:rsidR="004A4813" w:rsidRPr="00DA5CEC" w:rsidRDefault="004A4813"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Pr="00B1756D">
                    <w:rPr>
                      <w:rStyle w:val="Hyperlink"/>
                      <w:rFonts w:ascii="Times New Roman" w:eastAsia="Arial Unicode MS" w:hAnsi="Times New Roman" w:cs="Times New Roman"/>
                      <w:i/>
                      <w:sz w:val="20"/>
                      <w:szCs w:val="20"/>
                      <w:u w:val="none"/>
                    </w:rPr>
                    <w:t>https://e-journal.undikma.ac.id/index.php/bioscientist</w:t>
                  </w:r>
                </w:hyperlink>
                <w:r w:rsidRPr="00B1756D">
                  <w:rPr>
                    <w:rFonts w:ascii="Times New Roman" w:hAnsi="Times New Roman" w:cs="Times New Roman"/>
                    <w:i/>
                    <w:iCs/>
                    <w:spacing w:val="-1"/>
                    <w:sz w:val="20"/>
                    <w:szCs w:val="20"/>
                  </w:rPr>
                  <w:t xml:space="preserve"> </w:t>
                </w:r>
              </w:p>
              <w:p w:rsidR="004A4813" w:rsidRPr="00ED47AF" w:rsidRDefault="004A4813" w:rsidP="00DA5CEC">
                <w:pPr>
                  <w:widowControl w:val="0"/>
                  <w:autoSpaceDE w:val="0"/>
                  <w:autoSpaceDN w:val="0"/>
                  <w:adjustRightInd w:val="0"/>
                  <w:spacing w:after="0" w:line="240" w:lineRule="auto"/>
                  <w:ind w:right="-33"/>
                  <w:rPr>
                    <w:rFonts w:ascii="Times New Roman" w:hAnsi="Times New Roman"/>
                    <w:iCs/>
                    <w:sz w:val="20"/>
                    <w:szCs w:val="20"/>
                  </w:rPr>
                </w:pPr>
              </w:p>
              <w:p w:rsidR="004A4813" w:rsidRPr="007F54E5" w:rsidRDefault="004A4813"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w:r>
    <w:r w:rsidRPr="00A04AFB">
      <w:pict>
        <v:shapetype id="_x0000_t32" coordsize="21600,21600" o:spt="32" o:oned="t" path="m,l21600,21600e" filled="f">
          <v:path arrowok="t" fillok="f" o:connecttype="none"/>
          <o:lock v:ext="edit" shapetype="t"/>
        </v:shapetype>
        <v:shape id="_x0000_s3075" type="#_x0000_t32" style="position:absolute;left:0;text-align:left;margin-left:-.15pt;margin-top:70.25pt;width:396pt;height:0;z-index:251660288;mso-position-horizontal-relative:text;mso-position-vertical-relative:text" o:connectortype="straight" strokecolor="blue" strokeweight="3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46FBF"/>
    <w:multiLevelType w:val="hybridMultilevel"/>
    <w:tmpl w:val="071AB1F0"/>
    <w:lvl w:ilvl="0" w:tplc="CA4E86B4">
      <w:start w:val="1"/>
      <w:numFmt w:val="lowerLetter"/>
      <w:lvlText w:val="%1."/>
      <w:lvlJc w:val="left"/>
      <w:pPr>
        <w:ind w:left="1146" w:hanging="360"/>
      </w:pPr>
      <w:rPr>
        <w:rFonts w:hint="default"/>
        <w:b w:val="0"/>
        <w:sz w:val="22"/>
        <w:vertAlign w:val="superscrip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E8B7E76"/>
    <w:multiLevelType w:val="hybridMultilevel"/>
    <w:tmpl w:val="46CA0AD6"/>
    <w:lvl w:ilvl="0" w:tplc="F8ECF884">
      <w:start w:val="2"/>
      <w:numFmt w:val="decimal"/>
      <w:lvlText w:val="%1"/>
      <w:lvlJc w:val="left"/>
      <w:pPr>
        <w:ind w:left="880" w:hanging="580"/>
      </w:pPr>
      <w:rPr>
        <w:rFonts w:hint="default"/>
        <w:lang w:eastAsia="en-US" w:bidi="ar-SA"/>
      </w:rPr>
    </w:lvl>
    <w:lvl w:ilvl="1" w:tplc="7CFEBE08">
      <w:numFmt w:val="none"/>
      <w:lvlText w:val=""/>
      <w:lvlJc w:val="left"/>
      <w:pPr>
        <w:tabs>
          <w:tab w:val="num" w:pos="360"/>
        </w:tabs>
      </w:pPr>
    </w:lvl>
    <w:lvl w:ilvl="2" w:tplc="F37EB866">
      <w:numFmt w:val="none"/>
      <w:lvlText w:val=""/>
      <w:lvlJc w:val="left"/>
      <w:pPr>
        <w:tabs>
          <w:tab w:val="num" w:pos="360"/>
        </w:tabs>
      </w:pPr>
    </w:lvl>
    <w:lvl w:ilvl="3" w:tplc="CDB4099E">
      <w:numFmt w:val="bullet"/>
      <w:lvlText w:val="•"/>
      <w:lvlJc w:val="left"/>
      <w:pPr>
        <w:ind w:left="2038" w:hanging="580"/>
      </w:pPr>
      <w:rPr>
        <w:rFonts w:hint="default"/>
        <w:lang w:eastAsia="en-US" w:bidi="ar-SA"/>
      </w:rPr>
    </w:lvl>
    <w:lvl w:ilvl="4" w:tplc="35EE3D54">
      <w:numFmt w:val="bullet"/>
      <w:lvlText w:val="•"/>
      <w:lvlJc w:val="left"/>
      <w:pPr>
        <w:ind w:left="2425" w:hanging="580"/>
      </w:pPr>
      <w:rPr>
        <w:rFonts w:hint="default"/>
        <w:lang w:eastAsia="en-US" w:bidi="ar-SA"/>
      </w:rPr>
    </w:lvl>
    <w:lvl w:ilvl="5" w:tplc="2F540626">
      <w:numFmt w:val="bullet"/>
      <w:lvlText w:val="•"/>
      <w:lvlJc w:val="left"/>
      <w:pPr>
        <w:ind w:left="2811" w:hanging="580"/>
      </w:pPr>
      <w:rPr>
        <w:rFonts w:hint="default"/>
        <w:lang w:eastAsia="en-US" w:bidi="ar-SA"/>
      </w:rPr>
    </w:lvl>
    <w:lvl w:ilvl="6" w:tplc="2E5A9536">
      <w:numFmt w:val="bullet"/>
      <w:lvlText w:val="•"/>
      <w:lvlJc w:val="left"/>
      <w:pPr>
        <w:ind w:left="3197" w:hanging="580"/>
      </w:pPr>
      <w:rPr>
        <w:rFonts w:hint="default"/>
        <w:lang w:eastAsia="en-US" w:bidi="ar-SA"/>
      </w:rPr>
    </w:lvl>
    <w:lvl w:ilvl="7" w:tplc="CCA44052">
      <w:numFmt w:val="bullet"/>
      <w:lvlText w:val="•"/>
      <w:lvlJc w:val="left"/>
      <w:pPr>
        <w:ind w:left="3583" w:hanging="580"/>
      </w:pPr>
      <w:rPr>
        <w:rFonts w:hint="default"/>
        <w:lang w:eastAsia="en-US" w:bidi="ar-SA"/>
      </w:rPr>
    </w:lvl>
    <w:lvl w:ilvl="8" w:tplc="D59C3B04">
      <w:numFmt w:val="bullet"/>
      <w:lvlText w:val="•"/>
      <w:lvlJc w:val="left"/>
      <w:pPr>
        <w:ind w:left="3970" w:hanging="580"/>
      </w:pPr>
      <w:rPr>
        <w:rFonts w:hint="default"/>
        <w:lang w:eastAsia="en-US" w:bidi="ar-SA"/>
      </w:rPr>
    </w:lvl>
  </w:abstractNum>
  <w:abstractNum w:abstractNumId="3">
    <w:nsid w:val="3987428E"/>
    <w:multiLevelType w:val="hybridMultilevel"/>
    <w:tmpl w:val="0B145F18"/>
    <w:lvl w:ilvl="0" w:tplc="A7FAAE44">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A154824"/>
    <w:multiLevelType w:val="hybridMultilevel"/>
    <w:tmpl w:val="9B3CED42"/>
    <w:lvl w:ilvl="0" w:tplc="B86233C0">
      <w:start w:val="1"/>
      <w:numFmt w:val="decimal"/>
      <w:lvlText w:val="%1."/>
      <w:lvlJc w:val="left"/>
      <w:pPr>
        <w:ind w:left="740" w:hanging="428"/>
      </w:pPr>
      <w:rPr>
        <w:rFonts w:ascii="Times New Roman" w:eastAsia="Times New Roman" w:hAnsi="Times New Roman" w:cs="Times New Roman" w:hint="default"/>
        <w:b/>
        <w:bCs/>
        <w:spacing w:val="0"/>
        <w:w w:val="100"/>
        <w:sz w:val="22"/>
        <w:szCs w:val="22"/>
        <w:lang w:eastAsia="en-US" w:bidi="ar-SA"/>
      </w:rPr>
    </w:lvl>
    <w:lvl w:ilvl="1" w:tplc="D35C0760">
      <w:numFmt w:val="none"/>
      <w:lvlText w:val=""/>
      <w:lvlJc w:val="left"/>
      <w:pPr>
        <w:tabs>
          <w:tab w:val="num" w:pos="360"/>
        </w:tabs>
      </w:pPr>
    </w:lvl>
    <w:lvl w:ilvl="2" w:tplc="6B1ED518">
      <w:numFmt w:val="none"/>
      <w:lvlText w:val=""/>
      <w:lvlJc w:val="left"/>
      <w:pPr>
        <w:tabs>
          <w:tab w:val="num" w:pos="360"/>
        </w:tabs>
      </w:pPr>
    </w:lvl>
    <w:lvl w:ilvl="3" w:tplc="71CE65DE">
      <w:numFmt w:val="bullet"/>
      <w:lvlText w:val="•"/>
      <w:lvlJc w:val="left"/>
      <w:pPr>
        <w:ind w:left="636" w:hanging="580"/>
      </w:pPr>
      <w:rPr>
        <w:rFonts w:hint="default"/>
        <w:lang w:eastAsia="en-US" w:bidi="ar-SA"/>
      </w:rPr>
    </w:lvl>
    <w:lvl w:ilvl="4" w:tplc="61B288DC">
      <w:numFmt w:val="bullet"/>
      <w:lvlText w:val="•"/>
      <w:lvlJc w:val="left"/>
      <w:pPr>
        <w:ind w:left="515" w:hanging="580"/>
      </w:pPr>
      <w:rPr>
        <w:rFonts w:hint="default"/>
        <w:lang w:eastAsia="en-US" w:bidi="ar-SA"/>
      </w:rPr>
    </w:lvl>
    <w:lvl w:ilvl="5" w:tplc="FF947236">
      <w:numFmt w:val="bullet"/>
      <w:lvlText w:val="•"/>
      <w:lvlJc w:val="left"/>
      <w:pPr>
        <w:ind w:left="393" w:hanging="580"/>
      </w:pPr>
      <w:rPr>
        <w:rFonts w:hint="default"/>
        <w:lang w:eastAsia="en-US" w:bidi="ar-SA"/>
      </w:rPr>
    </w:lvl>
    <w:lvl w:ilvl="6" w:tplc="0FF8F5E2">
      <w:numFmt w:val="bullet"/>
      <w:lvlText w:val="•"/>
      <w:lvlJc w:val="left"/>
      <w:pPr>
        <w:ind w:left="272" w:hanging="580"/>
      </w:pPr>
      <w:rPr>
        <w:rFonts w:hint="default"/>
        <w:lang w:eastAsia="en-US" w:bidi="ar-SA"/>
      </w:rPr>
    </w:lvl>
    <w:lvl w:ilvl="7" w:tplc="87762960">
      <w:numFmt w:val="bullet"/>
      <w:lvlText w:val="•"/>
      <w:lvlJc w:val="left"/>
      <w:pPr>
        <w:ind w:left="150" w:hanging="580"/>
      </w:pPr>
      <w:rPr>
        <w:rFonts w:hint="default"/>
        <w:lang w:eastAsia="en-US" w:bidi="ar-SA"/>
      </w:rPr>
    </w:lvl>
    <w:lvl w:ilvl="8" w:tplc="C2443DDC">
      <w:numFmt w:val="bullet"/>
      <w:lvlText w:val="•"/>
      <w:lvlJc w:val="left"/>
      <w:pPr>
        <w:ind w:left="28" w:hanging="580"/>
      </w:pPr>
      <w:rPr>
        <w:rFonts w:hint="default"/>
        <w:lang w:eastAsia="en-US" w:bidi="ar-SA"/>
      </w:rPr>
    </w:lvl>
  </w:abstractNum>
  <w:abstractNum w:abstractNumId="5">
    <w:nsid w:val="4D585C88"/>
    <w:multiLevelType w:val="hybridMultilevel"/>
    <w:tmpl w:val="1B141642"/>
    <w:lvl w:ilvl="0" w:tplc="2C1A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7">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EF4775D"/>
    <w:multiLevelType w:val="hybridMultilevel"/>
    <w:tmpl w:val="DC4269E4"/>
    <w:lvl w:ilvl="0" w:tplc="77CA110A">
      <w:start w:val="1"/>
      <w:numFmt w:val="lowerLetter"/>
      <w:lvlText w:val="%1"/>
      <w:lvlJc w:val="left"/>
      <w:pPr>
        <w:ind w:left="1146" w:hanging="360"/>
      </w:pPr>
      <w:rPr>
        <w:rFonts w:hint="default"/>
        <w:color w:val="2021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6"/>
  </w:num>
  <w:num w:numId="3">
    <w:abstractNumId w:val="7"/>
  </w:num>
  <w:num w:numId="4">
    <w:abstractNumId w:val="3"/>
  </w:num>
  <w:num w:numId="5">
    <w:abstractNumId w:val="2"/>
  </w:num>
  <w:num w:numId="6">
    <w:abstractNumId w:val="4"/>
  </w:num>
  <w:num w:numId="7">
    <w:abstractNumId w:val="5"/>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104450"/>
    <o:shapelayout v:ext="edit">
      <o:idmap v:ext="edit" data="3"/>
      <o:rules v:ext="edit">
        <o:r id="V:Rule3" type="connector" idref="#_x0000_s3075"/>
        <o:r id="V:Rule4" type="connector" idref="#_x0000_s3076"/>
      </o:rules>
    </o:shapelayout>
  </w:hdrShapeDefaults>
  <w:footnotePr>
    <w:footnote w:id="0"/>
    <w:footnote w:id="1"/>
  </w:footnotePr>
  <w:endnotePr>
    <w:endnote w:id="0"/>
    <w:endnote w:id="1"/>
  </w:endnotePr>
  <w:compat/>
  <w:rsids>
    <w:rsidRoot w:val="00400CFC"/>
    <w:rsid w:val="000002EB"/>
    <w:rsid w:val="00001554"/>
    <w:rsid w:val="00002697"/>
    <w:rsid w:val="000055CF"/>
    <w:rsid w:val="000142DF"/>
    <w:rsid w:val="00015877"/>
    <w:rsid w:val="00020506"/>
    <w:rsid w:val="00022955"/>
    <w:rsid w:val="00025C52"/>
    <w:rsid w:val="000263AD"/>
    <w:rsid w:val="00027010"/>
    <w:rsid w:val="00030A74"/>
    <w:rsid w:val="0003283A"/>
    <w:rsid w:val="00034108"/>
    <w:rsid w:val="000349B5"/>
    <w:rsid w:val="00036B4B"/>
    <w:rsid w:val="00041482"/>
    <w:rsid w:val="00043F3F"/>
    <w:rsid w:val="00044B77"/>
    <w:rsid w:val="00046992"/>
    <w:rsid w:val="0005159B"/>
    <w:rsid w:val="0005411E"/>
    <w:rsid w:val="000547D3"/>
    <w:rsid w:val="0005525E"/>
    <w:rsid w:val="000579BE"/>
    <w:rsid w:val="00061F01"/>
    <w:rsid w:val="00066C5C"/>
    <w:rsid w:val="00067DE6"/>
    <w:rsid w:val="00070617"/>
    <w:rsid w:val="00074D01"/>
    <w:rsid w:val="000763B0"/>
    <w:rsid w:val="00077BD5"/>
    <w:rsid w:val="00080345"/>
    <w:rsid w:val="0008037C"/>
    <w:rsid w:val="000826F4"/>
    <w:rsid w:val="00084418"/>
    <w:rsid w:val="00084BF3"/>
    <w:rsid w:val="0008711B"/>
    <w:rsid w:val="00091998"/>
    <w:rsid w:val="00094B2A"/>
    <w:rsid w:val="000969C0"/>
    <w:rsid w:val="000978E3"/>
    <w:rsid w:val="000A2B07"/>
    <w:rsid w:val="000A2E43"/>
    <w:rsid w:val="000B0135"/>
    <w:rsid w:val="000B06B6"/>
    <w:rsid w:val="000B1A9A"/>
    <w:rsid w:val="000B3230"/>
    <w:rsid w:val="000B39AC"/>
    <w:rsid w:val="000B43BA"/>
    <w:rsid w:val="000B4A3E"/>
    <w:rsid w:val="000B4F32"/>
    <w:rsid w:val="000B50E6"/>
    <w:rsid w:val="000C1C06"/>
    <w:rsid w:val="000C2107"/>
    <w:rsid w:val="000C5C97"/>
    <w:rsid w:val="000C7631"/>
    <w:rsid w:val="000D3273"/>
    <w:rsid w:val="000D34F2"/>
    <w:rsid w:val="000D48A8"/>
    <w:rsid w:val="000E06A8"/>
    <w:rsid w:val="000E08AB"/>
    <w:rsid w:val="000E0FCE"/>
    <w:rsid w:val="000E7BAB"/>
    <w:rsid w:val="000F4D91"/>
    <w:rsid w:val="000F5325"/>
    <w:rsid w:val="000F72A9"/>
    <w:rsid w:val="00100292"/>
    <w:rsid w:val="0010290D"/>
    <w:rsid w:val="00106322"/>
    <w:rsid w:val="00111BC0"/>
    <w:rsid w:val="00112DAC"/>
    <w:rsid w:val="00113866"/>
    <w:rsid w:val="00114D81"/>
    <w:rsid w:val="00116CBA"/>
    <w:rsid w:val="00121946"/>
    <w:rsid w:val="001257DA"/>
    <w:rsid w:val="00132F11"/>
    <w:rsid w:val="0013384E"/>
    <w:rsid w:val="0013564A"/>
    <w:rsid w:val="00135F1F"/>
    <w:rsid w:val="001370C2"/>
    <w:rsid w:val="00137A5B"/>
    <w:rsid w:val="00140415"/>
    <w:rsid w:val="00140D2B"/>
    <w:rsid w:val="00145B58"/>
    <w:rsid w:val="00147FC5"/>
    <w:rsid w:val="00150BB2"/>
    <w:rsid w:val="001538C6"/>
    <w:rsid w:val="00160A6C"/>
    <w:rsid w:val="00162FD0"/>
    <w:rsid w:val="00166EBE"/>
    <w:rsid w:val="001675D6"/>
    <w:rsid w:val="00167D30"/>
    <w:rsid w:val="00173B10"/>
    <w:rsid w:val="001744D9"/>
    <w:rsid w:val="00176209"/>
    <w:rsid w:val="00182DF2"/>
    <w:rsid w:val="001867CE"/>
    <w:rsid w:val="00193EDC"/>
    <w:rsid w:val="001942FF"/>
    <w:rsid w:val="00196B72"/>
    <w:rsid w:val="00197C88"/>
    <w:rsid w:val="001A4102"/>
    <w:rsid w:val="001A5181"/>
    <w:rsid w:val="001A668F"/>
    <w:rsid w:val="001B119C"/>
    <w:rsid w:val="001B15AD"/>
    <w:rsid w:val="001C0068"/>
    <w:rsid w:val="001C077A"/>
    <w:rsid w:val="001C137F"/>
    <w:rsid w:val="001C1CD6"/>
    <w:rsid w:val="001C2D94"/>
    <w:rsid w:val="001C5AF9"/>
    <w:rsid w:val="001C5D5E"/>
    <w:rsid w:val="001E1C93"/>
    <w:rsid w:val="001E2149"/>
    <w:rsid w:val="001E2E41"/>
    <w:rsid w:val="001E4A54"/>
    <w:rsid w:val="001E5832"/>
    <w:rsid w:val="001E6044"/>
    <w:rsid w:val="001E7BA7"/>
    <w:rsid w:val="001F0CE6"/>
    <w:rsid w:val="001F2B11"/>
    <w:rsid w:val="001F322D"/>
    <w:rsid w:val="001F6182"/>
    <w:rsid w:val="001F6C7A"/>
    <w:rsid w:val="001F7B9A"/>
    <w:rsid w:val="00200B56"/>
    <w:rsid w:val="0020217C"/>
    <w:rsid w:val="00205345"/>
    <w:rsid w:val="00206EBA"/>
    <w:rsid w:val="00210DFA"/>
    <w:rsid w:val="0021278A"/>
    <w:rsid w:val="00213561"/>
    <w:rsid w:val="002140AE"/>
    <w:rsid w:val="00214228"/>
    <w:rsid w:val="002214C0"/>
    <w:rsid w:val="002237F4"/>
    <w:rsid w:val="00223F6E"/>
    <w:rsid w:val="00225C34"/>
    <w:rsid w:val="002322CD"/>
    <w:rsid w:val="0023341C"/>
    <w:rsid w:val="00234283"/>
    <w:rsid w:val="00240956"/>
    <w:rsid w:val="00240B41"/>
    <w:rsid w:val="00242621"/>
    <w:rsid w:val="002502CA"/>
    <w:rsid w:val="0025286F"/>
    <w:rsid w:val="00252A2A"/>
    <w:rsid w:val="002551E0"/>
    <w:rsid w:val="002562A4"/>
    <w:rsid w:val="002568E7"/>
    <w:rsid w:val="00261F45"/>
    <w:rsid w:val="002636EB"/>
    <w:rsid w:val="00265A37"/>
    <w:rsid w:val="00265B73"/>
    <w:rsid w:val="00272C33"/>
    <w:rsid w:val="002730A5"/>
    <w:rsid w:val="002730EC"/>
    <w:rsid w:val="00273A8B"/>
    <w:rsid w:val="00273F2B"/>
    <w:rsid w:val="00274490"/>
    <w:rsid w:val="00276A86"/>
    <w:rsid w:val="002770E9"/>
    <w:rsid w:val="002821E2"/>
    <w:rsid w:val="00282202"/>
    <w:rsid w:val="002852B6"/>
    <w:rsid w:val="0029442E"/>
    <w:rsid w:val="00295186"/>
    <w:rsid w:val="002A2E52"/>
    <w:rsid w:val="002A59A2"/>
    <w:rsid w:val="002A648D"/>
    <w:rsid w:val="002A6939"/>
    <w:rsid w:val="002B08C6"/>
    <w:rsid w:val="002B2D4D"/>
    <w:rsid w:val="002B5705"/>
    <w:rsid w:val="002C0077"/>
    <w:rsid w:val="002C1781"/>
    <w:rsid w:val="002C4B04"/>
    <w:rsid w:val="002D20A7"/>
    <w:rsid w:val="002D2834"/>
    <w:rsid w:val="002E2D2C"/>
    <w:rsid w:val="002E3BFF"/>
    <w:rsid w:val="002E7A9F"/>
    <w:rsid w:val="002F0159"/>
    <w:rsid w:val="002F0C2D"/>
    <w:rsid w:val="002F2D05"/>
    <w:rsid w:val="002F437B"/>
    <w:rsid w:val="002F4A5B"/>
    <w:rsid w:val="002F5940"/>
    <w:rsid w:val="00300157"/>
    <w:rsid w:val="00303787"/>
    <w:rsid w:val="003037D2"/>
    <w:rsid w:val="00307E66"/>
    <w:rsid w:val="00313C86"/>
    <w:rsid w:val="00314926"/>
    <w:rsid w:val="0032208B"/>
    <w:rsid w:val="00322C57"/>
    <w:rsid w:val="00325BE5"/>
    <w:rsid w:val="003266C2"/>
    <w:rsid w:val="00334D8F"/>
    <w:rsid w:val="00340E57"/>
    <w:rsid w:val="0034202C"/>
    <w:rsid w:val="003423F0"/>
    <w:rsid w:val="003459E3"/>
    <w:rsid w:val="0034790C"/>
    <w:rsid w:val="00347EFC"/>
    <w:rsid w:val="003502B3"/>
    <w:rsid w:val="003535B0"/>
    <w:rsid w:val="00355423"/>
    <w:rsid w:val="00360FB2"/>
    <w:rsid w:val="00361733"/>
    <w:rsid w:val="00362925"/>
    <w:rsid w:val="003667C2"/>
    <w:rsid w:val="00366BFD"/>
    <w:rsid w:val="00367A68"/>
    <w:rsid w:val="00370CFD"/>
    <w:rsid w:val="00371E12"/>
    <w:rsid w:val="003738B3"/>
    <w:rsid w:val="00373EF0"/>
    <w:rsid w:val="00377BE9"/>
    <w:rsid w:val="003801C7"/>
    <w:rsid w:val="003833A3"/>
    <w:rsid w:val="00384DE5"/>
    <w:rsid w:val="003926EF"/>
    <w:rsid w:val="00394691"/>
    <w:rsid w:val="0039539D"/>
    <w:rsid w:val="00395AEE"/>
    <w:rsid w:val="00395D71"/>
    <w:rsid w:val="003966A9"/>
    <w:rsid w:val="00396BAD"/>
    <w:rsid w:val="003A111F"/>
    <w:rsid w:val="003A51DD"/>
    <w:rsid w:val="003A53F5"/>
    <w:rsid w:val="003B402D"/>
    <w:rsid w:val="003C5137"/>
    <w:rsid w:val="003C5601"/>
    <w:rsid w:val="003C73C1"/>
    <w:rsid w:val="003E68C9"/>
    <w:rsid w:val="003F190F"/>
    <w:rsid w:val="003F63EE"/>
    <w:rsid w:val="00400CFC"/>
    <w:rsid w:val="00401080"/>
    <w:rsid w:val="00402857"/>
    <w:rsid w:val="00405011"/>
    <w:rsid w:val="00405033"/>
    <w:rsid w:val="00405635"/>
    <w:rsid w:val="00412A4C"/>
    <w:rsid w:val="00413E61"/>
    <w:rsid w:val="00416933"/>
    <w:rsid w:val="00416B8D"/>
    <w:rsid w:val="00417CA2"/>
    <w:rsid w:val="0042146D"/>
    <w:rsid w:val="004217CF"/>
    <w:rsid w:val="00423440"/>
    <w:rsid w:val="00423867"/>
    <w:rsid w:val="00427C09"/>
    <w:rsid w:val="00430CAB"/>
    <w:rsid w:val="00430D3A"/>
    <w:rsid w:val="00440978"/>
    <w:rsid w:val="00440B6C"/>
    <w:rsid w:val="00441208"/>
    <w:rsid w:val="00450621"/>
    <w:rsid w:val="00454546"/>
    <w:rsid w:val="0045731E"/>
    <w:rsid w:val="00457CB3"/>
    <w:rsid w:val="00461F74"/>
    <w:rsid w:val="0046250B"/>
    <w:rsid w:val="0046301F"/>
    <w:rsid w:val="00463A55"/>
    <w:rsid w:val="00464CDA"/>
    <w:rsid w:val="00465E00"/>
    <w:rsid w:val="004660DE"/>
    <w:rsid w:val="00467E17"/>
    <w:rsid w:val="00474CA1"/>
    <w:rsid w:val="004752B1"/>
    <w:rsid w:val="00476329"/>
    <w:rsid w:val="004808C8"/>
    <w:rsid w:val="0048612D"/>
    <w:rsid w:val="00486336"/>
    <w:rsid w:val="0048649B"/>
    <w:rsid w:val="00487F9A"/>
    <w:rsid w:val="00490E0D"/>
    <w:rsid w:val="00491CC5"/>
    <w:rsid w:val="0049264E"/>
    <w:rsid w:val="004937E8"/>
    <w:rsid w:val="00493D9D"/>
    <w:rsid w:val="004948EB"/>
    <w:rsid w:val="004A087E"/>
    <w:rsid w:val="004A219B"/>
    <w:rsid w:val="004A2516"/>
    <w:rsid w:val="004A27DA"/>
    <w:rsid w:val="004A37D0"/>
    <w:rsid w:val="004A4054"/>
    <w:rsid w:val="004A4813"/>
    <w:rsid w:val="004A54D7"/>
    <w:rsid w:val="004A5FC7"/>
    <w:rsid w:val="004B0A05"/>
    <w:rsid w:val="004B16BD"/>
    <w:rsid w:val="004B19EF"/>
    <w:rsid w:val="004B2E0F"/>
    <w:rsid w:val="004B7604"/>
    <w:rsid w:val="004B77C3"/>
    <w:rsid w:val="004C0E9E"/>
    <w:rsid w:val="004C159B"/>
    <w:rsid w:val="004C1763"/>
    <w:rsid w:val="004C22EB"/>
    <w:rsid w:val="004C2A1E"/>
    <w:rsid w:val="004C3EF5"/>
    <w:rsid w:val="004C40C5"/>
    <w:rsid w:val="004C42DF"/>
    <w:rsid w:val="004D009E"/>
    <w:rsid w:val="004D0DE6"/>
    <w:rsid w:val="004D4406"/>
    <w:rsid w:val="004D4CB1"/>
    <w:rsid w:val="004D56AA"/>
    <w:rsid w:val="004E0055"/>
    <w:rsid w:val="004E0302"/>
    <w:rsid w:val="004E1983"/>
    <w:rsid w:val="004E2F0E"/>
    <w:rsid w:val="004E75D8"/>
    <w:rsid w:val="004F6A42"/>
    <w:rsid w:val="00500535"/>
    <w:rsid w:val="005005DA"/>
    <w:rsid w:val="00501244"/>
    <w:rsid w:val="005022BD"/>
    <w:rsid w:val="00503F04"/>
    <w:rsid w:val="00504369"/>
    <w:rsid w:val="00510B74"/>
    <w:rsid w:val="00516698"/>
    <w:rsid w:val="005168E3"/>
    <w:rsid w:val="005176A7"/>
    <w:rsid w:val="00521030"/>
    <w:rsid w:val="0052377F"/>
    <w:rsid w:val="0052450F"/>
    <w:rsid w:val="005301E5"/>
    <w:rsid w:val="0053697E"/>
    <w:rsid w:val="00537BFB"/>
    <w:rsid w:val="00543041"/>
    <w:rsid w:val="00547465"/>
    <w:rsid w:val="005477A2"/>
    <w:rsid w:val="0055228E"/>
    <w:rsid w:val="00554199"/>
    <w:rsid w:val="00554F88"/>
    <w:rsid w:val="0055573E"/>
    <w:rsid w:val="00556E5B"/>
    <w:rsid w:val="00560EB6"/>
    <w:rsid w:val="00563EE8"/>
    <w:rsid w:val="005641A4"/>
    <w:rsid w:val="00564FD4"/>
    <w:rsid w:val="00566075"/>
    <w:rsid w:val="00567213"/>
    <w:rsid w:val="00567892"/>
    <w:rsid w:val="00570B62"/>
    <w:rsid w:val="00571EB3"/>
    <w:rsid w:val="005721B8"/>
    <w:rsid w:val="00572A3E"/>
    <w:rsid w:val="00574BE4"/>
    <w:rsid w:val="00574C61"/>
    <w:rsid w:val="00575435"/>
    <w:rsid w:val="00576B9B"/>
    <w:rsid w:val="00577A9D"/>
    <w:rsid w:val="00577DA4"/>
    <w:rsid w:val="00581DD5"/>
    <w:rsid w:val="00583FEE"/>
    <w:rsid w:val="005856E2"/>
    <w:rsid w:val="0058679B"/>
    <w:rsid w:val="005876CE"/>
    <w:rsid w:val="00592094"/>
    <w:rsid w:val="005928FF"/>
    <w:rsid w:val="00593B9F"/>
    <w:rsid w:val="00594B60"/>
    <w:rsid w:val="005950D5"/>
    <w:rsid w:val="00597B49"/>
    <w:rsid w:val="005A085F"/>
    <w:rsid w:val="005B1714"/>
    <w:rsid w:val="005B1C85"/>
    <w:rsid w:val="005B2704"/>
    <w:rsid w:val="005B35ED"/>
    <w:rsid w:val="005B50EB"/>
    <w:rsid w:val="005C5C7B"/>
    <w:rsid w:val="005C619F"/>
    <w:rsid w:val="005D04A8"/>
    <w:rsid w:val="005D05FE"/>
    <w:rsid w:val="005D0B60"/>
    <w:rsid w:val="005D6B5C"/>
    <w:rsid w:val="005D6C80"/>
    <w:rsid w:val="005D77C0"/>
    <w:rsid w:val="005E13FE"/>
    <w:rsid w:val="005E2765"/>
    <w:rsid w:val="005E2FCF"/>
    <w:rsid w:val="005E34FE"/>
    <w:rsid w:val="005E5B01"/>
    <w:rsid w:val="005F4E33"/>
    <w:rsid w:val="005F5E85"/>
    <w:rsid w:val="005F664C"/>
    <w:rsid w:val="005F772B"/>
    <w:rsid w:val="00602371"/>
    <w:rsid w:val="006058C4"/>
    <w:rsid w:val="00606207"/>
    <w:rsid w:val="006064FD"/>
    <w:rsid w:val="00610C71"/>
    <w:rsid w:val="00610E2B"/>
    <w:rsid w:val="0061169C"/>
    <w:rsid w:val="006120F8"/>
    <w:rsid w:val="00616C17"/>
    <w:rsid w:val="006243E0"/>
    <w:rsid w:val="00627A0D"/>
    <w:rsid w:val="00630646"/>
    <w:rsid w:val="00632A8E"/>
    <w:rsid w:val="00637DA8"/>
    <w:rsid w:val="00644588"/>
    <w:rsid w:val="006506C9"/>
    <w:rsid w:val="00652A94"/>
    <w:rsid w:val="006535E6"/>
    <w:rsid w:val="00656EA7"/>
    <w:rsid w:val="0066397F"/>
    <w:rsid w:val="00664447"/>
    <w:rsid w:val="00665560"/>
    <w:rsid w:val="0066712E"/>
    <w:rsid w:val="006738B1"/>
    <w:rsid w:val="00675873"/>
    <w:rsid w:val="00680B49"/>
    <w:rsid w:val="00680FCE"/>
    <w:rsid w:val="006815BE"/>
    <w:rsid w:val="006828E1"/>
    <w:rsid w:val="00682B36"/>
    <w:rsid w:val="00683631"/>
    <w:rsid w:val="00690406"/>
    <w:rsid w:val="006954B2"/>
    <w:rsid w:val="00695C62"/>
    <w:rsid w:val="00697EE6"/>
    <w:rsid w:val="006A071E"/>
    <w:rsid w:val="006A26B4"/>
    <w:rsid w:val="006A4054"/>
    <w:rsid w:val="006A4B4C"/>
    <w:rsid w:val="006A6152"/>
    <w:rsid w:val="006B34A3"/>
    <w:rsid w:val="006B3C7C"/>
    <w:rsid w:val="006B5B06"/>
    <w:rsid w:val="006B7F27"/>
    <w:rsid w:val="006C2355"/>
    <w:rsid w:val="006C3F03"/>
    <w:rsid w:val="006D220E"/>
    <w:rsid w:val="006D2E02"/>
    <w:rsid w:val="006D48F5"/>
    <w:rsid w:val="006D4E3E"/>
    <w:rsid w:val="006E45EC"/>
    <w:rsid w:val="006E52C4"/>
    <w:rsid w:val="006E5417"/>
    <w:rsid w:val="006E5FCC"/>
    <w:rsid w:val="006F3CB8"/>
    <w:rsid w:val="006F4A40"/>
    <w:rsid w:val="006F5361"/>
    <w:rsid w:val="006F6050"/>
    <w:rsid w:val="006F7851"/>
    <w:rsid w:val="0070265B"/>
    <w:rsid w:val="00702BC9"/>
    <w:rsid w:val="0070315A"/>
    <w:rsid w:val="00705960"/>
    <w:rsid w:val="0070740F"/>
    <w:rsid w:val="0071122C"/>
    <w:rsid w:val="0071238C"/>
    <w:rsid w:val="007128CA"/>
    <w:rsid w:val="00712F06"/>
    <w:rsid w:val="00715AB5"/>
    <w:rsid w:val="007171E7"/>
    <w:rsid w:val="007225D8"/>
    <w:rsid w:val="00727E5F"/>
    <w:rsid w:val="00730614"/>
    <w:rsid w:val="007313A5"/>
    <w:rsid w:val="00734F22"/>
    <w:rsid w:val="00735138"/>
    <w:rsid w:val="00743345"/>
    <w:rsid w:val="0074751D"/>
    <w:rsid w:val="0075257F"/>
    <w:rsid w:val="0075621A"/>
    <w:rsid w:val="00763B08"/>
    <w:rsid w:val="007642FB"/>
    <w:rsid w:val="007736C0"/>
    <w:rsid w:val="00780879"/>
    <w:rsid w:val="00780953"/>
    <w:rsid w:val="00783000"/>
    <w:rsid w:val="00785BE9"/>
    <w:rsid w:val="00787AF5"/>
    <w:rsid w:val="00791116"/>
    <w:rsid w:val="00794FCA"/>
    <w:rsid w:val="00795C93"/>
    <w:rsid w:val="007968EA"/>
    <w:rsid w:val="007A04B3"/>
    <w:rsid w:val="007A4256"/>
    <w:rsid w:val="007A5831"/>
    <w:rsid w:val="007A6560"/>
    <w:rsid w:val="007A7232"/>
    <w:rsid w:val="007B02F5"/>
    <w:rsid w:val="007B2A05"/>
    <w:rsid w:val="007B34BC"/>
    <w:rsid w:val="007B418B"/>
    <w:rsid w:val="007B53F2"/>
    <w:rsid w:val="007B5718"/>
    <w:rsid w:val="007B5B8D"/>
    <w:rsid w:val="007B6053"/>
    <w:rsid w:val="007B70D5"/>
    <w:rsid w:val="007C3D4E"/>
    <w:rsid w:val="007C409F"/>
    <w:rsid w:val="007C4281"/>
    <w:rsid w:val="007D19E8"/>
    <w:rsid w:val="007D2A55"/>
    <w:rsid w:val="007D2DEF"/>
    <w:rsid w:val="007D4B9E"/>
    <w:rsid w:val="007D53B8"/>
    <w:rsid w:val="007D76A4"/>
    <w:rsid w:val="007E0B65"/>
    <w:rsid w:val="007E0F80"/>
    <w:rsid w:val="007E27A3"/>
    <w:rsid w:val="007E3C79"/>
    <w:rsid w:val="007F062F"/>
    <w:rsid w:val="007F54E5"/>
    <w:rsid w:val="0080098D"/>
    <w:rsid w:val="00800F28"/>
    <w:rsid w:val="00801C91"/>
    <w:rsid w:val="00801C99"/>
    <w:rsid w:val="00805E56"/>
    <w:rsid w:val="00806E14"/>
    <w:rsid w:val="008142EA"/>
    <w:rsid w:val="00815349"/>
    <w:rsid w:val="00820369"/>
    <w:rsid w:val="00822A45"/>
    <w:rsid w:val="00822CFE"/>
    <w:rsid w:val="00823FD3"/>
    <w:rsid w:val="00827704"/>
    <w:rsid w:val="00827A88"/>
    <w:rsid w:val="00830B1C"/>
    <w:rsid w:val="008315F1"/>
    <w:rsid w:val="0083214E"/>
    <w:rsid w:val="00834598"/>
    <w:rsid w:val="00840195"/>
    <w:rsid w:val="00841358"/>
    <w:rsid w:val="0084179B"/>
    <w:rsid w:val="00844E8E"/>
    <w:rsid w:val="00846DC3"/>
    <w:rsid w:val="00846DE6"/>
    <w:rsid w:val="00850519"/>
    <w:rsid w:val="008512E0"/>
    <w:rsid w:val="00854A17"/>
    <w:rsid w:val="008569C8"/>
    <w:rsid w:val="00857AF2"/>
    <w:rsid w:val="0086078A"/>
    <w:rsid w:val="00860B00"/>
    <w:rsid w:val="008620BE"/>
    <w:rsid w:val="008646C3"/>
    <w:rsid w:val="00864CB9"/>
    <w:rsid w:val="00866416"/>
    <w:rsid w:val="008725C3"/>
    <w:rsid w:val="00872B94"/>
    <w:rsid w:val="00873D64"/>
    <w:rsid w:val="00874C5B"/>
    <w:rsid w:val="00884F3E"/>
    <w:rsid w:val="00885126"/>
    <w:rsid w:val="00896315"/>
    <w:rsid w:val="008967CB"/>
    <w:rsid w:val="008B0CE0"/>
    <w:rsid w:val="008B3B5B"/>
    <w:rsid w:val="008B48A3"/>
    <w:rsid w:val="008B4C61"/>
    <w:rsid w:val="008C4464"/>
    <w:rsid w:val="008C4526"/>
    <w:rsid w:val="008C5058"/>
    <w:rsid w:val="008C6475"/>
    <w:rsid w:val="008C66EA"/>
    <w:rsid w:val="008C6EFC"/>
    <w:rsid w:val="008C7CA2"/>
    <w:rsid w:val="008D07A0"/>
    <w:rsid w:val="008D62D8"/>
    <w:rsid w:val="008E141F"/>
    <w:rsid w:val="008E310A"/>
    <w:rsid w:val="008F553C"/>
    <w:rsid w:val="008F699F"/>
    <w:rsid w:val="008F6AC9"/>
    <w:rsid w:val="008F762A"/>
    <w:rsid w:val="009005EA"/>
    <w:rsid w:val="00903A8C"/>
    <w:rsid w:val="00903D9B"/>
    <w:rsid w:val="0090539A"/>
    <w:rsid w:val="00906012"/>
    <w:rsid w:val="00907C27"/>
    <w:rsid w:val="00912114"/>
    <w:rsid w:val="009124C0"/>
    <w:rsid w:val="00913410"/>
    <w:rsid w:val="00914407"/>
    <w:rsid w:val="00914ED8"/>
    <w:rsid w:val="00917F51"/>
    <w:rsid w:val="00917F7C"/>
    <w:rsid w:val="0092383C"/>
    <w:rsid w:val="009279EE"/>
    <w:rsid w:val="009305B0"/>
    <w:rsid w:val="009361FA"/>
    <w:rsid w:val="009416E2"/>
    <w:rsid w:val="00944F8A"/>
    <w:rsid w:val="0095036B"/>
    <w:rsid w:val="009541F0"/>
    <w:rsid w:val="00956456"/>
    <w:rsid w:val="0095727B"/>
    <w:rsid w:val="00962575"/>
    <w:rsid w:val="0096312E"/>
    <w:rsid w:val="009702FF"/>
    <w:rsid w:val="009714AB"/>
    <w:rsid w:val="00971B48"/>
    <w:rsid w:val="00971B54"/>
    <w:rsid w:val="00974C7F"/>
    <w:rsid w:val="00976808"/>
    <w:rsid w:val="00977F1D"/>
    <w:rsid w:val="00981AEC"/>
    <w:rsid w:val="00983678"/>
    <w:rsid w:val="00984563"/>
    <w:rsid w:val="00985574"/>
    <w:rsid w:val="009863AF"/>
    <w:rsid w:val="00986A1B"/>
    <w:rsid w:val="00992CA3"/>
    <w:rsid w:val="009950AD"/>
    <w:rsid w:val="009974F5"/>
    <w:rsid w:val="00997CD4"/>
    <w:rsid w:val="009A590F"/>
    <w:rsid w:val="009A6525"/>
    <w:rsid w:val="009B27C0"/>
    <w:rsid w:val="009B2ABF"/>
    <w:rsid w:val="009B4AD7"/>
    <w:rsid w:val="009B68D5"/>
    <w:rsid w:val="009B6E74"/>
    <w:rsid w:val="009B7B88"/>
    <w:rsid w:val="009C0875"/>
    <w:rsid w:val="009C31E3"/>
    <w:rsid w:val="009C6A84"/>
    <w:rsid w:val="009D6B06"/>
    <w:rsid w:val="009E0571"/>
    <w:rsid w:val="009E0805"/>
    <w:rsid w:val="009E4DFB"/>
    <w:rsid w:val="009E6453"/>
    <w:rsid w:val="009E72B0"/>
    <w:rsid w:val="009E75E6"/>
    <w:rsid w:val="009F1928"/>
    <w:rsid w:val="009F22FC"/>
    <w:rsid w:val="009F3F86"/>
    <w:rsid w:val="009F40E1"/>
    <w:rsid w:val="009F7B0A"/>
    <w:rsid w:val="009F7D2A"/>
    <w:rsid w:val="00A01A4A"/>
    <w:rsid w:val="00A04AFB"/>
    <w:rsid w:val="00A05BEA"/>
    <w:rsid w:val="00A11981"/>
    <w:rsid w:val="00A14FCE"/>
    <w:rsid w:val="00A15823"/>
    <w:rsid w:val="00A17D77"/>
    <w:rsid w:val="00A245D6"/>
    <w:rsid w:val="00A30BAB"/>
    <w:rsid w:val="00A34EF8"/>
    <w:rsid w:val="00A35AFE"/>
    <w:rsid w:val="00A403A3"/>
    <w:rsid w:val="00A41F75"/>
    <w:rsid w:val="00A42EFF"/>
    <w:rsid w:val="00A436A5"/>
    <w:rsid w:val="00A43F32"/>
    <w:rsid w:val="00A44927"/>
    <w:rsid w:val="00A451B8"/>
    <w:rsid w:val="00A45D4F"/>
    <w:rsid w:val="00A471DD"/>
    <w:rsid w:val="00A54768"/>
    <w:rsid w:val="00A55C73"/>
    <w:rsid w:val="00A628F9"/>
    <w:rsid w:val="00A62F36"/>
    <w:rsid w:val="00A668C3"/>
    <w:rsid w:val="00A66A88"/>
    <w:rsid w:val="00A71149"/>
    <w:rsid w:val="00A726F5"/>
    <w:rsid w:val="00A7406A"/>
    <w:rsid w:val="00A80F8A"/>
    <w:rsid w:val="00A83C05"/>
    <w:rsid w:val="00A85439"/>
    <w:rsid w:val="00A94C0C"/>
    <w:rsid w:val="00A9523E"/>
    <w:rsid w:val="00A95EB8"/>
    <w:rsid w:val="00A97482"/>
    <w:rsid w:val="00AA1E72"/>
    <w:rsid w:val="00AA3758"/>
    <w:rsid w:val="00AA7512"/>
    <w:rsid w:val="00AA7788"/>
    <w:rsid w:val="00AB0FBD"/>
    <w:rsid w:val="00AB4D7E"/>
    <w:rsid w:val="00AB5BFA"/>
    <w:rsid w:val="00AC1A9F"/>
    <w:rsid w:val="00AC3A2C"/>
    <w:rsid w:val="00AC454D"/>
    <w:rsid w:val="00AC4B52"/>
    <w:rsid w:val="00AC4FF7"/>
    <w:rsid w:val="00AD09B0"/>
    <w:rsid w:val="00AD117E"/>
    <w:rsid w:val="00AD5110"/>
    <w:rsid w:val="00AD7F21"/>
    <w:rsid w:val="00AE0A89"/>
    <w:rsid w:val="00AE4C85"/>
    <w:rsid w:val="00AE4D82"/>
    <w:rsid w:val="00AE5F2D"/>
    <w:rsid w:val="00AF404A"/>
    <w:rsid w:val="00B008CB"/>
    <w:rsid w:val="00B0333C"/>
    <w:rsid w:val="00B034F6"/>
    <w:rsid w:val="00B06336"/>
    <w:rsid w:val="00B06C9D"/>
    <w:rsid w:val="00B07E17"/>
    <w:rsid w:val="00B1036F"/>
    <w:rsid w:val="00B15048"/>
    <w:rsid w:val="00B16D72"/>
    <w:rsid w:val="00B1756D"/>
    <w:rsid w:val="00B21A73"/>
    <w:rsid w:val="00B24C2D"/>
    <w:rsid w:val="00B2541F"/>
    <w:rsid w:val="00B27049"/>
    <w:rsid w:val="00B37626"/>
    <w:rsid w:val="00B40363"/>
    <w:rsid w:val="00B41984"/>
    <w:rsid w:val="00B419D7"/>
    <w:rsid w:val="00B44229"/>
    <w:rsid w:val="00B44803"/>
    <w:rsid w:val="00B4600C"/>
    <w:rsid w:val="00B46B37"/>
    <w:rsid w:val="00B46BD9"/>
    <w:rsid w:val="00B53D66"/>
    <w:rsid w:val="00B70CBF"/>
    <w:rsid w:val="00B71231"/>
    <w:rsid w:val="00B7273E"/>
    <w:rsid w:val="00B73371"/>
    <w:rsid w:val="00B73B3F"/>
    <w:rsid w:val="00B7446C"/>
    <w:rsid w:val="00B74800"/>
    <w:rsid w:val="00B74EEE"/>
    <w:rsid w:val="00B75AAE"/>
    <w:rsid w:val="00B82A84"/>
    <w:rsid w:val="00B837CF"/>
    <w:rsid w:val="00B84162"/>
    <w:rsid w:val="00B910B3"/>
    <w:rsid w:val="00B91730"/>
    <w:rsid w:val="00B9185D"/>
    <w:rsid w:val="00B9472E"/>
    <w:rsid w:val="00B97BCA"/>
    <w:rsid w:val="00BA15DE"/>
    <w:rsid w:val="00BA29CF"/>
    <w:rsid w:val="00BA30BC"/>
    <w:rsid w:val="00BA3727"/>
    <w:rsid w:val="00BA47E0"/>
    <w:rsid w:val="00BA4CEF"/>
    <w:rsid w:val="00BA5EC3"/>
    <w:rsid w:val="00BA6933"/>
    <w:rsid w:val="00BB0149"/>
    <w:rsid w:val="00BB28D0"/>
    <w:rsid w:val="00BB2A2A"/>
    <w:rsid w:val="00BB6880"/>
    <w:rsid w:val="00BC5404"/>
    <w:rsid w:val="00BD06B1"/>
    <w:rsid w:val="00BD42F1"/>
    <w:rsid w:val="00BD4BA3"/>
    <w:rsid w:val="00BE06FB"/>
    <w:rsid w:val="00BE0F95"/>
    <w:rsid w:val="00BE2587"/>
    <w:rsid w:val="00BE4D6A"/>
    <w:rsid w:val="00BE5B08"/>
    <w:rsid w:val="00BF0B72"/>
    <w:rsid w:val="00BF4F05"/>
    <w:rsid w:val="00BF658B"/>
    <w:rsid w:val="00C0406E"/>
    <w:rsid w:val="00C05650"/>
    <w:rsid w:val="00C06162"/>
    <w:rsid w:val="00C06773"/>
    <w:rsid w:val="00C07447"/>
    <w:rsid w:val="00C07E1F"/>
    <w:rsid w:val="00C2325B"/>
    <w:rsid w:val="00C252BE"/>
    <w:rsid w:val="00C25CB4"/>
    <w:rsid w:val="00C31DB4"/>
    <w:rsid w:val="00C3242B"/>
    <w:rsid w:val="00C339D4"/>
    <w:rsid w:val="00C34B29"/>
    <w:rsid w:val="00C3721F"/>
    <w:rsid w:val="00C400DE"/>
    <w:rsid w:val="00C50B71"/>
    <w:rsid w:val="00C50D57"/>
    <w:rsid w:val="00C53138"/>
    <w:rsid w:val="00C532A4"/>
    <w:rsid w:val="00C53A5E"/>
    <w:rsid w:val="00C604CF"/>
    <w:rsid w:val="00C60ED2"/>
    <w:rsid w:val="00C622D1"/>
    <w:rsid w:val="00C62B3A"/>
    <w:rsid w:val="00C81862"/>
    <w:rsid w:val="00C81CF0"/>
    <w:rsid w:val="00C85FC5"/>
    <w:rsid w:val="00C917C4"/>
    <w:rsid w:val="00C93F43"/>
    <w:rsid w:val="00C95235"/>
    <w:rsid w:val="00CA03F4"/>
    <w:rsid w:val="00CA1AAF"/>
    <w:rsid w:val="00CA2A64"/>
    <w:rsid w:val="00CA2E12"/>
    <w:rsid w:val="00CA339C"/>
    <w:rsid w:val="00CA3828"/>
    <w:rsid w:val="00CA4635"/>
    <w:rsid w:val="00CA540A"/>
    <w:rsid w:val="00CB734D"/>
    <w:rsid w:val="00CC1E9F"/>
    <w:rsid w:val="00CC3BBD"/>
    <w:rsid w:val="00CC634D"/>
    <w:rsid w:val="00CC6F66"/>
    <w:rsid w:val="00CD232A"/>
    <w:rsid w:val="00CD2350"/>
    <w:rsid w:val="00CD3ED6"/>
    <w:rsid w:val="00CE10F3"/>
    <w:rsid w:val="00CE5918"/>
    <w:rsid w:val="00CF2D0E"/>
    <w:rsid w:val="00CF4752"/>
    <w:rsid w:val="00CF5C19"/>
    <w:rsid w:val="00CF6BDA"/>
    <w:rsid w:val="00D0185C"/>
    <w:rsid w:val="00D02105"/>
    <w:rsid w:val="00D07688"/>
    <w:rsid w:val="00D078C9"/>
    <w:rsid w:val="00D14528"/>
    <w:rsid w:val="00D14D97"/>
    <w:rsid w:val="00D150B9"/>
    <w:rsid w:val="00D16A1B"/>
    <w:rsid w:val="00D16C91"/>
    <w:rsid w:val="00D17743"/>
    <w:rsid w:val="00D22255"/>
    <w:rsid w:val="00D2333F"/>
    <w:rsid w:val="00D24C3A"/>
    <w:rsid w:val="00D348AA"/>
    <w:rsid w:val="00D3588F"/>
    <w:rsid w:val="00D4102D"/>
    <w:rsid w:val="00D415B6"/>
    <w:rsid w:val="00D423D8"/>
    <w:rsid w:val="00D42D9A"/>
    <w:rsid w:val="00D476B2"/>
    <w:rsid w:val="00D50CDC"/>
    <w:rsid w:val="00D526A1"/>
    <w:rsid w:val="00D54C7E"/>
    <w:rsid w:val="00D54CE4"/>
    <w:rsid w:val="00D55672"/>
    <w:rsid w:val="00D606F3"/>
    <w:rsid w:val="00D60CD3"/>
    <w:rsid w:val="00D60F9D"/>
    <w:rsid w:val="00D62417"/>
    <w:rsid w:val="00D67FC6"/>
    <w:rsid w:val="00D74111"/>
    <w:rsid w:val="00D77A86"/>
    <w:rsid w:val="00D8072D"/>
    <w:rsid w:val="00D86A70"/>
    <w:rsid w:val="00D86B46"/>
    <w:rsid w:val="00D87E30"/>
    <w:rsid w:val="00D90BEB"/>
    <w:rsid w:val="00D912AE"/>
    <w:rsid w:val="00D931C5"/>
    <w:rsid w:val="00D9452F"/>
    <w:rsid w:val="00D94D8F"/>
    <w:rsid w:val="00D95960"/>
    <w:rsid w:val="00D960B8"/>
    <w:rsid w:val="00D97F2B"/>
    <w:rsid w:val="00DA0EF9"/>
    <w:rsid w:val="00DA2A6E"/>
    <w:rsid w:val="00DA33BD"/>
    <w:rsid w:val="00DA58E3"/>
    <w:rsid w:val="00DA5CEC"/>
    <w:rsid w:val="00DA6CB2"/>
    <w:rsid w:val="00DB0D1F"/>
    <w:rsid w:val="00DB3462"/>
    <w:rsid w:val="00DB379D"/>
    <w:rsid w:val="00DB6413"/>
    <w:rsid w:val="00DB7598"/>
    <w:rsid w:val="00DB7B70"/>
    <w:rsid w:val="00DC0603"/>
    <w:rsid w:val="00DC275B"/>
    <w:rsid w:val="00DC5532"/>
    <w:rsid w:val="00DD4913"/>
    <w:rsid w:val="00DD54FA"/>
    <w:rsid w:val="00DD6195"/>
    <w:rsid w:val="00DD7363"/>
    <w:rsid w:val="00DE15D0"/>
    <w:rsid w:val="00DE2B4B"/>
    <w:rsid w:val="00DE390E"/>
    <w:rsid w:val="00DE670F"/>
    <w:rsid w:val="00DF62C2"/>
    <w:rsid w:val="00E00878"/>
    <w:rsid w:val="00E05597"/>
    <w:rsid w:val="00E11247"/>
    <w:rsid w:val="00E13A0F"/>
    <w:rsid w:val="00E204BC"/>
    <w:rsid w:val="00E20EF5"/>
    <w:rsid w:val="00E234C9"/>
    <w:rsid w:val="00E25FEE"/>
    <w:rsid w:val="00E267E8"/>
    <w:rsid w:val="00E2758F"/>
    <w:rsid w:val="00E33A12"/>
    <w:rsid w:val="00E34FC9"/>
    <w:rsid w:val="00E362DB"/>
    <w:rsid w:val="00E41583"/>
    <w:rsid w:val="00E43A39"/>
    <w:rsid w:val="00E45236"/>
    <w:rsid w:val="00E458B0"/>
    <w:rsid w:val="00E504CD"/>
    <w:rsid w:val="00E56A3C"/>
    <w:rsid w:val="00E64E65"/>
    <w:rsid w:val="00E67B2E"/>
    <w:rsid w:val="00E718D3"/>
    <w:rsid w:val="00E75E72"/>
    <w:rsid w:val="00E77DB1"/>
    <w:rsid w:val="00E829E8"/>
    <w:rsid w:val="00E83CD8"/>
    <w:rsid w:val="00E841EE"/>
    <w:rsid w:val="00E85B42"/>
    <w:rsid w:val="00E90AF2"/>
    <w:rsid w:val="00E92844"/>
    <w:rsid w:val="00E9758F"/>
    <w:rsid w:val="00EA0832"/>
    <w:rsid w:val="00EA264F"/>
    <w:rsid w:val="00EA33EB"/>
    <w:rsid w:val="00EA396A"/>
    <w:rsid w:val="00EA52BF"/>
    <w:rsid w:val="00EA6302"/>
    <w:rsid w:val="00EA7490"/>
    <w:rsid w:val="00EA7AA3"/>
    <w:rsid w:val="00EB163A"/>
    <w:rsid w:val="00EC0C99"/>
    <w:rsid w:val="00EC721D"/>
    <w:rsid w:val="00ED39AC"/>
    <w:rsid w:val="00ED47AF"/>
    <w:rsid w:val="00ED4B01"/>
    <w:rsid w:val="00EE096B"/>
    <w:rsid w:val="00EE53F1"/>
    <w:rsid w:val="00EE5CD6"/>
    <w:rsid w:val="00EE6153"/>
    <w:rsid w:val="00EE70C4"/>
    <w:rsid w:val="00EF0833"/>
    <w:rsid w:val="00EF1085"/>
    <w:rsid w:val="00EF468F"/>
    <w:rsid w:val="00EF7173"/>
    <w:rsid w:val="00EF7ED4"/>
    <w:rsid w:val="00F00688"/>
    <w:rsid w:val="00F0077F"/>
    <w:rsid w:val="00F01499"/>
    <w:rsid w:val="00F03782"/>
    <w:rsid w:val="00F03B71"/>
    <w:rsid w:val="00F03C8A"/>
    <w:rsid w:val="00F044E4"/>
    <w:rsid w:val="00F06F12"/>
    <w:rsid w:val="00F124AF"/>
    <w:rsid w:val="00F13C03"/>
    <w:rsid w:val="00F1479D"/>
    <w:rsid w:val="00F159BC"/>
    <w:rsid w:val="00F16209"/>
    <w:rsid w:val="00F17A9F"/>
    <w:rsid w:val="00F17CE1"/>
    <w:rsid w:val="00F21161"/>
    <w:rsid w:val="00F22ECD"/>
    <w:rsid w:val="00F300E6"/>
    <w:rsid w:val="00F30535"/>
    <w:rsid w:val="00F315DC"/>
    <w:rsid w:val="00F36401"/>
    <w:rsid w:val="00F40070"/>
    <w:rsid w:val="00F40BDA"/>
    <w:rsid w:val="00F4151F"/>
    <w:rsid w:val="00F41D1A"/>
    <w:rsid w:val="00F43FE7"/>
    <w:rsid w:val="00F449C7"/>
    <w:rsid w:val="00F44C83"/>
    <w:rsid w:val="00F4551D"/>
    <w:rsid w:val="00F45596"/>
    <w:rsid w:val="00F50DD4"/>
    <w:rsid w:val="00F51D2A"/>
    <w:rsid w:val="00F51F82"/>
    <w:rsid w:val="00F520BB"/>
    <w:rsid w:val="00F52CD7"/>
    <w:rsid w:val="00F52E0B"/>
    <w:rsid w:val="00F57689"/>
    <w:rsid w:val="00F621E9"/>
    <w:rsid w:val="00F63F30"/>
    <w:rsid w:val="00F641C8"/>
    <w:rsid w:val="00F6459A"/>
    <w:rsid w:val="00F65F30"/>
    <w:rsid w:val="00F70B58"/>
    <w:rsid w:val="00F71D05"/>
    <w:rsid w:val="00F745E7"/>
    <w:rsid w:val="00F76DB9"/>
    <w:rsid w:val="00F7765F"/>
    <w:rsid w:val="00F808CC"/>
    <w:rsid w:val="00F8511D"/>
    <w:rsid w:val="00F87CBE"/>
    <w:rsid w:val="00F9041D"/>
    <w:rsid w:val="00F90D17"/>
    <w:rsid w:val="00F91BED"/>
    <w:rsid w:val="00F920E3"/>
    <w:rsid w:val="00F9390B"/>
    <w:rsid w:val="00F9410A"/>
    <w:rsid w:val="00F9562E"/>
    <w:rsid w:val="00F95D65"/>
    <w:rsid w:val="00F96AA5"/>
    <w:rsid w:val="00FA3C3C"/>
    <w:rsid w:val="00FA3C5D"/>
    <w:rsid w:val="00FA5751"/>
    <w:rsid w:val="00FB455D"/>
    <w:rsid w:val="00FB4938"/>
    <w:rsid w:val="00FB66DE"/>
    <w:rsid w:val="00FC3B5E"/>
    <w:rsid w:val="00FC61D7"/>
    <w:rsid w:val="00FC7604"/>
    <w:rsid w:val="00FD492E"/>
    <w:rsid w:val="00FD616B"/>
    <w:rsid w:val="00FD6A81"/>
    <w:rsid w:val="00FD6A9C"/>
    <w:rsid w:val="00FD72D4"/>
    <w:rsid w:val="00FD73FA"/>
    <w:rsid w:val="00FE3A67"/>
    <w:rsid w:val="00FE3BEA"/>
    <w:rsid w:val="00FE4C2E"/>
    <w:rsid w:val="00FE4DF9"/>
    <w:rsid w:val="00FE4F50"/>
    <w:rsid w:val="00FE7673"/>
    <w:rsid w:val="00FF1652"/>
    <w:rsid w:val="00FF7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E2"/>
    <w:rPr>
      <w:lang w:val="id-ID"/>
    </w:rPr>
  </w:style>
  <w:style w:type="paragraph" w:styleId="Heading1">
    <w:name w:val="heading 1"/>
    <w:basedOn w:val="Normal"/>
    <w:next w:val="Normal"/>
    <w:link w:val="Heading1Char"/>
    <w:uiPriority w:val="9"/>
    <w:qFormat/>
    <w:rsid w:val="000F72A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eastAsia="zh-CN"/>
    </w:rPr>
  </w:style>
  <w:style w:type="paragraph" w:customStyle="1" w:styleId="Default">
    <w:name w:val="Default"/>
    <w:qFormat/>
    <w:rsid w:val="00D54CE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0">
    <w:name w:val="p0"/>
    <w:basedOn w:val="Normal"/>
    <w:unhideWhenUsed/>
    <w:qFormat/>
    <w:rsid w:val="00176209"/>
    <w:pPr>
      <w:spacing w:after="0" w:line="240" w:lineRule="auto"/>
      <w:ind w:firstLine="567"/>
      <w:jc w:val="both"/>
    </w:pPr>
    <w:rPr>
      <w:rFonts w:ascii="Times New Roman" w:eastAsiaTheme="minorEastAsia" w:hAnsi="Times New Roman"/>
      <w:sz w:val="24"/>
      <w:lang w:eastAsia="ja-JP"/>
    </w:rPr>
  </w:style>
  <w:style w:type="character" w:customStyle="1" w:styleId="Heading1Char">
    <w:name w:val="Heading 1 Char"/>
    <w:basedOn w:val="DefaultParagraphFont"/>
    <w:link w:val="Heading1"/>
    <w:uiPriority w:val="9"/>
    <w:rsid w:val="000F72A9"/>
    <w:rPr>
      <w:rFonts w:asciiTheme="majorHAnsi" w:eastAsiaTheme="majorEastAsia" w:hAnsiTheme="majorHAnsi" w:cstheme="majorBidi"/>
      <w:b/>
      <w:bCs/>
      <w:noProof/>
      <w:color w:val="2E74B5" w:themeColor="accent1" w:themeShade="BF"/>
      <w:sz w:val="28"/>
      <w:szCs w:val="28"/>
      <w:lang w:val="id-ID"/>
    </w:rPr>
  </w:style>
  <w:style w:type="paragraph" w:styleId="BodyText">
    <w:name w:val="Body Text"/>
    <w:basedOn w:val="Normal"/>
    <w:link w:val="BodyTextChar"/>
    <w:uiPriority w:val="1"/>
    <w:qFormat/>
    <w:rsid w:val="000F72A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F72A9"/>
    <w:rPr>
      <w:rFonts w:ascii="Times New Roman" w:eastAsia="Times New Roman" w:hAnsi="Times New Roman" w:cs="Times New Roman"/>
    </w:rPr>
  </w:style>
  <w:style w:type="paragraph" w:customStyle="1" w:styleId="TableParagraph">
    <w:name w:val="Table Paragraph"/>
    <w:basedOn w:val="Normal"/>
    <w:uiPriority w:val="1"/>
    <w:qFormat/>
    <w:rsid w:val="000F72A9"/>
    <w:pPr>
      <w:widowControl w:val="0"/>
      <w:autoSpaceDE w:val="0"/>
      <w:autoSpaceDN w:val="0"/>
      <w:spacing w:after="0" w:line="232" w:lineRule="exact"/>
    </w:pPr>
    <w:rPr>
      <w:rFonts w:ascii="Times New Roman" w:eastAsia="Times New Roman" w:hAnsi="Times New Roman" w:cs="Times New Roman"/>
    </w:rPr>
  </w:style>
  <w:style w:type="character" w:customStyle="1" w:styleId="y2iqfc">
    <w:name w:val="y2iqfc"/>
    <w:basedOn w:val="DefaultParagraphFont"/>
    <w:rsid w:val="00E85B42"/>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334D8F"/>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334D8F"/>
    <w:pPr>
      <w:widowControl w:val="0"/>
      <w:shd w:val="clear" w:color="auto" w:fill="FFFFFF"/>
      <w:spacing w:after="180" w:line="274" w:lineRule="exact"/>
      <w:jc w:val="both"/>
    </w:pPr>
    <w:rPr>
      <w:lang w:val="en-US"/>
    </w:rPr>
  </w:style>
  <w:style w:type="paragraph" w:customStyle="1" w:styleId="Style2">
    <w:name w:val="_Style 2"/>
    <w:basedOn w:val="Normal"/>
    <w:uiPriority w:val="34"/>
    <w:qFormat/>
    <w:rsid w:val="00416B8D"/>
    <w:pPr>
      <w:spacing w:after="0" w:line="240" w:lineRule="auto"/>
      <w:ind w:left="720" w:firstLine="567"/>
      <w:contextualSpacing/>
      <w:jc w:val="both"/>
    </w:pPr>
    <w:rPr>
      <w:rFonts w:ascii="Times New Roman" w:eastAsiaTheme="minorEastAsia" w:hAnsi="Times New Roman"/>
      <w:sz w:val="24"/>
      <w:lang w:eastAsia="ja-JP"/>
    </w:rPr>
  </w:style>
  <w:style w:type="character" w:styleId="CommentReference">
    <w:name w:val="annotation reference"/>
    <w:basedOn w:val="DefaultParagraphFont"/>
    <w:uiPriority w:val="99"/>
    <w:semiHidden/>
    <w:unhideWhenUsed/>
    <w:rsid w:val="0010290D"/>
    <w:rPr>
      <w:sz w:val="16"/>
      <w:szCs w:val="16"/>
    </w:rPr>
  </w:style>
  <w:style w:type="paragraph" w:styleId="CommentText">
    <w:name w:val="annotation text"/>
    <w:basedOn w:val="Normal"/>
    <w:link w:val="CommentTextChar"/>
    <w:uiPriority w:val="99"/>
    <w:semiHidden/>
    <w:unhideWhenUsed/>
    <w:rsid w:val="0010290D"/>
    <w:pPr>
      <w:spacing w:line="240" w:lineRule="auto"/>
    </w:pPr>
    <w:rPr>
      <w:sz w:val="20"/>
      <w:szCs w:val="20"/>
    </w:rPr>
  </w:style>
  <w:style w:type="character" w:customStyle="1" w:styleId="CommentTextChar">
    <w:name w:val="Comment Text Char"/>
    <w:basedOn w:val="DefaultParagraphFont"/>
    <w:link w:val="CommentText"/>
    <w:uiPriority w:val="99"/>
    <w:semiHidden/>
    <w:rsid w:val="0010290D"/>
    <w:rPr>
      <w:noProof/>
      <w:sz w:val="20"/>
      <w:szCs w:val="20"/>
      <w:lang w:val="id-ID"/>
    </w:rPr>
  </w:style>
  <w:style w:type="paragraph" w:styleId="CommentSubject">
    <w:name w:val="annotation subject"/>
    <w:basedOn w:val="CommentText"/>
    <w:next w:val="CommentText"/>
    <w:link w:val="CommentSubjectChar"/>
    <w:uiPriority w:val="99"/>
    <w:semiHidden/>
    <w:unhideWhenUsed/>
    <w:rsid w:val="0010290D"/>
    <w:rPr>
      <w:b/>
      <w:bCs/>
    </w:rPr>
  </w:style>
  <w:style w:type="character" w:customStyle="1" w:styleId="CommentSubjectChar">
    <w:name w:val="Comment Subject Char"/>
    <w:basedOn w:val="CommentTextChar"/>
    <w:link w:val="CommentSubject"/>
    <w:uiPriority w:val="99"/>
    <w:semiHidden/>
    <w:rsid w:val="0010290D"/>
    <w:rPr>
      <w:b/>
      <w:bCs/>
    </w:rPr>
  </w:style>
</w:styles>
</file>

<file path=word/webSettings.xml><?xml version="1.0" encoding="utf-8"?>
<w:webSettings xmlns:r="http://schemas.openxmlformats.org/officeDocument/2006/relationships" xmlns:w="http://schemas.openxmlformats.org/wordprocessingml/2006/main">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134877349">
      <w:bodyDiv w:val="1"/>
      <w:marLeft w:val="0"/>
      <w:marRight w:val="0"/>
      <w:marTop w:val="0"/>
      <w:marBottom w:val="0"/>
      <w:divBdr>
        <w:top w:val="none" w:sz="0" w:space="0" w:color="auto"/>
        <w:left w:val="none" w:sz="0" w:space="0" w:color="auto"/>
        <w:bottom w:val="none" w:sz="0" w:space="0" w:color="auto"/>
        <w:right w:val="none" w:sz="0" w:space="0" w:color="auto"/>
      </w:divBdr>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394936054">
      <w:bodyDiv w:val="1"/>
      <w:marLeft w:val="0"/>
      <w:marRight w:val="0"/>
      <w:marTop w:val="0"/>
      <w:marBottom w:val="0"/>
      <w:divBdr>
        <w:top w:val="none" w:sz="0" w:space="0" w:color="auto"/>
        <w:left w:val="none" w:sz="0" w:space="0" w:color="auto"/>
        <w:bottom w:val="none" w:sz="0" w:space="0" w:color="auto"/>
        <w:right w:val="none" w:sz="0" w:space="0" w:color="auto"/>
      </w:divBdr>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708723438">
      <w:bodyDiv w:val="1"/>
      <w:marLeft w:val="0"/>
      <w:marRight w:val="0"/>
      <w:marTop w:val="0"/>
      <w:marBottom w:val="0"/>
      <w:divBdr>
        <w:top w:val="none" w:sz="0" w:space="0" w:color="auto"/>
        <w:left w:val="none" w:sz="0" w:space="0" w:color="auto"/>
        <w:bottom w:val="none" w:sz="0" w:space="0" w:color="auto"/>
        <w:right w:val="none" w:sz="0" w:space="0" w:color="auto"/>
      </w:divBdr>
    </w:div>
    <w:div w:id="963535159">
      <w:bodyDiv w:val="1"/>
      <w:marLeft w:val="0"/>
      <w:marRight w:val="0"/>
      <w:marTop w:val="0"/>
      <w:marBottom w:val="0"/>
      <w:divBdr>
        <w:top w:val="none" w:sz="0" w:space="0" w:color="auto"/>
        <w:left w:val="none" w:sz="0" w:space="0" w:color="auto"/>
        <w:bottom w:val="none" w:sz="0" w:space="0" w:color="auto"/>
        <w:right w:val="none" w:sz="0" w:space="0" w:color="auto"/>
      </w:divBdr>
    </w:div>
    <w:div w:id="1070618299">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156073467">
      <w:bodyDiv w:val="1"/>
      <w:marLeft w:val="0"/>
      <w:marRight w:val="0"/>
      <w:marTop w:val="0"/>
      <w:marBottom w:val="0"/>
      <w:divBdr>
        <w:top w:val="none" w:sz="0" w:space="0" w:color="auto"/>
        <w:left w:val="none" w:sz="0" w:space="0" w:color="auto"/>
        <w:bottom w:val="none" w:sz="0" w:space="0" w:color="auto"/>
        <w:right w:val="none" w:sz="0" w:space="0" w:color="auto"/>
      </w:divBdr>
    </w:div>
    <w:div w:id="1374576490">
      <w:bodyDiv w:val="1"/>
      <w:marLeft w:val="0"/>
      <w:marRight w:val="0"/>
      <w:marTop w:val="0"/>
      <w:marBottom w:val="0"/>
      <w:divBdr>
        <w:top w:val="none" w:sz="0" w:space="0" w:color="auto"/>
        <w:left w:val="none" w:sz="0" w:space="0" w:color="auto"/>
        <w:bottom w:val="none" w:sz="0" w:space="0" w:color="auto"/>
        <w:right w:val="none" w:sz="0" w:space="0" w:color="auto"/>
      </w:divBdr>
    </w:div>
    <w:div w:id="1408303854">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1657760560">
      <w:bodyDiv w:val="1"/>
      <w:marLeft w:val="0"/>
      <w:marRight w:val="0"/>
      <w:marTop w:val="0"/>
      <w:marBottom w:val="0"/>
      <w:divBdr>
        <w:top w:val="none" w:sz="0" w:space="0" w:color="auto"/>
        <w:left w:val="none" w:sz="0" w:space="0" w:color="auto"/>
        <w:bottom w:val="none" w:sz="0" w:space="0" w:color="auto"/>
        <w:right w:val="none" w:sz="0" w:space="0" w:color="auto"/>
      </w:divBdr>
    </w:div>
    <w:div w:id="1707292259">
      <w:bodyDiv w:val="1"/>
      <w:marLeft w:val="0"/>
      <w:marRight w:val="0"/>
      <w:marTop w:val="0"/>
      <w:marBottom w:val="0"/>
      <w:divBdr>
        <w:top w:val="none" w:sz="0" w:space="0" w:color="auto"/>
        <w:left w:val="none" w:sz="0" w:space="0" w:color="auto"/>
        <w:bottom w:val="none" w:sz="0" w:space="0" w:color="auto"/>
        <w:right w:val="none" w:sz="0" w:space="0" w:color="auto"/>
      </w:divBdr>
    </w:div>
    <w:div w:id="1917864349">
      <w:bodyDiv w:val="1"/>
      <w:marLeft w:val="0"/>
      <w:marRight w:val="0"/>
      <w:marTop w:val="0"/>
      <w:marBottom w:val="0"/>
      <w:divBdr>
        <w:top w:val="none" w:sz="0" w:space="0" w:color="auto"/>
        <w:left w:val="none" w:sz="0" w:space="0" w:color="auto"/>
        <w:bottom w:val="none" w:sz="0" w:space="0" w:color="auto"/>
        <w:right w:val="none" w:sz="0" w:space="0" w:color="auto"/>
      </w:divBdr>
    </w:div>
    <w:div w:id="1948807703">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plantamor.com/species/under/euphorbiaceae" TargetMode="External"/><Relationship Id="rId3" Type="http://schemas.openxmlformats.org/officeDocument/2006/relationships/settings" Target="settings.xml"/><Relationship Id="rId7" Type="http://schemas.openxmlformats.org/officeDocument/2006/relationships/hyperlink" Target="mailto:firmanalirahman@uinmataram.ac.id"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bioscientist"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5146842</TotalTime>
  <Pages>12</Pages>
  <Words>4183</Words>
  <Characters>26108</Characters>
  <Application>Microsoft Office Word</Application>
  <DocSecurity>0</DocSecurity>
  <Lines>669</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HP</cp:lastModifiedBy>
  <cp:revision>956</cp:revision>
  <cp:lastPrinted>2019-06-21T15:21:00Z</cp:lastPrinted>
  <dcterms:created xsi:type="dcterms:W3CDTF">2018-10-31T14:31:00Z</dcterms:created>
  <dcterms:modified xsi:type="dcterms:W3CDTF">2021-10-12T16:25:00Z</dcterms:modified>
</cp:coreProperties>
</file>