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B294E" w14:textId="1BA1C053" w:rsidR="001547E9" w:rsidRDefault="00673D7D" w:rsidP="001547E9">
      <w:pPr>
        <w:spacing w:after="0"/>
        <w:jc w:val="center"/>
        <w:rPr>
          <w:rFonts w:ascii="Arial" w:eastAsia="Times New Roman" w:hAnsi="Arial" w:cs="Arial"/>
          <w:b/>
          <w:bCs/>
          <w:color w:val="000000"/>
          <w:sz w:val="28"/>
          <w:szCs w:val="24"/>
          <w:bdr w:val="none" w:sz="0" w:space="0" w:color="auto" w:frame="1"/>
          <w:lang w:val="en-US"/>
        </w:rPr>
      </w:pPr>
      <w:r>
        <w:rPr>
          <w:rFonts w:ascii="Arial" w:eastAsia="Times New Roman" w:hAnsi="Arial" w:cs="Arial"/>
          <w:b/>
          <w:bCs/>
          <w:color w:val="000000"/>
          <w:sz w:val="28"/>
          <w:szCs w:val="24"/>
          <w:bdr w:val="none" w:sz="0" w:space="0" w:color="auto" w:frame="1"/>
          <w:lang w:val="en-US"/>
        </w:rPr>
        <w:t xml:space="preserve">Pengaruh model pembelajaran </w:t>
      </w:r>
      <w:r w:rsidR="002D522E" w:rsidRPr="002D522E">
        <w:rPr>
          <w:rFonts w:ascii="Arial" w:eastAsia="Times New Roman" w:hAnsi="Arial" w:cs="Arial"/>
          <w:b/>
          <w:bCs/>
          <w:i/>
          <w:iCs/>
          <w:color w:val="000000"/>
          <w:sz w:val="28"/>
          <w:szCs w:val="24"/>
          <w:bdr w:val="none" w:sz="0" w:space="0" w:color="auto" w:frame="1"/>
          <w:lang w:val="en-US"/>
        </w:rPr>
        <w:t>discovery learning</w:t>
      </w:r>
      <w:r>
        <w:rPr>
          <w:rFonts w:ascii="Arial" w:eastAsia="Times New Roman" w:hAnsi="Arial" w:cs="Arial"/>
          <w:b/>
          <w:bCs/>
          <w:color w:val="000000"/>
          <w:sz w:val="28"/>
          <w:szCs w:val="24"/>
          <w:bdr w:val="none" w:sz="0" w:space="0" w:color="auto" w:frame="1"/>
          <w:lang w:val="en-US"/>
        </w:rPr>
        <w:t xml:space="preserve"> terhadap kemampuan berpikir kreatif pada siswa kelas XI di</w:t>
      </w:r>
    </w:p>
    <w:p w14:paraId="5879C1D8" w14:textId="59E120FB" w:rsidR="00952BA3" w:rsidRPr="00B55A4F" w:rsidRDefault="00673D7D" w:rsidP="001547E9">
      <w:pPr>
        <w:spacing w:after="0"/>
        <w:jc w:val="center"/>
        <w:rPr>
          <w:rFonts w:ascii="Arial" w:eastAsia="Times New Roman" w:hAnsi="Arial" w:cs="Arial"/>
          <w:b/>
          <w:bCs/>
          <w:color w:val="000000"/>
          <w:sz w:val="28"/>
          <w:szCs w:val="24"/>
          <w:bdr w:val="none" w:sz="0" w:space="0" w:color="auto" w:frame="1"/>
          <w:lang w:val="en-US"/>
        </w:rPr>
      </w:pPr>
      <w:r>
        <w:rPr>
          <w:rFonts w:ascii="Arial" w:eastAsia="Times New Roman" w:hAnsi="Arial" w:cs="Arial"/>
          <w:b/>
          <w:bCs/>
          <w:color w:val="000000"/>
          <w:sz w:val="28"/>
          <w:szCs w:val="24"/>
          <w:bdr w:val="none" w:sz="0" w:space="0" w:color="auto" w:frame="1"/>
          <w:lang w:val="en-US"/>
        </w:rPr>
        <w:t>SMA Negeri 6 Sigi</w:t>
      </w:r>
    </w:p>
    <w:p w14:paraId="520E6138" w14:textId="77777777" w:rsidR="00E45447" w:rsidRPr="00FC2C13" w:rsidRDefault="00E45447">
      <w:pPr>
        <w:spacing w:after="0" w:line="240" w:lineRule="auto"/>
        <w:jc w:val="both"/>
        <w:rPr>
          <w:rFonts w:ascii="Arial" w:eastAsia="Times New Roman" w:hAnsi="Arial" w:cs="Arial"/>
          <w:b/>
          <w:sz w:val="24"/>
          <w:szCs w:val="28"/>
        </w:rPr>
      </w:pPr>
    </w:p>
    <w:p w14:paraId="0C77E586" w14:textId="6A316A78" w:rsidR="00E45447" w:rsidRPr="00116953" w:rsidRDefault="00E45447">
      <w:pPr>
        <w:jc w:val="center"/>
        <w:rPr>
          <w:rFonts w:ascii="Arial" w:eastAsia="Book Antiqua" w:hAnsi="Arial" w:cs="Arial"/>
          <w:sz w:val="18"/>
          <w:szCs w:val="18"/>
          <w:lang w:val="en-US"/>
        </w:rPr>
      </w:pPr>
    </w:p>
    <w:p w14:paraId="6EACF4A8" w14:textId="67671FEF" w:rsidR="00A40F92" w:rsidRPr="001547E9" w:rsidRDefault="00A40F92" w:rsidP="0017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rPr>
      </w:pPr>
      <w:r w:rsidRPr="00B55A4F">
        <w:rPr>
          <w:rFonts w:ascii="Arial" w:eastAsia="Times New Roman" w:hAnsi="Arial" w:cs="Arial"/>
          <w:b/>
          <w:color w:val="000000"/>
          <w:sz w:val="18"/>
          <w:szCs w:val="18"/>
          <w:lang w:val="en-GB"/>
        </w:rPr>
        <w:t>Abstrak</w:t>
      </w:r>
      <w:r w:rsidRPr="00B55A4F">
        <w:rPr>
          <w:rFonts w:ascii="Arial" w:eastAsia="Times New Roman" w:hAnsi="Arial" w:cs="Arial"/>
          <w:color w:val="000000"/>
          <w:sz w:val="18"/>
          <w:szCs w:val="18"/>
          <w:lang w:val="en-GB"/>
        </w:rPr>
        <w:t xml:space="preserve">: </w:t>
      </w:r>
      <w:r w:rsidR="001547E9" w:rsidRPr="00651B67">
        <w:rPr>
          <w:rFonts w:ascii="Arial" w:eastAsia="Times New Roman" w:hAnsi="Arial" w:cs="Arial"/>
          <w:sz w:val="18"/>
          <w:szCs w:val="18"/>
        </w:rPr>
        <w:t xml:space="preserve">Penelitian ini bertujuan untuk menganalisis pengaruh model </w:t>
      </w:r>
      <w:r w:rsidR="002D522E" w:rsidRPr="002D522E">
        <w:rPr>
          <w:rFonts w:ascii="Arial" w:eastAsia="Times New Roman" w:hAnsi="Arial" w:cs="Arial"/>
          <w:i/>
          <w:iCs/>
          <w:sz w:val="18"/>
          <w:szCs w:val="18"/>
        </w:rPr>
        <w:t>Discovery learning</w:t>
      </w:r>
      <w:r w:rsidR="001547E9" w:rsidRPr="00651B67">
        <w:rPr>
          <w:rFonts w:ascii="Arial" w:eastAsia="Times New Roman" w:hAnsi="Arial" w:cs="Arial"/>
          <w:sz w:val="18"/>
          <w:szCs w:val="18"/>
        </w:rPr>
        <w:t xml:space="preserve"> terhadap keterampilan berpikir kreatif siswa dalam pendidikan biologi di tingkat sekolah menengah atas. </w:t>
      </w:r>
      <w:r w:rsidR="00842AD9">
        <w:rPr>
          <w:rFonts w:ascii="Arial" w:eastAsia="Times New Roman" w:hAnsi="Arial" w:cs="Arial"/>
          <w:sz w:val="18"/>
          <w:szCs w:val="18"/>
          <w:lang w:val="en-US"/>
        </w:rPr>
        <w:t>Penelitian ini menggunakan</w:t>
      </w:r>
      <w:r w:rsidR="001547E9" w:rsidRPr="00651B67">
        <w:rPr>
          <w:rFonts w:ascii="Arial" w:eastAsia="Times New Roman" w:hAnsi="Arial" w:cs="Arial"/>
          <w:sz w:val="18"/>
          <w:szCs w:val="18"/>
        </w:rPr>
        <w:t xml:space="preserve"> desain eksperimen, yang melibatkan pra-tes dan pasca-tes untuk mengamati perubahan kemampuan berpikir kreatif siswa setelah menerapkan pendekatan </w:t>
      </w:r>
      <w:r w:rsidR="002D522E" w:rsidRPr="002D522E">
        <w:rPr>
          <w:rFonts w:ascii="Arial" w:eastAsia="Times New Roman" w:hAnsi="Arial" w:cs="Arial"/>
          <w:i/>
          <w:iCs/>
          <w:sz w:val="18"/>
          <w:szCs w:val="18"/>
        </w:rPr>
        <w:t>Discovery learning</w:t>
      </w:r>
      <w:r w:rsidR="001547E9" w:rsidRPr="00651B67">
        <w:rPr>
          <w:rFonts w:ascii="Arial" w:eastAsia="Times New Roman" w:hAnsi="Arial" w:cs="Arial"/>
          <w:sz w:val="18"/>
          <w:szCs w:val="18"/>
        </w:rPr>
        <w:t xml:space="preserve">. Data dikumpulkan melalui tes, observasi, dan kuesioner siswa, kemudian dianalisis menggunakan metode statistik untuk menentukan efektivitas model. Hasil penelitian menunjukkan peningkatan yang signifikan dalam keterampilan berpikir kreatif siswa, yang ditunjukkan dengan peningkatan skor di domain kognitif dan afektif. Selain itu, siswa menunjukkan motivasi yang lebih tinggi dan partisipasi aktif selama pelajaran. Berdasarkan temuan ini, dapat disimpulkan bahwa </w:t>
      </w:r>
      <w:r w:rsidR="002D522E" w:rsidRPr="002D522E">
        <w:rPr>
          <w:rFonts w:ascii="Arial" w:eastAsia="Times New Roman" w:hAnsi="Arial" w:cs="Arial"/>
          <w:i/>
          <w:iCs/>
          <w:sz w:val="18"/>
          <w:szCs w:val="18"/>
        </w:rPr>
        <w:t>Discovery learning</w:t>
      </w:r>
      <w:r w:rsidR="001547E9" w:rsidRPr="00651B67">
        <w:rPr>
          <w:rFonts w:ascii="Arial" w:eastAsia="Times New Roman" w:hAnsi="Arial" w:cs="Arial"/>
          <w:sz w:val="18"/>
          <w:szCs w:val="18"/>
        </w:rPr>
        <w:t xml:space="preserve"> efektif dalam meningkatkan keterampilan berpikir kreatif di kalangan siswa biologi. Penelitian ini menunjukkan bahwa mengintegrasikan model ini ke dalam pengajaran biologi dapat berkontribusi positif terhadap proses dan hasil belajar siswa, mendorong pendekatan yang lebih aktif dan berpusat pada siswa. Lebih jauh, hal ini menggaris</w:t>
      </w:r>
      <w:r w:rsidR="00F0693D">
        <w:rPr>
          <w:rFonts w:ascii="Arial" w:eastAsia="Times New Roman" w:hAnsi="Arial" w:cs="Arial"/>
          <w:sz w:val="18"/>
          <w:szCs w:val="18"/>
          <w:lang w:val="en-US"/>
        </w:rPr>
        <w:t xml:space="preserve"> </w:t>
      </w:r>
      <w:r w:rsidR="001547E9" w:rsidRPr="00651B67">
        <w:rPr>
          <w:rFonts w:ascii="Arial" w:eastAsia="Times New Roman" w:hAnsi="Arial" w:cs="Arial"/>
          <w:sz w:val="18"/>
          <w:szCs w:val="18"/>
        </w:rPr>
        <w:t xml:space="preserve">bawahi pentingnya metode pengajaran inovatif yang menumbuhkan pemikiran kreatif dalam pendidikan sains. </w:t>
      </w:r>
    </w:p>
    <w:p w14:paraId="7C32CCF6" w14:textId="75910412" w:rsidR="00A40F92" w:rsidRDefault="00A40F92" w:rsidP="00154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rPr>
      </w:pPr>
      <w:r w:rsidRPr="00454E67">
        <w:rPr>
          <w:rFonts w:ascii="Arial" w:eastAsia="Times New Roman" w:hAnsi="Arial" w:cs="Arial"/>
          <w:b/>
          <w:color w:val="000000"/>
          <w:sz w:val="18"/>
          <w:szCs w:val="18"/>
          <w:lang w:val="en-US"/>
        </w:rPr>
        <w:t>Kata Kunci:</w:t>
      </w:r>
      <w:r w:rsidR="00454E67">
        <w:rPr>
          <w:rFonts w:ascii="Arial" w:eastAsia="Times New Roman" w:hAnsi="Arial" w:cs="Arial"/>
          <w:b/>
          <w:color w:val="000000"/>
          <w:sz w:val="18"/>
          <w:szCs w:val="18"/>
          <w:lang w:val="en-US"/>
        </w:rPr>
        <w:t xml:space="preserve"> </w:t>
      </w:r>
      <w:r w:rsidR="002D522E" w:rsidRPr="002D522E">
        <w:rPr>
          <w:rFonts w:ascii="Arial" w:eastAsia="Times New Roman" w:hAnsi="Arial" w:cs="Arial"/>
          <w:i/>
          <w:iCs/>
          <w:sz w:val="18"/>
          <w:szCs w:val="18"/>
        </w:rPr>
        <w:t>discovery learning</w:t>
      </w:r>
      <w:r w:rsidR="001547E9" w:rsidRPr="00651B67">
        <w:rPr>
          <w:rFonts w:ascii="Arial" w:eastAsia="Times New Roman" w:hAnsi="Arial" w:cs="Arial"/>
          <w:sz w:val="18"/>
          <w:szCs w:val="18"/>
        </w:rPr>
        <w:t>, berpikir kreatif, pendidikan biologi</w:t>
      </w:r>
      <w:r w:rsidR="00842AD9">
        <w:rPr>
          <w:rFonts w:ascii="Arial" w:eastAsia="Times New Roman" w:hAnsi="Arial" w:cs="Arial"/>
          <w:sz w:val="18"/>
          <w:szCs w:val="18"/>
          <w:lang w:val="en-US"/>
        </w:rPr>
        <w:t xml:space="preserve">, </w:t>
      </w:r>
      <w:r w:rsidR="001547E9" w:rsidRPr="00651B67">
        <w:rPr>
          <w:rFonts w:ascii="Arial" w:eastAsia="Times New Roman" w:hAnsi="Arial" w:cs="Arial"/>
          <w:sz w:val="18"/>
          <w:szCs w:val="18"/>
        </w:rPr>
        <w:t>pembelajaran aktif</w:t>
      </w:r>
    </w:p>
    <w:p w14:paraId="021B100B" w14:textId="77777777" w:rsidR="001547E9" w:rsidRPr="001547E9" w:rsidRDefault="001547E9" w:rsidP="00154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rPr>
      </w:pPr>
    </w:p>
    <w:p w14:paraId="7D039DF6" w14:textId="77777777" w:rsidR="00665141" w:rsidRPr="00665141" w:rsidRDefault="00665141" w:rsidP="0066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iCs/>
          <w:sz w:val="18"/>
          <w:szCs w:val="18"/>
          <w:lang w:val="en"/>
        </w:rPr>
      </w:pPr>
      <w:r w:rsidRPr="00665141">
        <w:rPr>
          <w:rFonts w:ascii="Arial" w:eastAsia="Times New Roman" w:hAnsi="Arial" w:cs="Arial"/>
          <w:b/>
          <w:bCs/>
          <w:i/>
          <w:iCs/>
          <w:sz w:val="18"/>
          <w:szCs w:val="18"/>
          <w:lang w:val="en"/>
        </w:rPr>
        <w:t>Abstract</w:t>
      </w:r>
      <w:r w:rsidRPr="00665141">
        <w:rPr>
          <w:rFonts w:ascii="Arial" w:eastAsia="Times New Roman" w:hAnsi="Arial" w:cs="Arial"/>
          <w:i/>
          <w:iCs/>
          <w:sz w:val="18"/>
          <w:szCs w:val="18"/>
          <w:lang w:val="en"/>
        </w:rPr>
        <w:t xml:space="preserve">: This study aims to analyze the effect of the Discovery learning model on students' creative thinking skills in biology education at the senior high school level. This study used an experimental design, involving pre-test and post-test to observe changes in students' creative thinking skills after implementing the Discovery learning approach. Data were collected through tests, observations, and student questionnaires, then analyzed using statistical methods to determine the effectiveness of the model. The results showed a significant increase in students' creative thinking skills, as indicated by an increase in scores in the cognitive and affective domains. In addition, students showed higher motivation and active participation during the lesson. Based on these findings, it can be concluded that Discovery learning is effective in improving creative thinking skills among biology students. This study suggests that integrating this model into biology teaching can contribute positively to students' learning processes and outcomes, encouraging a more active and student-centered approach. Furthermore, this underlines the importance of innovative teaching methods that foster creative thinking in science education. </w:t>
      </w:r>
    </w:p>
    <w:p w14:paraId="0ECFE141" w14:textId="77777777" w:rsidR="00665141" w:rsidRPr="00665141" w:rsidRDefault="00665141" w:rsidP="0066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iCs/>
          <w:sz w:val="18"/>
          <w:szCs w:val="18"/>
          <w:lang w:val="en-US"/>
        </w:rPr>
      </w:pPr>
      <w:r w:rsidRPr="00665141">
        <w:rPr>
          <w:rFonts w:ascii="Arial" w:eastAsia="Times New Roman" w:hAnsi="Arial" w:cs="Arial"/>
          <w:b/>
          <w:bCs/>
          <w:i/>
          <w:iCs/>
          <w:sz w:val="18"/>
          <w:szCs w:val="18"/>
          <w:lang w:val="en"/>
        </w:rPr>
        <w:t>Keywords</w:t>
      </w:r>
      <w:r w:rsidRPr="00665141">
        <w:rPr>
          <w:rFonts w:ascii="Arial" w:eastAsia="Times New Roman" w:hAnsi="Arial" w:cs="Arial"/>
          <w:i/>
          <w:iCs/>
          <w:sz w:val="18"/>
          <w:szCs w:val="18"/>
          <w:lang w:val="en"/>
        </w:rPr>
        <w:t>: discovery learning, creative thinking, biology education, active learning</w:t>
      </w:r>
    </w:p>
    <w:p w14:paraId="53F57676" w14:textId="77777777" w:rsidR="00665141" w:rsidRDefault="00665141" w:rsidP="001744A4">
      <w:pPr>
        <w:pStyle w:val="TableParagraph"/>
        <w:spacing w:line="240" w:lineRule="exact"/>
        <w:jc w:val="both"/>
        <w:rPr>
          <w:rFonts w:ascii="Arial" w:hAnsi="Arial" w:cs="Arial"/>
          <w:i/>
          <w:iCs/>
          <w:sz w:val="18"/>
          <w:szCs w:val="18"/>
          <w:lang w:val="en-US"/>
        </w:rPr>
      </w:pPr>
    </w:p>
    <w:p w14:paraId="77CE739D" w14:textId="77777777" w:rsidR="001744A4" w:rsidRPr="001744A4" w:rsidRDefault="001744A4" w:rsidP="001744A4">
      <w:pPr>
        <w:pStyle w:val="TableParagraph"/>
        <w:spacing w:line="240" w:lineRule="exact"/>
        <w:jc w:val="both"/>
        <w:rPr>
          <w:b/>
          <w:bCs/>
          <w:lang w:val="en-US"/>
        </w:rPr>
      </w:pPr>
    </w:p>
    <w:p w14:paraId="588F5AF2" w14:textId="19F6884D" w:rsidR="00A40F92" w:rsidRPr="009C771C" w:rsidRDefault="00A40F92" w:rsidP="00A40F92">
      <w:pPr>
        <w:pStyle w:val="Header"/>
        <w:tabs>
          <w:tab w:val="center" w:pos="3329"/>
          <w:tab w:val="left" w:pos="5284"/>
        </w:tabs>
        <w:spacing w:line="220" w:lineRule="atLeast"/>
        <w:jc w:val="both"/>
        <w:rPr>
          <w:rStyle w:val="Hyperlink"/>
          <w:rFonts w:ascii="Arial" w:hAnsi="Arial" w:cs="Arial"/>
          <w:sz w:val="18"/>
          <w:szCs w:val="18"/>
        </w:rPr>
      </w:pPr>
      <w:r w:rsidRPr="009C771C">
        <w:rPr>
          <w:rFonts w:ascii="Arial" w:hAnsi="Arial" w:cs="Arial"/>
          <w:b/>
          <w:i/>
          <w:sz w:val="18"/>
          <w:szCs w:val="18"/>
        </w:rPr>
        <w:t>How to Cite</w:t>
      </w:r>
      <w:r w:rsidRPr="009C771C">
        <w:rPr>
          <w:rFonts w:ascii="Arial" w:hAnsi="Arial" w:cs="Arial"/>
          <w:i/>
          <w:sz w:val="18"/>
          <w:szCs w:val="18"/>
        </w:rPr>
        <w:t xml:space="preserve">: </w:t>
      </w:r>
      <w:r w:rsidRPr="009C771C">
        <w:rPr>
          <w:rFonts w:ascii="Arial" w:hAnsi="Arial" w:cs="Arial"/>
          <w:sz w:val="18"/>
          <w:szCs w:val="18"/>
        </w:rPr>
        <w:t xml:space="preserve">First author., Second author., &amp; amp; Third author. (20xx). The title. </w:t>
      </w:r>
      <w:r w:rsidR="00454E67" w:rsidRPr="009C771C">
        <w:rPr>
          <w:rFonts w:ascii="Arial" w:eastAsia="Times New Roman" w:hAnsi="Arial" w:cs="Arial"/>
          <w:bCs/>
          <w:i/>
          <w:sz w:val="18"/>
          <w:szCs w:val="18"/>
        </w:rPr>
        <w:t>Bioscientist</w:t>
      </w:r>
      <w:r w:rsidRPr="009C771C">
        <w:rPr>
          <w:rFonts w:ascii="Arial" w:eastAsia="Times New Roman" w:hAnsi="Arial" w:cs="Arial"/>
          <w:bCs/>
          <w:i/>
          <w:sz w:val="18"/>
          <w:szCs w:val="18"/>
        </w:rPr>
        <w:t xml:space="preserve">: </w:t>
      </w:r>
      <w:r w:rsidR="00454E67" w:rsidRPr="009C771C">
        <w:rPr>
          <w:rFonts w:ascii="Arial" w:eastAsia="Times New Roman" w:hAnsi="Arial" w:cs="Arial"/>
          <w:bCs/>
          <w:i/>
          <w:sz w:val="18"/>
          <w:szCs w:val="18"/>
        </w:rPr>
        <w:t>Jurnal Ilmiah Biologi</w:t>
      </w:r>
      <w:r w:rsidR="00454E67" w:rsidRPr="009C771C">
        <w:rPr>
          <w:rFonts w:ascii="Arial" w:eastAsia="Times New Roman" w:hAnsi="Arial" w:cs="Arial"/>
          <w:bCs/>
          <w:sz w:val="18"/>
          <w:szCs w:val="18"/>
        </w:rPr>
        <w:t>,</w:t>
      </w:r>
      <w:r w:rsidRPr="009C771C">
        <w:rPr>
          <w:rStyle w:val="Emphasis"/>
          <w:rFonts w:ascii="Arial" w:hAnsi="Arial" w:cs="Arial"/>
          <w:sz w:val="18"/>
          <w:szCs w:val="18"/>
        </w:rPr>
        <w:t xml:space="preserve"> vol</w:t>
      </w:r>
      <w:r w:rsidRPr="009C771C">
        <w:rPr>
          <w:rFonts w:ascii="Arial" w:hAnsi="Arial" w:cs="Arial"/>
          <w:sz w:val="18"/>
          <w:szCs w:val="18"/>
        </w:rPr>
        <w:t>(no), xx-xx. doi:</w:t>
      </w:r>
      <w:hyperlink r:id="rId9" w:history="1">
        <w:r w:rsidR="009C771C" w:rsidRPr="009C771C">
          <w:rPr>
            <w:rStyle w:val="Hyperlink"/>
            <w:rFonts w:ascii="Arial" w:hAnsi="Arial" w:cs="Arial"/>
            <w:sz w:val="18"/>
            <w:szCs w:val="18"/>
            <w:shd w:val="clear" w:color="auto" w:fill="FFFFFF"/>
          </w:rPr>
          <w:t>https://doi.org/10.33394/bioscientist.v13i1.xxxxx</w:t>
        </w:r>
      </w:hyperlink>
    </w:p>
    <w:p w14:paraId="0EA0D2D4" w14:textId="77777777" w:rsidR="00A40F92" w:rsidRPr="00B55A4F" w:rsidRDefault="00A40F92" w:rsidP="00A40F92">
      <w:pPr>
        <w:spacing w:after="0" w:line="240" w:lineRule="auto"/>
        <w:jc w:val="both"/>
        <w:rPr>
          <w:rStyle w:val="Hyperlink"/>
          <w:rFonts w:ascii="Arial" w:hAnsi="Arial" w:cs="Arial"/>
          <w:sz w:val="20"/>
        </w:rPr>
      </w:pPr>
    </w:p>
    <w:tbl>
      <w:tblPr>
        <w:tblStyle w:val="TableGrid"/>
        <w:tblW w:w="908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4829"/>
      </w:tblGrid>
      <w:tr w:rsidR="00A40F92" w:rsidRPr="00B55A4F" w14:paraId="4F5F9DB7" w14:textId="77777777" w:rsidTr="009C771C">
        <w:tc>
          <w:tcPr>
            <w:tcW w:w="4256" w:type="dxa"/>
            <w:tcBorders>
              <w:bottom w:val="single" w:sz="24" w:space="0" w:color="A8D08D" w:themeColor="accent6" w:themeTint="99"/>
            </w:tcBorders>
          </w:tcPr>
          <w:p w14:paraId="4FFFC588" w14:textId="398F60AF" w:rsidR="00A40F92" w:rsidRPr="009C771C" w:rsidRDefault="00A40F92" w:rsidP="00942191">
            <w:pPr>
              <w:jc w:val="both"/>
              <w:rPr>
                <w:rStyle w:val="Hyperlink"/>
                <w:rFonts w:ascii="Arial" w:hAnsi="Arial" w:cs="Arial"/>
                <w:sz w:val="16"/>
                <w:lang w:val="en-US"/>
              </w:rPr>
            </w:pPr>
            <w:r w:rsidRPr="00B55A4F">
              <w:rPr>
                <w:rFonts w:ascii="Arial" w:hAnsi="Arial" w:cs="Arial"/>
                <w:noProof/>
                <w:sz w:val="16"/>
                <w:szCs w:val="16"/>
                <w:lang w:val="en-US"/>
              </w:rPr>
              <w:drawing>
                <wp:inline distT="0" distB="0" distL="0" distR="0" wp14:anchorId="69FA075C" wp14:editId="37F9450A">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2888" cy="182888"/>
                          </a:xfrm>
                          <a:prstGeom prst="rect">
                            <a:avLst/>
                          </a:prstGeom>
                        </pic:spPr>
                      </pic:pic>
                    </a:graphicData>
                  </a:graphic>
                </wp:inline>
              </w:drawing>
            </w:r>
            <w:r w:rsidR="009C771C" w:rsidRPr="009C771C">
              <w:rPr>
                <w:rStyle w:val="Hyperlink"/>
                <w:rFonts w:ascii="Arial" w:hAnsi="Arial" w:cs="Arial"/>
                <w:color w:val="127EF8"/>
                <w:sz w:val="16"/>
                <w:szCs w:val="18"/>
                <w:shd w:val="clear" w:color="auto" w:fill="FFFFFF"/>
              </w:rPr>
              <w:t>https://doi.org/10.33394/bioscientist.v13i1.</w:t>
            </w:r>
            <w:r w:rsidR="009C771C" w:rsidRPr="009C771C">
              <w:rPr>
                <w:rStyle w:val="Hyperlink"/>
                <w:rFonts w:ascii="Arial" w:hAnsi="Arial" w:cs="Arial"/>
                <w:color w:val="127EF8"/>
                <w:sz w:val="16"/>
                <w:szCs w:val="18"/>
                <w:shd w:val="clear" w:color="auto" w:fill="FFFFFF"/>
                <w:lang w:val="en-US"/>
              </w:rPr>
              <w:t>xxxxx</w:t>
            </w:r>
          </w:p>
          <w:p w14:paraId="4AC4CB7C" w14:textId="2249CE92" w:rsidR="00454E67" w:rsidRPr="00454E67" w:rsidRDefault="00454E67" w:rsidP="00454E67">
            <w:pPr>
              <w:tabs>
                <w:tab w:val="left" w:pos="1127"/>
              </w:tabs>
              <w:rPr>
                <w:rFonts w:ascii="Arial" w:hAnsi="Arial" w:cs="Arial"/>
                <w:sz w:val="16"/>
                <w:szCs w:val="16"/>
              </w:rPr>
            </w:pPr>
            <w:r>
              <w:rPr>
                <w:rFonts w:ascii="Arial" w:hAnsi="Arial" w:cs="Arial"/>
                <w:sz w:val="16"/>
                <w:szCs w:val="16"/>
              </w:rPr>
              <w:tab/>
            </w:r>
          </w:p>
        </w:tc>
        <w:tc>
          <w:tcPr>
            <w:tcW w:w="4829" w:type="dxa"/>
            <w:tcBorders>
              <w:bottom w:val="single" w:sz="24" w:space="0" w:color="A8D08D" w:themeColor="accent6" w:themeTint="99"/>
            </w:tcBorders>
          </w:tcPr>
          <w:p w14:paraId="7ABF1DEC" w14:textId="77777777" w:rsidR="00A40F92" w:rsidRPr="00B55A4F" w:rsidRDefault="00A40F92" w:rsidP="00942191">
            <w:pPr>
              <w:pStyle w:val="Footer"/>
              <w:tabs>
                <w:tab w:val="clear" w:pos="4680"/>
                <w:tab w:val="clear" w:pos="9360"/>
              </w:tabs>
              <w:jc w:val="right"/>
              <w:rPr>
                <w:rFonts w:ascii="Arial" w:hAnsi="Arial" w:cs="Arial"/>
                <w:sz w:val="16"/>
                <w:szCs w:val="16"/>
              </w:rPr>
            </w:pPr>
            <w:r w:rsidRPr="00B55A4F">
              <w:rPr>
                <w:rFonts w:ascii="Arial" w:eastAsia="Times New Roman" w:hAnsi="Arial" w:cs="Arial"/>
                <w:bCs/>
                <w:sz w:val="16"/>
                <w:szCs w:val="16"/>
              </w:rPr>
              <w:t>Copyright</w:t>
            </w:r>
            <w:r w:rsidRPr="00B55A4F">
              <w:rPr>
                <w:rFonts w:ascii="Arial" w:eastAsia="Times New Roman" w:hAnsi="Arial" w:cs="Arial"/>
                <w:bCs/>
                <w:i/>
                <w:sz w:val="16"/>
                <w:szCs w:val="16"/>
              </w:rPr>
              <w:t>©</w:t>
            </w:r>
            <w:r w:rsidRPr="00B55A4F">
              <w:rPr>
                <w:rFonts w:ascii="Arial" w:eastAsia="Times New Roman" w:hAnsi="Arial" w:cs="Arial"/>
                <w:bCs/>
                <w:sz w:val="16"/>
                <w:szCs w:val="16"/>
              </w:rPr>
              <w:t xml:space="preserve"> xxxx, First Author et al</w:t>
            </w:r>
          </w:p>
          <w:p w14:paraId="10EBEAB0" w14:textId="77777777" w:rsidR="00A40F92" w:rsidRPr="00B55A4F" w:rsidRDefault="00A40F92" w:rsidP="00942191">
            <w:pPr>
              <w:pStyle w:val="Footer"/>
              <w:tabs>
                <w:tab w:val="clear" w:pos="9360"/>
              </w:tabs>
              <w:jc w:val="right"/>
              <w:rPr>
                <w:rFonts w:ascii="Arial" w:hAnsi="Arial" w:cs="Arial"/>
                <w:sz w:val="16"/>
                <w:szCs w:val="16"/>
              </w:rPr>
            </w:pPr>
            <w:r w:rsidRPr="00B55A4F">
              <w:rPr>
                <w:rFonts w:ascii="Arial" w:hAnsi="Arial" w:cs="Arial"/>
                <w:sz w:val="16"/>
                <w:szCs w:val="16"/>
              </w:rPr>
              <w:t xml:space="preserve">This is an open-access article under the </w:t>
            </w:r>
            <w:hyperlink r:id="rId11" w:history="1">
              <w:r w:rsidRPr="00B55A4F">
                <w:rPr>
                  <w:rFonts w:ascii="Arial" w:hAnsi="Arial" w:cs="Arial"/>
                  <w:color w:val="4472C4" w:themeColor="accent5"/>
                  <w:sz w:val="16"/>
                  <w:szCs w:val="16"/>
                  <w:lang w:val="id-ID"/>
                </w:rPr>
                <w:t>CC</w:t>
              </w:r>
              <w:r w:rsidRPr="00B55A4F">
                <w:rPr>
                  <w:rFonts w:ascii="Arial" w:hAnsi="Arial" w:cs="Arial"/>
                  <w:color w:val="4472C4" w:themeColor="accent5"/>
                  <w:sz w:val="16"/>
                  <w:szCs w:val="16"/>
                </w:rPr>
                <w:t>-BY-SA</w:t>
              </w:r>
              <w:r w:rsidRPr="00B55A4F">
                <w:rPr>
                  <w:rFonts w:ascii="Arial" w:hAnsi="Arial" w:cs="Arial"/>
                  <w:sz w:val="16"/>
                  <w:szCs w:val="16"/>
                  <w:lang w:val="id-ID"/>
                </w:rPr>
                <w:t xml:space="preserve"> License</w:t>
              </w:r>
            </w:hyperlink>
            <w:r w:rsidRPr="00B55A4F">
              <w:rPr>
                <w:rFonts w:ascii="Arial" w:hAnsi="Arial" w:cs="Arial"/>
                <w:sz w:val="16"/>
                <w:szCs w:val="16"/>
              </w:rPr>
              <w:t>.</w:t>
            </w:r>
          </w:p>
          <w:p w14:paraId="45971078" w14:textId="77777777" w:rsidR="00A40F92" w:rsidRPr="00B55A4F" w:rsidRDefault="00A40F92" w:rsidP="00942191">
            <w:pPr>
              <w:jc w:val="right"/>
              <w:rPr>
                <w:rStyle w:val="Hyperlink"/>
                <w:rFonts w:ascii="Arial" w:hAnsi="Arial" w:cs="Arial"/>
                <w:sz w:val="16"/>
                <w:szCs w:val="16"/>
              </w:rPr>
            </w:pPr>
            <w:r w:rsidRPr="00B55A4F">
              <w:rPr>
                <w:rFonts w:ascii="Arial" w:hAnsi="Arial" w:cs="Arial"/>
                <w:noProof/>
                <w:sz w:val="16"/>
                <w:szCs w:val="16"/>
                <w:lang w:val="en-US"/>
              </w:rPr>
              <w:drawing>
                <wp:inline distT="0" distB="0" distL="0" distR="0" wp14:anchorId="70DA6AB2" wp14:editId="063C153F">
                  <wp:extent cx="600075" cy="211390"/>
                  <wp:effectExtent l="0" t="0" r="0" b="0"/>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248" cy="213917"/>
                          </a:xfrm>
                          <a:prstGeom prst="rect">
                            <a:avLst/>
                          </a:prstGeom>
                          <a:noFill/>
                          <a:ln>
                            <a:noFill/>
                          </a:ln>
                        </pic:spPr>
                      </pic:pic>
                    </a:graphicData>
                  </a:graphic>
                </wp:inline>
              </w:drawing>
            </w:r>
          </w:p>
        </w:tc>
      </w:tr>
    </w:tbl>
    <w:p w14:paraId="57CA887F" w14:textId="2113DF17" w:rsidR="00264D93" w:rsidRPr="00D902B3" w:rsidRDefault="00A40F92" w:rsidP="00D902B3">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lang w:val="en-GB"/>
        </w:rPr>
        <w:t>PENDAHULUAN</w:t>
      </w:r>
    </w:p>
    <w:p w14:paraId="5A203B64" w14:textId="6578D347" w:rsidR="00264D93" w:rsidRDefault="00264D93" w:rsidP="00264D93">
      <w:pPr>
        <w:pStyle w:val="TableParagraph"/>
        <w:ind w:firstLine="720"/>
        <w:jc w:val="both"/>
        <w:rPr>
          <w:rFonts w:ascii="Arial" w:hAnsi="Arial" w:cs="Arial"/>
          <w:sz w:val="24"/>
          <w:szCs w:val="24"/>
        </w:rPr>
      </w:pPr>
      <w:r w:rsidRPr="00264D93">
        <w:rPr>
          <w:rFonts w:ascii="Arial" w:hAnsi="Arial" w:cs="Arial"/>
          <w:sz w:val="24"/>
          <w:szCs w:val="24"/>
        </w:rPr>
        <w:t xml:space="preserve">Pendidikan merupakan aspek fundamental dalam pembentukan sumber daya manusia yang berkualitas dan mampu bersaing di tingkat global. Dalam konteks pembelajaran di tingkat Sekolah Menengah Atas (SMA), pengembangan kemampuan berpikir kreatif menjadi salah satu kompetensi utama yang harus dimiliki siswa. Kemampuan ini sangat penting karena dapat meningkatkan daya saing dan inovasi siswa dalam menghadapi tantangan zaman, dimana kreativitas dan inovasi menjadi kunci keberhasilan di berbagai bidang kehidupan [Arifin, 2020]. Sayangnya, sistem pendidikan yang selama ini diterapkan masih banyak mengandalkan pendekatan konvensional seperti ceramah dan hafalan, yang kurang mampu menstimulasi daya kreatif dan kemandirian siswa untuk menemukan solusi inovatif terhadap permasalahan yang dihadapi. Hasil observasi di berbagai sekolah menunjukkan bahwa rendahnya kemampuan berpikir kreatif siswa sering kali dikarenakan oleh </w:t>
      </w:r>
      <w:r w:rsidRPr="00264D93">
        <w:rPr>
          <w:rFonts w:ascii="Arial" w:hAnsi="Arial" w:cs="Arial"/>
          <w:sz w:val="24"/>
          <w:szCs w:val="24"/>
        </w:rPr>
        <w:lastRenderedPageBreak/>
        <w:t xml:space="preserve">metode pembelajaran yang kurang variatif dan belum mengintegrasikan pendekatan yang inovatif dan menantang </w:t>
      </w:r>
      <w:r w:rsidR="00B41BEA">
        <w:rPr>
          <w:rFonts w:ascii="Arial" w:hAnsi="Arial" w:cs="Arial"/>
          <w:sz w:val="24"/>
          <w:szCs w:val="24"/>
          <w:lang w:val="en-US"/>
        </w:rPr>
        <w:t>(</w:t>
      </w:r>
      <w:r w:rsidRPr="00264D93">
        <w:rPr>
          <w:rFonts w:ascii="Arial" w:hAnsi="Arial" w:cs="Arial"/>
          <w:sz w:val="24"/>
          <w:szCs w:val="24"/>
        </w:rPr>
        <w:t>Kristin &amp; Rahayu, 2016</w:t>
      </w:r>
      <w:r w:rsidR="00B41BEA">
        <w:rPr>
          <w:rFonts w:ascii="Arial" w:hAnsi="Arial" w:cs="Arial"/>
          <w:sz w:val="24"/>
          <w:szCs w:val="24"/>
          <w:lang w:val="en-US"/>
        </w:rPr>
        <w:t>)</w:t>
      </w:r>
      <w:r w:rsidRPr="00264D93">
        <w:rPr>
          <w:rFonts w:ascii="Arial" w:hAnsi="Arial" w:cs="Arial"/>
          <w:sz w:val="24"/>
          <w:szCs w:val="24"/>
        </w:rPr>
        <w:t>.</w:t>
      </w:r>
    </w:p>
    <w:p w14:paraId="6FB99F35" w14:textId="1262302D" w:rsidR="00264D93" w:rsidRPr="00264D93" w:rsidRDefault="00D902B3" w:rsidP="00D902B3">
      <w:pPr>
        <w:pStyle w:val="TableParagraph"/>
        <w:ind w:firstLine="720"/>
        <w:jc w:val="both"/>
        <w:rPr>
          <w:rFonts w:ascii="Arial" w:hAnsi="Arial" w:cs="Arial"/>
          <w:sz w:val="24"/>
          <w:szCs w:val="24"/>
        </w:rPr>
      </w:pPr>
      <w:r w:rsidRPr="008A568A">
        <w:rPr>
          <w:rFonts w:ascii="Arial" w:hAnsi="Arial" w:cs="Arial"/>
          <w:sz w:val="24"/>
          <w:szCs w:val="24"/>
        </w:rPr>
        <w:t>Hasil observasi di sejumlah sekolah menimbulkan keprihatinan, bahwa rendahnya kemampuan berpikir</w:t>
      </w:r>
      <w:r w:rsidRPr="008A568A">
        <w:rPr>
          <w:rFonts w:ascii="Arial" w:hAnsi="Arial" w:cs="Arial"/>
          <w:sz w:val="24"/>
          <w:szCs w:val="24"/>
          <w:lang w:val="en-US"/>
        </w:rPr>
        <w:t xml:space="preserve"> </w:t>
      </w:r>
      <w:r w:rsidRPr="008A568A">
        <w:rPr>
          <w:rFonts w:ascii="Arial" w:hAnsi="Arial" w:cs="Arial"/>
          <w:sz w:val="24"/>
          <w:szCs w:val="24"/>
        </w:rPr>
        <w:t>kreativitas siswa sering kali disebabkan oleh metode pembelajaran yang kurang variatif dan inovatif.</w:t>
      </w:r>
      <w:r w:rsidRPr="008A568A">
        <w:rPr>
          <w:rFonts w:ascii="Arial" w:hAnsi="Arial" w:cs="Arial"/>
          <w:sz w:val="24"/>
          <w:szCs w:val="24"/>
          <w:lang w:val="en-US"/>
        </w:rPr>
        <w:t xml:space="preserve"> </w:t>
      </w:r>
      <w:r w:rsidRPr="008A568A">
        <w:rPr>
          <w:rFonts w:ascii="Arial" w:hAnsi="Arial" w:cs="Arial"/>
          <w:sz w:val="24"/>
          <w:szCs w:val="24"/>
        </w:rPr>
        <w:t xml:space="preserve">Dalam konteks tersebut, penerapan model pembelajaran yang inovatif sangat diperlukan agar mampu memacu kemampuan berpikir kreatif siswa secara optimal. Salah satu model yang tengah berkembang dan memiliki potensi besar dalam meningkatkan kreativitas peserta didik adalah </w:t>
      </w:r>
      <w:r w:rsidRPr="008A568A">
        <w:rPr>
          <w:rFonts w:ascii="Arial" w:hAnsi="Arial" w:cs="Arial"/>
          <w:i/>
          <w:iCs/>
          <w:sz w:val="24"/>
          <w:szCs w:val="24"/>
        </w:rPr>
        <w:t>Discovery learning</w:t>
      </w:r>
      <w:r w:rsidRPr="008A568A">
        <w:rPr>
          <w:rFonts w:ascii="Arial" w:hAnsi="Arial" w:cs="Arial"/>
          <w:i/>
          <w:iCs/>
          <w:sz w:val="24"/>
          <w:szCs w:val="24"/>
          <w:lang w:val="en-US"/>
        </w:rPr>
        <w:t xml:space="preserve"> </w:t>
      </w:r>
      <w:r w:rsidRPr="008A568A">
        <w:rPr>
          <w:rFonts w:ascii="Arial" w:hAnsi="Arial" w:cs="Arial"/>
          <w:sz w:val="24"/>
          <w:szCs w:val="24"/>
        </w:rPr>
        <w:t>(</w:t>
      </w:r>
      <w:r w:rsidRPr="008A568A">
        <w:rPr>
          <w:rFonts w:ascii="Arial" w:hAnsi="Arial" w:cs="Arial"/>
          <w:sz w:val="24"/>
          <w:szCs w:val="24"/>
        </w:rPr>
        <w:fldChar w:fldCharType="begin" w:fldLock="1"/>
      </w:r>
      <w:r w:rsidRPr="008A568A">
        <w:rPr>
          <w:rFonts w:ascii="Arial" w:hAnsi="Arial" w:cs="Arial"/>
          <w:sz w:val="24"/>
          <w:szCs w:val="24"/>
        </w:rPr>
        <w:instrText>ADDIN CSL_CITATION {"citationItems":[{"id":"ITEM-1","itemData":{"author":[{"dropping-particle":"","family":"Hosnan","given":"","non-dropping-particle":"","parse-names":false,"suffix":""}],"id":"ITEM-1","issued":{"date-parts":[["2014"]]},"publisher":"Ghalia Indonesia","publisher-place":"Bogor","title":"Pendekatan Saintifik dan Kontekstual Dalam Pembelajaran Abad 21","type":"book"},"uris":["http://www.mendeley.com/documents/?uuid=d1cc6eb1-8014-4461-85c2-4e02ef0279c1","http://www.mendeley.com/documents/?uuid=967acd57-51de-4fb4-a43b-c4c3a4054027"]}],"mendeley":{"formattedCitation":"(Hosnan, 2014)","manualFormatting":"Marisya, A., &amp; Sukma, E. 2020)","plainTextFormattedCitation":"(Hosnan, 2014)","previouslyFormattedCitation":"(Hosnan, 2014)"},"properties":{"noteIndex":0},"schema":"https://github.com/citation-style-language/schema/raw/master/csl-citation.json"}</w:instrText>
      </w:r>
      <w:r w:rsidRPr="008A568A">
        <w:rPr>
          <w:rFonts w:ascii="Arial" w:hAnsi="Arial" w:cs="Arial"/>
          <w:sz w:val="24"/>
          <w:szCs w:val="24"/>
        </w:rPr>
        <w:fldChar w:fldCharType="separate"/>
      </w:r>
      <w:r w:rsidRPr="008A568A">
        <w:rPr>
          <w:rFonts w:ascii="Arial" w:hAnsi="Arial" w:cs="Arial"/>
          <w:sz w:val="24"/>
          <w:szCs w:val="24"/>
        </w:rPr>
        <w:t xml:space="preserve">Marisya  &amp; Sukma </w:t>
      </w:r>
      <w:r w:rsidRPr="008A568A">
        <w:rPr>
          <w:rFonts w:ascii="Arial" w:hAnsi="Arial" w:cs="Arial"/>
          <w:noProof/>
          <w:sz w:val="24"/>
          <w:szCs w:val="24"/>
        </w:rPr>
        <w:t>2020)</w:t>
      </w:r>
      <w:r w:rsidRPr="008A568A">
        <w:rPr>
          <w:rFonts w:ascii="Arial" w:hAnsi="Arial" w:cs="Arial"/>
          <w:sz w:val="24"/>
          <w:szCs w:val="24"/>
        </w:rPr>
        <w:fldChar w:fldCharType="end"/>
      </w:r>
      <w:r w:rsidRPr="008A568A">
        <w:rPr>
          <w:rFonts w:ascii="Arial" w:hAnsi="Arial" w:cs="Arial"/>
          <w:sz w:val="24"/>
          <w:szCs w:val="24"/>
        </w:rPr>
        <w:t xml:space="preserve">. </w:t>
      </w:r>
      <w:r w:rsidR="00264D93" w:rsidRPr="00264D93">
        <w:rPr>
          <w:rFonts w:ascii="Arial" w:hAnsi="Arial" w:cs="Arial"/>
          <w:sz w:val="24"/>
          <w:szCs w:val="24"/>
        </w:rPr>
        <w:t>Sejumlah studi menunjukkan bahwa metode pengajaran yang monoton dan tidak melibatkan aktivitas aktif siswa dapat menyebabkan menurunnya minat dan motivasi belajar. Akibatnya, siswa cenderung pasif dan kurang mampu berpikir</w:t>
      </w:r>
      <w:r>
        <w:rPr>
          <w:rFonts w:ascii="Arial" w:hAnsi="Arial" w:cs="Arial"/>
          <w:sz w:val="24"/>
          <w:szCs w:val="24"/>
          <w:lang w:val="en-US"/>
        </w:rPr>
        <w:t xml:space="preserve"> kreatif </w:t>
      </w:r>
      <w:r w:rsidR="00264D93" w:rsidRPr="00264D93">
        <w:rPr>
          <w:rFonts w:ascii="Arial" w:hAnsi="Arial" w:cs="Arial"/>
          <w:sz w:val="24"/>
          <w:szCs w:val="24"/>
        </w:rPr>
        <w:t>dalam menyelesaikan masalah. Padahal, kreativitas adalah salah satu kompetensi yang sangat diperlukan di era informasi dan teknologi ini, di mana kemampuan untuk berpikir out-of-the-box menjadi salah satu indikator keberhasilan belajar yang efektif [Dimyati &amp; Mudjion, 2013]. Oleh karena itu, diperlukan inovasi serta penerapan strategi pembelajaran yang mampu merangsang kreativitas dan kolaborasi antar siswa secara aktif agar proses belajar menjadi lebih bermakna dan mampu memberikan dampak jangka panjang.</w:t>
      </w:r>
    </w:p>
    <w:p w14:paraId="1D0FD3B4" w14:textId="4C883987" w:rsidR="00264D93" w:rsidRDefault="00264D93" w:rsidP="00D902B3">
      <w:pPr>
        <w:pStyle w:val="TableParagraph"/>
        <w:ind w:firstLine="720"/>
        <w:jc w:val="both"/>
        <w:rPr>
          <w:rFonts w:ascii="Arial" w:hAnsi="Arial" w:cs="Arial"/>
          <w:sz w:val="24"/>
          <w:szCs w:val="24"/>
        </w:rPr>
      </w:pPr>
      <w:r w:rsidRPr="00264D93">
        <w:rPr>
          <w:rFonts w:ascii="Arial" w:hAnsi="Arial" w:cs="Arial"/>
          <w:sz w:val="24"/>
          <w:szCs w:val="24"/>
        </w:rPr>
        <w:t>Kegiatan pengabdian ini dilatar</w:t>
      </w:r>
      <w:r>
        <w:rPr>
          <w:rFonts w:ascii="Arial" w:hAnsi="Arial" w:cs="Arial"/>
          <w:sz w:val="24"/>
          <w:szCs w:val="24"/>
          <w:lang w:val="en-US"/>
        </w:rPr>
        <w:t xml:space="preserve"> </w:t>
      </w:r>
      <w:r w:rsidRPr="00264D93">
        <w:rPr>
          <w:rFonts w:ascii="Arial" w:hAnsi="Arial" w:cs="Arial"/>
          <w:sz w:val="24"/>
          <w:szCs w:val="24"/>
        </w:rPr>
        <w:t>belakangi oleh kenyataan bahwa penerapan model pembelajaran yang inovatif seperti discovery learning mampu meningkatkan keterampilan berpikir kreatif siswa. Beberapa penelitian sebelumnya menunjukkan bahwa penerapan model discovery learning secara signifikan dapat meningkatkan kemampuan berpikir kritis dan inovatif siswa di berbagai jenjang pendidikan [Marisya &amp; Sukma, 2020]. Oleh karena itu, kegiatan pengabdian ini bertujuan untuk memberikan pelatihan dan pendampingan kepada guru dalam mengimplementasikan model discovery learning agar proses pembelajaran tidak lagi bersifat satu sisi, tetapi mampu mengaktifkan peran siswa secara optimal.</w:t>
      </w:r>
      <w:r w:rsidR="00D902B3">
        <w:rPr>
          <w:rFonts w:ascii="Arial" w:hAnsi="Arial" w:cs="Arial"/>
          <w:sz w:val="24"/>
          <w:szCs w:val="24"/>
          <w:lang w:val="en-US"/>
        </w:rPr>
        <w:t xml:space="preserve"> </w:t>
      </w:r>
      <w:r w:rsidRPr="00264D93">
        <w:rPr>
          <w:rFonts w:ascii="Arial" w:hAnsi="Arial" w:cs="Arial"/>
          <w:sz w:val="24"/>
          <w:szCs w:val="24"/>
        </w:rPr>
        <w:t>Melalui penerapan model discovery learning ini, diharapkan siswa mampu mengembangkan sikap kreatif, inovatif, serta mampu memecahkan masalah secara mandiri dan kolaboratif. Kegiatan ini juga diarahkan untuk meningkatkan pemahaman guru tentang pentingnya pendekatan pedagogis yang inovatif dalam menyongsong tantangan pendidikan masa depan. Dengan demikian, pengabdian ini diharapkan dapat memberikan kontribusi positif dalam meningkatkan kualitas pembelajaran serta mengembangkan kemampuan berpikir kreatif siswa di sekolah sasaran, khususnya di SMA [Fajri, 2019].</w:t>
      </w:r>
    </w:p>
    <w:p w14:paraId="3EA2A63E" w14:textId="463BA544" w:rsidR="00D902B3" w:rsidRPr="00B41BEA" w:rsidRDefault="00D902B3" w:rsidP="00B41BEA">
      <w:pPr>
        <w:pStyle w:val="TableParagraph"/>
        <w:ind w:firstLine="720"/>
        <w:jc w:val="both"/>
        <w:rPr>
          <w:rFonts w:ascii="Arial" w:hAnsi="Arial" w:cs="Arial"/>
          <w:sz w:val="24"/>
          <w:szCs w:val="24"/>
          <w:lang w:val="en-US"/>
        </w:rPr>
      </w:pPr>
      <w:r w:rsidRPr="009D5C0C">
        <w:rPr>
          <w:rFonts w:ascii="Arial" w:hAnsi="Arial" w:cs="Arial"/>
          <w:sz w:val="24"/>
          <w:szCs w:val="24"/>
          <w:lang w:val="en-US"/>
        </w:rPr>
        <w:t xml:space="preserve">Tujuan utama dari penelitian ini adalah untuk menganalisis dan mengetahui pengaruh penerapan model pembelajaran </w:t>
      </w:r>
      <w:r w:rsidRPr="002D522E">
        <w:rPr>
          <w:rFonts w:ascii="Arial" w:hAnsi="Arial" w:cs="Arial"/>
          <w:i/>
          <w:iCs/>
          <w:sz w:val="24"/>
          <w:szCs w:val="24"/>
          <w:lang w:val="en-US"/>
        </w:rPr>
        <w:t>Discovery learning</w:t>
      </w:r>
      <w:r w:rsidRPr="009D5C0C">
        <w:rPr>
          <w:rFonts w:ascii="Arial" w:hAnsi="Arial" w:cs="Arial"/>
          <w:sz w:val="24"/>
          <w:szCs w:val="24"/>
          <w:lang w:val="en-US"/>
        </w:rPr>
        <w:t xml:space="preserve"> terhadap kemampuan berpikir kreatif siswa kelas XI </w:t>
      </w:r>
      <w:r>
        <w:rPr>
          <w:rFonts w:ascii="Arial" w:hAnsi="Arial" w:cs="Arial"/>
          <w:sz w:val="24"/>
          <w:szCs w:val="24"/>
          <w:lang w:val="en-US"/>
        </w:rPr>
        <w:t xml:space="preserve">di </w:t>
      </w:r>
      <w:r w:rsidRPr="009D5C0C">
        <w:rPr>
          <w:rFonts w:ascii="Arial" w:hAnsi="Arial" w:cs="Arial"/>
          <w:sz w:val="24"/>
          <w:szCs w:val="24"/>
          <w:lang w:val="en-US"/>
        </w:rPr>
        <w:t xml:space="preserve">SMA Negeri 6 Sigi, khususnya dalam mata pelajaran Biologi. Secara lebih rinci, penelitian ini bertujuan mengidentifikasi sejauh mana penggunaan pendekatan inovatif berbasis </w:t>
      </w:r>
      <w:r w:rsidRPr="002D522E">
        <w:rPr>
          <w:rFonts w:ascii="Arial" w:hAnsi="Arial" w:cs="Arial"/>
          <w:i/>
          <w:iCs/>
          <w:sz w:val="24"/>
          <w:szCs w:val="24"/>
          <w:lang w:val="en-US"/>
        </w:rPr>
        <w:t>Discovery learning</w:t>
      </w:r>
      <w:r w:rsidRPr="009D5C0C">
        <w:rPr>
          <w:rFonts w:ascii="Arial" w:hAnsi="Arial" w:cs="Arial"/>
          <w:sz w:val="24"/>
          <w:szCs w:val="24"/>
          <w:lang w:val="en-US"/>
        </w:rPr>
        <w:t xml:space="preserve"> mampu meningkatkan aspek-aspek keterampilan berpikir kr</w:t>
      </w:r>
      <w:r>
        <w:rPr>
          <w:rFonts w:ascii="Arial" w:hAnsi="Arial" w:cs="Arial"/>
          <w:sz w:val="24"/>
          <w:szCs w:val="24"/>
          <w:lang w:val="en-US"/>
        </w:rPr>
        <w:t xml:space="preserve">eatif </w:t>
      </w:r>
      <w:r w:rsidRPr="009D5C0C">
        <w:rPr>
          <w:rFonts w:ascii="Arial" w:hAnsi="Arial" w:cs="Arial"/>
          <w:sz w:val="24"/>
          <w:szCs w:val="24"/>
          <w:lang w:val="en-US"/>
        </w:rPr>
        <w:t xml:space="preserve">serta memperbaiki hasil belajar mereka. Selain itu, penelitian ini juga bertujuan mengembangkan dan mengintegrasikan teknologi edukasi berupa media digital dan platform online yang mendukung proses </w:t>
      </w:r>
      <w:r w:rsidRPr="002D522E">
        <w:rPr>
          <w:rFonts w:ascii="Arial" w:hAnsi="Arial" w:cs="Arial"/>
          <w:i/>
          <w:iCs/>
          <w:sz w:val="24"/>
          <w:szCs w:val="24"/>
          <w:lang w:val="en-US"/>
        </w:rPr>
        <w:t>Discovery learning</w:t>
      </w:r>
      <w:r w:rsidRPr="009D5C0C">
        <w:rPr>
          <w:rFonts w:ascii="Arial" w:hAnsi="Arial" w:cs="Arial"/>
          <w:sz w:val="24"/>
          <w:szCs w:val="24"/>
          <w:lang w:val="en-US"/>
        </w:rPr>
        <w:t xml:space="preserve">, sehingga tercipta proses pembelajaran yang lebih interaktif, menarik, dan efisien. Kontribusi dari penelitian ini terhadap pengembangan ilmu pengetahuan dan teknologi pendidikan sangat signifikan. Pertama, hasil penelitian dapat menjadi acuan dalam penyusunan kurikulum dan desain pembelajaran berbasis </w:t>
      </w:r>
      <w:r w:rsidRPr="002D522E">
        <w:rPr>
          <w:rFonts w:ascii="Arial" w:hAnsi="Arial" w:cs="Arial"/>
          <w:i/>
          <w:iCs/>
          <w:sz w:val="24"/>
          <w:szCs w:val="24"/>
          <w:lang w:val="en-US"/>
        </w:rPr>
        <w:t>Discovery learning</w:t>
      </w:r>
      <w:r w:rsidRPr="009D5C0C">
        <w:rPr>
          <w:rFonts w:ascii="Arial" w:hAnsi="Arial" w:cs="Arial"/>
          <w:sz w:val="24"/>
          <w:szCs w:val="24"/>
          <w:lang w:val="en-US"/>
        </w:rPr>
        <w:t xml:space="preserve"> yang berbasis teknologi, yang mampu meningkatkan efektivitas dan daya tarik proses belajar mengajar. Kedua, penelitian ini memperluas wawasan tentang indikator keberhasilan model pembelajaran ini, khususnya aspek kreativitas dan kemampuan berpikir kr</w:t>
      </w:r>
      <w:r>
        <w:rPr>
          <w:rFonts w:ascii="Arial" w:hAnsi="Arial" w:cs="Arial"/>
          <w:sz w:val="24"/>
          <w:szCs w:val="24"/>
          <w:lang w:val="en-US"/>
        </w:rPr>
        <w:t>eatif</w:t>
      </w:r>
      <w:r w:rsidRPr="009D5C0C">
        <w:rPr>
          <w:rFonts w:ascii="Arial" w:hAnsi="Arial" w:cs="Arial"/>
          <w:sz w:val="24"/>
          <w:szCs w:val="24"/>
          <w:lang w:val="en-US"/>
        </w:rPr>
        <w:t xml:space="preserve"> siswa</w:t>
      </w:r>
      <w:r>
        <w:rPr>
          <w:rFonts w:ascii="Arial" w:hAnsi="Arial" w:cs="Arial"/>
          <w:sz w:val="24"/>
          <w:szCs w:val="24"/>
          <w:lang w:val="en-US"/>
        </w:rPr>
        <w:t>.</w:t>
      </w:r>
    </w:p>
    <w:p w14:paraId="722C7A10" w14:textId="219A7A59" w:rsidR="00E45447" w:rsidRPr="00271250" w:rsidRDefault="00C80066" w:rsidP="00AE1E55">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rPr>
        <w:lastRenderedPageBreak/>
        <w:t>MET</w:t>
      </w:r>
      <w:r w:rsidRPr="00B55A4F">
        <w:rPr>
          <w:rFonts w:ascii="Arial" w:eastAsia="Book Antiqua" w:hAnsi="Arial" w:cs="Arial"/>
          <w:b/>
          <w:sz w:val="24"/>
          <w:szCs w:val="24"/>
          <w:lang w:val="en-GB"/>
        </w:rPr>
        <w:t>ODE</w:t>
      </w:r>
    </w:p>
    <w:p w14:paraId="324AC0C1" w14:textId="76362AB9" w:rsidR="00D92167" w:rsidRDefault="00FC6EBE" w:rsidP="00D92167">
      <w:pPr>
        <w:spacing w:after="0" w:line="240" w:lineRule="auto"/>
        <w:ind w:firstLine="720"/>
        <w:jc w:val="both"/>
        <w:rPr>
          <w:rFonts w:ascii="Arial" w:hAnsi="Arial" w:cs="Arial"/>
          <w:sz w:val="24"/>
          <w:szCs w:val="24"/>
          <w:lang w:val="en-US"/>
        </w:rPr>
      </w:pPr>
      <w:r w:rsidRPr="00FC6EBE">
        <w:rPr>
          <w:rFonts w:ascii="Arial" w:hAnsi="Arial" w:cs="Arial"/>
          <w:sz w:val="24"/>
          <w:szCs w:val="24"/>
          <w:lang w:val="en-US"/>
        </w:rPr>
        <w:t xml:space="preserve">Metode penelitian yang digunakan dalam studi ini adalah metode kuantitatif dengan pendekatan eksperimen semu (quasi-experimental design). Pendekatan ini dipilih karena mampu memberikan gambaran yang valid dan reliabel terkait pengaruh model pembelajaran </w:t>
      </w:r>
      <w:r w:rsidR="002D522E" w:rsidRPr="002D522E">
        <w:rPr>
          <w:rFonts w:ascii="Arial" w:hAnsi="Arial" w:cs="Arial"/>
          <w:i/>
          <w:iCs/>
          <w:sz w:val="24"/>
          <w:szCs w:val="24"/>
          <w:lang w:val="en-US"/>
        </w:rPr>
        <w:t>Discovery learning</w:t>
      </w:r>
      <w:r w:rsidRPr="00FC6EBE">
        <w:rPr>
          <w:rFonts w:ascii="Arial" w:hAnsi="Arial" w:cs="Arial"/>
          <w:sz w:val="24"/>
          <w:szCs w:val="24"/>
          <w:lang w:val="en-US"/>
        </w:rPr>
        <w:t xml:space="preserve"> terhadap kemampuan berpikir kreatif siswa. Desain penelitian ini terdiri dari dua kelompok, yaitu kelompok eksperimen yang akan diterapkan model </w:t>
      </w:r>
      <w:r w:rsidR="002D522E" w:rsidRPr="002D522E">
        <w:rPr>
          <w:rFonts w:ascii="Arial" w:hAnsi="Arial" w:cs="Arial"/>
          <w:i/>
          <w:iCs/>
          <w:sz w:val="24"/>
          <w:szCs w:val="24"/>
          <w:lang w:val="en-US"/>
        </w:rPr>
        <w:t>Discovery learning</w:t>
      </w:r>
      <w:r w:rsidRPr="00FC6EBE">
        <w:rPr>
          <w:rFonts w:ascii="Arial" w:hAnsi="Arial" w:cs="Arial"/>
          <w:sz w:val="24"/>
          <w:szCs w:val="24"/>
          <w:lang w:val="en-US"/>
        </w:rPr>
        <w:t xml:space="preserve"> dan kelompok kontrol yang menggunakan metode pembelajaran konvensional. Pengumpulan data dilakukan dengan menggunakan instrumen berupa tes hasil belajar dan observasi selama proses pembelajaran. Instrumen ini terlebih dahulu divalidasi dan diuji reliabilitasnya untuk memastikan akurasi pengukuran. Selain itu, prosedur penelitian mencakup tahapan perencanaan, pelaksanaan, pengumpulan data, dan analisis statistik.</w:t>
      </w:r>
    </w:p>
    <w:p w14:paraId="2F5A2B8E" w14:textId="0C13508C" w:rsidR="00D92167" w:rsidRDefault="00FC6EBE" w:rsidP="001C6118">
      <w:pPr>
        <w:spacing w:after="0" w:line="240" w:lineRule="auto"/>
        <w:ind w:firstLine="720"/>
        <w:jc w:val="both"/>
        <w:rPr>
          <w:rFonts w:ascii="Arial" w:hAnsi="Arial" w:cs="Arial"/>
          <w:sz w:val="24"/>
          <w:szCs w:val="24"/>
          <w:lang w:val="en-US"/>
        </w:rPr>
      </w:pPr>
      <w:r w:rsidRPr="00FC6EBE">
        <w:rPr>
          <w:rFonts w:ascii="Arial" w:hAnsi="Arial" w:cs="Arial"/>
          <w:sz w:val="24"/>
          <w:szCs w:val="24"/>
          <w:lang w:val="en-US"/>
        </w:rPr>
        <w:t>Langkah</w:t>
      </w:r>
      <w:r w:rsidR="0047115D">
        <w:rPr>
          <w:rFonts w:ascii="Arial" w:hAnsi="Arial" w:cs="Arial"/>
          <w:sz w:val="24"/>
          <w:szCs w:val="24"/>
          <w:lang w:val="en-US"/>
        </w:rPr>
        <w:t xml:space="preserve"> </w:t>
      </w:r>
      <w:r w:rsidRPr="00FC6EBE">
        <w:rPr>
          <w:rFonts w:ascii="Arial" w:hAnsi="Arial" w:cs="Arial"/>
          <w:sz w:val="24"/>
          <w:szCs w:val="24"/>
          <w:lang w:val="en-US"/>
        </w:rPr>
        <w:t>Kegiatan</w:t>
      </w:r>
      <w:r w:rsidR="0047115D">
        <w:rPr>
          <w:rFonts w:ascii="Arial" w:hAnsi="Arial" w:cs="Arial"/>
          <w:sz w:val="24"/>
          <w:szCs w:val="24"/>
          <w:lang w:val="en-US"/>
        </w:rPr>
        <w:t xml:space="preserve"> </w:t>
      </w:r>
      <w:r w:rsidRPr="00FC6EBE">
        <w:rPr>
          <w:rFonts w:ascii="Arial" w:hAnsi="Arial" w:cs="Arial"/>
          <w:sz w:val="24"/>
          <w:szCs w:val="24"/>
          <w:lang w:val="en-US"/>
        </w:rPr>
        <w:t>Waktu Pelaksanaan</w:t>
      </w:r>
      <w:r w:rsidR="0047115D">
        <w:rPr>
          <w:rFonts w:ascii="Arial" w:hAnsi="Arial" w:cs="Arial"/>
          <w:sz w:val="24"/>
          <w:szCs w:val="24"/>
          <w:lang w:val="en-US"/>
        </w:rPr>
        <w:t xml:space="preserve"> </w:t>
      </w:r>
      <w:r w:rsidRPr="00FC6EBE">
        <w:rPr>
          <w:rFonts w:ascii="Arial" w:hAnsi="Arial" w:cs="Arial"/>
          <w:sz w:val="24"/>
          <w:szCs w:val="24"/>
          <w:lang w:val="en-US"/>
        </w:rPr>
        <w:t>Perencanaan</w:t>
      </w:r>
      <w:r w:rsidR="0047115D">
        <w:rPr>
          <w:rFonts w:ascii="Arial" w:hAnsi="Arial" w:cs="Arial"/>
          <w:sz w:val="24"/>
          <w:szCs w:val="24"/>
          <w:lang w:val="en-US"/>
        </w:rPr>
        <w:t xml:space="preserve"> </w:t>
      </w:r>
      <w:r w:rsidRPr="00FC6EBE">
        <w:rPr>
          <w:rFonts w:ascii="Arial" w:hAnsi="Arial" w:cs="Arial"/>
          <w:sz w:val="24"/>
          <w:szCs w:val="24"/>
          <w:lang w:val="en-US"/>
        </w:rPr>
        <w:t>Menyusun instrumen</w:t>
      </w:r>
      <w:r w:rsidR="0047115D">
        <w:rPr>
          <w:rFonts w:ascii="Arial" w:hAnsi="Arial" w:cs="Arial"/>
          <w:sz w:val="24"/>
          <w:szCs w:val="24"/>
          <w:lang w:val="en-US"/>
        </w:rPr>
        <w:t xml:space="preserve"> penelitian yaitu tes, hasil observasi guru dan hasil observasi siswa</w:t>
      </w:r>
      <w:r w:rsidR="00FD142C">
        <w:rPr>
          <w:rFonts w:ascii="Arial" w:hAnsi="Arial" w:cs="Arial"/>
          <w:sz w:val="24"/>
          <w:szCs w:val="24"/>
          <w:lang w:val="en-US"/>
        </w:rPr>
        <w:t xml:space="preserve">. </w:t>
      </w:r>
      <w:r w:rsidR="00764321" w:rsidRPr="00764321">
        <w:rPr>
          <w:rFonts w:ascii="Arial" w:hAnsi="Arial" w:cs="Arial"/>
          <w:sz w:val="24"/>
          <w:szCs w:val="24"/>
          <w:lang w:val="en-US"/>
        </w:rPr>
        <w:t>Sampel dalam penelitian ini terdiri dari dua kelas</w:t>
      </w:r>
      <w:r w:rsidR="00F0693D">
        <w:rPr>
          <w:rFonts w:ascii="Arial" w:hAnsi="Arial" w:cs="Arial"/>
          <w:sz w:val="24"/>
          <w:szCs w:val="24"/>
          <w:lang w:val="en-US"/>
        </w:rPr>
        <w:t>,</w:t>
      </w:r>
      <w:r w:rsidR="00764321" w:rsidRPr="00764321">
        <w:rPr>
          <w:rFonts w:ascii="Arial" w:hAnsi="Arial" w:cs="Arial"/>
          <w:sz w:val="24"/>
          <w:szCs w:val="24"/>
          <w:lang w:val="en-US"/>
        </w:rPr>
        <w:t xml:space="preserve"> siswa kelas XI SMA Negeri 6 Sigi</w:t>
      </w:r>
      <w:r w:rsidR="00F0693D">
        <w:rPr>
          <w:rFonts w:ascii="Arial" w:hAnsi="Arial" w:cs="Arial"/>
          <w:sz w:val="24"/>
          <w:szCs w:val="24"/>
          <w:lang w:val="en-US"/>
        </w:rPr>
        <w:t xml:space="preserve"> </w:t>
      </w:r>
      <w:r w:rsidR="00764321" w:rsidRPr="00764321">
        <w:rPr>
          <w:rFonts w:ascii="Arial" w:hAnsi="Arial" w:cs="Arial"/>
          <w:sz w:val="24"/>
          <w:szCs w:val="24"/>
          <w:lang w:val="en-US"/>
        </w:rPr>
        <w:t>yang berjumlah sebanyak 6</w:t>
      </w:r>
      <w:r w:rsidR="00F0693D">
        <w:rPr>
          <w:rFonts w:ascii="Arial" w:hAnsi="Arial" w:cs="Arial"/>
          <w:sz w:val="24"/>
          <w:szCs w:val="24"/>
          <w:lang w:val="en-US"/>
        </w:rPr>
        <w:t xml:space="preserve">2 </w:t>
      </w:r>
      <w:r w:rsidR="00764321" w:rsidRPr="00764321">
        <w:rPr>
          <w:rFonts w:ascii="Arial" w:hAnsi="Arial" w:cs="Arial"/>
          <w:sz w:val="24"/>
          <w:szCs w:val="24"/>
          <w:lang w:val="en-US"/>
        </w:rPr>
        <w:t>siswa.</w:t>
      </w:r>
      <w:r w:rsidR="001C6118">
        <w:rPr>
          <w:rFonts w:ascii="Arial" w:hAnsi="Arial" w:cs="Arial"/>
          <w:sz w:val="24"/>
          <w:szCs w:val="24"/>
          <w:lang w:val="en-US"/>
        </w:rPr>
        <w:t xml:space="preserve"> </w:t>
      </w:r>
      <w:r w:rsidR="00764321" w:rsidRPr="00764321">
        <w:rPr>
          <w:rFonts w:ascii="Arial" w:hAnsi="Arial" w:cs="Arial"/>
          <w:sz w:val="24"/>
          <w:szCs w:val="24"/>
          <w:lang w:val="en-US"/>
        </w:rPr>
        <w:t xml:space="preserve">Instrumen utama yang digunakan dalam penelitian ini adalah tes hasil belajar dan observasi selama proses pembelajaran. Tes hasil belajar disusun sesuai dengan indikator yang telah ditentukan berdasarkan kurikulum dan kisi-kisi soal yang relevan dengan materi sistem respirasi pada manusia untuk kelas XI SMA. </w:t>
      </w:r>
    </w:p>
    <w:p w14:paraId="55C6BE27" w14:textId="77777777" w:rsidR="00D92167" w:rsidRDefault="00764321" w:rsidP="00D92167">
      <w:pPr>
        <w:spacing w:after="0" w:line="240" w:lineRule="auto"/>
        <w:ind w:firstLine="720"/>
        <w:jc w:val="both"/>
        <w:rPr>
          <w:rFonts w:ascii="Arial" w:hAnsi="Arial" w:cs="Arial"/>
          <w:sz w:val="24"/>
          <w:szCs w:val="24"/>
          <w:lang w:val="en-US"/>
        </w:rPr>
      </w:pPr>
      <w:r w:rsidRPr="00764321">
        <w:rPr>
          <w:rFonts w:ascii="Arial" w:hAnsi="Arial" w:cs="Arial"/>
          <w:sz w:val="24"/>
          <w:szCs w:val="24"/>
          <w:lang w:val="en-US"/>
        </w:rPr>
        <w:t>Analisis data dalam penelitian ini dilakukan secara kuantitatif dengan mengaplikasikan teknik statistik inferensial untuk menguji hipotesis dan menjawab permasalahan penelitian. Data hasil pre-test dan post-test siswa dianalisis menggunakan uji normalitas untuk memastikan distribusi data mengikuti distribusi normal. Uji normalitas dilakukan dengan menggunakan uji Kolmogorov-Smirnov dan diperoleh nilai signifikansi lebih dari 0,05, yang menunjukkan bahwa data berdistribusi normal. Selanjutnya, dilakukan uji homogenitas varians dengan menggunakan uji Levene untuk memastikan bahwa varians data dari kedua kelompok homogen. Hasil uji menunjukkan bahwa varians data kedua kelompok juga homogen, sehingga dapat digunakan uji t</w:t>
      </w:r>
      <w:r w:rsidRPr="00764321">
        <w:rPr>
          <w:rFonts w:ascii="Cambria Math" w:hAnsi="Cambria Math" w:cs="Cambria Math"/>
          <w:sz w:val="24"/>
          <w:szCs w:val="24"/>
          <w:lang w:val="en-US"/>
        </w:rPr>
        <w:t>‑</w:t>
      </w:r>
      <w:r w:rsidRPr="00764321">
        <w:rPr>
          <w:rFonts w:ascii="Arial" w:hAnsi="Arial" w:cs="Arial"/>
          <w:sz w:val="24"/>
          <w:szCs w:val="24"/>
          <w:lang w:val="en-US"/>
        </w:rPr>
        <w:t>test untuk menguji pengaruh perlakuan.</w:t>
      </w:r>
    </w:p>
    <w:p w14:paraId="0BF4491F" w14:textId="3FD8E313" w:rsidR="002D522E" w:rsidRPr="00FD142C" w:rsidRDefault="00764321" w:rsidP="00FD142C">
      <w:pPr>
        <w:spacing w:after="0" w:line="240" w:lineRule="auto"/>
        <w:ind w:firstLine="720"/>
        <w:jc w:val="both"/>
        <w:rPr>
          <w:rFonts w:ascii="Arial" w:eastAsia="Book Antiqua" w:hAnsi="Arial" w:cs="Arial"/>
          <w:sz w:val="24"/>
          <w:szCs w:val="24"/>
        </w:rPr>
      </w:pPr>
      <w:r w:rsidRPr="00764321">
        <w:rPr>
          <w:rFonts w:ascii="Arial" w:hAnsi="Arial" w:cs="Arial"/>
          <w:sz w:val="24"/>
          <w:szCs w:val="24"/>
          <w:lang w:val="en-US"/>
        </w:rPr>
        <w:t>Dalam pengujian hipotesis, digunakan uji t</w:t>
      </w:r>
      <w:r w:rsidRPr="00764321">
        <w:rPr>
          <w:rFonts w:ascii="Cambria Math" w:hAnsi="Cambria Math" w:cs="Cambria Math"/>
          <w:sz w:val="24"/>
          <w:szCs w:val="24"/>
          <w:lang w:val="en-US"/>
        </w:rPr>
        <w:t>‑</w:t>
      </w:r>
      <w:r w:rsidRPr="00764321">
        <w:rPr>
          <w:rFonts w:ascii="Arial" w:hAnsi="Arial" w:cs="Arial"/>
          <w:sz w:val="24"/>
          <w:szCs w:val="24"/>
          <w:lang w:val="en-US"/>
        </w:rPr>
        <w:t xml:space="preserve">independen untuk membandingkan rata-rata skor kemampuan berpikir kreatif antara kelompok eksperimen dan kontrol. Kriteria pengambilan keputusan mengacu pada nilai sig &lt; 0,05, yang menunjukkan adanya pengaruh signifikan perlakuan terhadap kemampuan berpikir kreatif siswa. Jika nilai sig lebih kecil dari 0,05 dan nilai t hitung lebih besar dari t tabel, maka hipotesis alternatif diterima, yang berarti bahwa model </w:t>
      </w:r>
      <w:r w:rsidR="002D522E" w:rsidRPr="002D522E">
        <w:rPr>
          <w:rFonts w:ascii="Arial" w:hAnsi="Arial" w:cs="Arial"/>
          <w:i/>
          <w:iCs/>
          <w:sz w:val="24"/>
          <w:szCs w:val="24"/>
          <w:lang w:val="en-US"/>
        </w:rPr>
        <w:t>Discovery learning</w:t>
      </w:r>
      <w:r w:rsidRPr="00764321">
        <w:rPr>
          <w:rFonts w:ascii="Arial" w:hAnsi="Arial" w:cs="Arial"/>
          <w:sz w:val="24"/>
          <w:szCs w:val="24"/>
          <w:lang w:val="en-US"/>
        </w:rPr>
        <w:t xml:space="preserve"> berpengaruh positif dan signifikan terhadap peningkatan kemampuan berpikir kreatif siswa. Analisis ini didukung oleh hasil statistik yang menunjukkan peningkatan skor tertentu pada kelompok eksperimen dibandingkan kontrol. Selain analisis kuantitatif, analisis isi juga dilakukan terhadap hasil observasi selama proses pembelajaran untuk memperoleh gambaran menyeluruh mengenai implementasi model dan respons siswa. Dengan demikian, analisis kuantitatif ini memberikan gambaran lengkap mengenai pengaruh model </w:t>
      </w:r>
      <w:r w:rsidR="002D522E" w:rsidRPr="002D522E">
        <w:rPr>
          <w:rFonts w:ascii="Arial" w:hAnsi="Arial" w:cs="Arial"/>
          <w:i/>
          <w:iCs/>
          <w:sz w:val="24"/>
          <w:szCs w:val="24"/>
          <w:lang w:val="en-US"/>
        </w:rPr>
        <w:t>Discovery learning</w:t>
      </w:r>
      <w:r w:rsidRPr="00764321">
        <w:rPr>
          <w:rFonts w:ascii="Arial" w:hAnsi="Arial" w:cs="Arial"/>
          <w:sz w:val="24"/>
          <w:szCs w:val="24"/>
          <w:lang w:val="en-US"/>
        </w:rPr>
        <w:t xml:space="preserve"> dalam mencapai tujuan penelitian.</w:t>
      </w:r>
      <w:r w:rsidR="00A03C95">
        <w:rPr>
          <w:rFonts w:ascii="Arial" w:hAnsi="Arial" w:cs="Arial"/>
          <w:sz w:val="24"/>
          <w:szCs w:val="24"/>
          <w:lang w:val="en-US"/>
        </w:rPr>
        <w:t xml:space="preserve"> </w:t>
      </w:r>
    </w:p>
    <w:p w14:paraId="7D9BB212" w14:textId="0230247C" w:rsidR="002D522E" w:rsidRPr="002D7D72" w:rsidRDefault="00C80066" w:rsidP="002D522E">
      <w:pPr>
        <w:spacing w:before="240" w:after="0" w:line="240" w:lineRule="auto"/>
        <w:ind w:right="70"/>
        <w:rPr>
          <w:rFonts w:ascii="Arial" w:eastAsia="Book Antiqua" w:hAnsi="Arial" w:cs="Arial"/>
          <w:b/>
          <w:sz w:val="24"/>
          <w:szCs w:val="24"/>
          <w:lang w:val="en-GB"/>
        </w:rPr>
      </w:pPr>
      <w:r w:rsidRPr="002D7D72">
        <w:rPr>
          <w:rFonts w:ascii="Arial" w:eastAsia="Book Antiqua" w:hAnsi="Arial" w:cs="Arial"/>
          <w:b/>
          <w:sz w:val="24"/>
          <w:szCs w:val="24"/>
          <w:lang w:val="en-GB"/>
        </w:rPr>
        <w:t>HASIL DAN</w:t>
      </w:r>
      <w:r w:rsidR="002D522E" w:rsidRPr="002D7D72">
        <w:rPr>
          <w:rFonts w:ascii="Arial" w:eastAsia="Book Antiqua" w:hAnsi="Arial" w:cs="Arial"/>
          <w:b/>
          <w:sz w:val="24"/>
          <w:szCs w:val="24"/>
          <w:lang w:val="en-GB"/>
        </w:rPr>
        <w:t xml:space="preserve"> </w:t>
      </w:r>
      <w:r w:rsidR="00B767E2" w:rsidRPr="002D7D72">
        <w:rPr>
          <w:rFonts w:ascii="Arial" w:eastAsia="Book Antiqua" w:hAnsi="Arial" w:cs="Arial"/>
          <w:b/>
          <w:sz w:val="24"/>
          <w:szCs w:val="24"/>
          <w:lang w:val="en-GB"/>
        </w:rPr>
        <w:t>PEMBAHASAN</w:t>
      </w:r>
    </w:p>
    <w:p w14:paraId="368F1BBF" w14:textId="6F554017" w:rsidR="00216729" w:rsidRPr="005D41E6" w:rsidRDefault="00216729" w:rsidP="005D41E6">
      <w:pPr>
        <w:spacing w:after="0" w:line="240" w:lineRule="auto"/>
        <w:jc w:val="both"/>
        <w:rPr>
          <w:rFonts w:ascii="Arial" w:eastAsia="Book Antiqua" w:hAnsi="Arial" w:cs="Arial"/>
          <w:b/>
          <w:bCs/>
          <w:sz w:val="24"/>
          <w:szCs w:val="24"/>
        </w:rPr>
      </w:pPr>
      <w:bookmarkStart w:id="0" w:name="_heading=h.gjdgxs" w:colFirst="0" w:colLast="0"/>
      <w:bookmarkEnd w:id="0"/>
      <w:r w:rsidRPr="005D41E6">
        <w:rPr>
          <w:rFonts w:ascii="Arial" w:eastAsia="Book Antiqua" w:hAnsi="Arial" w:cs="Arial"/>
          <w:b/>
          <w:bCs/>
          <w:sz w:val="24"/>
          <w:szCs w:val="24"/>
        </w:rPr>
        <w:t>Uji Normalitas</w:t>
      </w:r>
      <w:r w:rsidR="00D97D1C" w:rsidRPr="005D41E6">
        <w:rPr>
          <w:rFonts w:ascii="Arial" w:eastAsia="Book Antiqua" w:hAnsi="Arial" w:cs="Arial"/>
          <w:b/>
          <w:bCs/>
          <w:sz w:val="24"/>
          <w:szCs w:val="24"/>
        </w:rPr>
        <w:t>,</w:t>
      </w:r>
      <w:r w:rsidRPr="005D41E6">
        <w:rPr>
          <w:rFonts w:ascii="Arial" w:eastAsia="Book Antiqua" w:hAnsi="Arial" w:cs="Arial"/>
          <w:b/>
          <w:bCs/>
          <w:sz w:val="24"/>
          <w:szCs w:val="24"/>
        </w:rPr>
        <w:t xml:space="preserve"> Homogenitas</w:t>
      </w:r>
      <w:r w:rsidR="00D97D1C" w:rsidRPr="005D41E6">
        <w:rPr>
          <w:rFonts w:ascii="Arial" w:eastAsia="Book Antiqua" w:hAnsi="Arial" w:cs="Arial"/>
          <w:b/>
          <w:bCs/>
          <w:sz w:val="24"/>
          <w:szCs w:val="24"/>
        </w:rPr>
        <w:t xml:space="preserve"> dan Hipotesis</w:t>
      </w:r>
    </w:p>
    <w:p w14:paraId="263E7951" w14:textId="38690505" w:rsidR="00B41BEA" w:rsidRPr="00B41BEA" w:rsidRDefault="002D7D72" w:rsidP="009B0B55">
      <w:pPr>
        <w:pStyle w:val="ListParagraph"/>
        <w:spacing w:line="240" w:lineRule="auto"/>
        <w:ind w:left="0" w:firstLine="720"/>
        <w:rPr>
          <w:rFonts w:ascii="Arial" w:hAnsi="Arial" w:cs="Arial"/>
          <w:sz w:val="24"/>
          <w:szCs w:val="24"/>
        </w:rPr>
      </w:pPr>
      <w:r w:rsidRPr="002D7D72">
        <w:rPr>
          <w:rFonts w:ascii="Arial" w:hAnsi="Arial" w:cs="Arial"/>
          <w:sz w:val="24"/>
          <w:szCs w:val="24"/>
        </w:rPr>
        <w:t>Adapun data dari hasil perhitungan uji normalitas pada kelas eksperimen dan kelas kontrol dapat disajikan pada Tabel berikut:</w:t>
      </w:r>
    </w:p>
    <w:p w14:paraId="4D1A77F1" w14:textId="5466FFCA" w:rsidR="009B0B55" w:rsidRDefault="009B0B55" w:rsidP="00B41BEA">
      <w:pPr>
        <w:pStyle w:val="ListParagraph"/>
        <w:spacing w:line="240" w:lineRule="auto"/>
        <w:ind w:left="0" w:firstLine="567"/>
        <w:rPr>
          <w:rFonts w:ascii="Arial" w:hAnsi="Arial" w:cs="Arial"/>
          <w:sz w:val="24"/>
          <w:szCs w:val="24"/>
        </w:rPr>
      </w:pPr>
    </w:p>
    <w:p w14:paraId="0E6FD508" w14:textId="734C55EA" w:rsidR="009B0B55" w:rsidRDefault="009B0B55" w:rsidP="00B41BEA">
      <w:pPr>
        <w:pStyle w:val="ListParagraph"/>
        <w:spacing w:line="240" w:lineRule="auto"/>
        <w:ind w:left="0" w:firstLine="567"/>
        <w:rPr>
          <w:rFonts w:ascii="Arial" w:hAnsi="Arial" w:cs="Arial"/>
          <w:sz w:val="24"/>
          <w:szCs w:val="24"/>
        </w:rPr>
      </w:pPr>
    </w:p>
    <w:p w14:paraId="5288F32F" w14:textId="77777777" w:rsidR="009B0B55" w:rsidRPr="00B41BEA" w:rsidRDefault="009B0B55" w:rsidP="00B41BEA">
      <w:pPr>
        <w:pStyle w:val="ListParagraph"/>
        <w:spacing w:line="240" w:lineRule="auto"/>
        <w:ind w:left="0" w:firstLine="567"/>
        <w:rPr>
          <w:rFonts w:ascii="Arial" w:hAnsi="Arial" w:cs="Arial"/>
          <w:sz w:val="24"/>
          <w:szCs w:val="24"/>
        </w:rPr>
      </w:pPr>
    </w:p>
    <w:p w14:paraId="5D5503E4" w14:textId="19661FA1" w:rsidR="002D7D72" w:rsidRPr="002D7D72" w:rsidRDefault="001744A4" w:rsidP="001744A4">
      <w:pPr>
        <w:pStyle w:val="ListParagraph"/>
        <w:spacing w:after="0" w:line="240" w:lineRule="auto"/>
        <w:ind w:left="0"/>
        <w:rPr>
          <w:rFonts w:ascii="Arial" w:hAnsi="Arial" w:cs="Arial"/>
          <w:b/>
          <w:bCs/>
          <w:sz w:val="24"/>
          <w:szCs w:val="24"/>
        </w:rPr>
      </w:pPr>
      <w:r>
        <w:rPr>
          <w:rFonts w:ascii="Arial" w:hAnsi="Arial" w:cs="Arial"/>
          <w:b/>
          <w:bCs/>
          <w:sz w:val="24"/>
          <w:szCs w:val="24"/>
        </w:rPr>
        <w:lastRenderedPageBreak/>
        <w:t xml:space="preserve">Tabel 1. </w:t>
      </w:r>
      <w:r w:rsidR="002D7D72" w:rsidRPr="001744A4">
        <w:rPr>
          <w:rFonts w:ascii="Arial" w:hAnsi="Arial" w:cs="Arial"/>
          <w:bCs/>
          <w:sz w:val="24"/>
          <w:szCs w:val="24"/>
        </w:rPr>
        <w:t xml:space="preserve">Hasil </w:t>
      </w:r>
      <w:r w:rsidRPr="001744A4">
        <w:rPr>
          <w:rFonts w:ascii="Arial" w:hAnsi="Arial" w:cs="Arial"/>
          <w:bCs/>
          <w:sz w:val="24"/>
          <w:szCs w:val="24"/>
        </w:rPr>
        <w:t xml:space="preserve">uji normalitas </w:t>
      </w:r>
      <w:r w:rsidR="002D7D72" w:rsidRPr="001744A4">
        <w:rPr>
          <w:rFonts w:ascii="Arial" w:hAnsi="Arial" w:cs="Arial"/>
          <w:bCs/>
          <w:sz w:val="24"/>
          <w:szCs w:val="24"/>
        </w:rPr>
        <w:t>kelas XI IPA 3 (kelas eksperimen)</w:t>
      </w:r>
    </w:p>
    <w:tbl>
      <w:tblPr>
        <w:tblStyle w:val="TableGrid"/>
        <w:tblW w:w="911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84"/>
      </w:tblGrid>
      <w:tr w:rsidR="001744A4" w:rsidRPr="002D7D72" w14:paraId="1BF80427" w14:textId="77777777" w:rsidTr="001744A4">
        <w:tc>
          <w:tcPr>
            <w:tcW w:w="5529" w:type="dxa"/>
            <w:tcBorders>
              <w:top w:val="single" w:sz="4" w:space="0" w:color="auto"/>
              <w:bottom w:val="single" w:sz="4" w:space="0" w:color="auto"/>
            </w:tcBorders>
            <w:vAlign w:val="center"/>
          </w:tcPr>
          <w:p w14:paraId="719B6DDE" w14:textId="59967D45" w:rsidR="001744A4" w:rsidRPr="001744A4" w:rsidRDefault="001744A4" w:rsidP="001744A4">
            <w:pPr>
              <w:pStyle w:val="Default"/>
              <w:jc w:val="center"/>
              <w:rPr>
                <w:rFonts w:ascii="Arial" w:hAnsi="Arial" w:cs="Arial"/>
                <w:b/>
                <w:bCs/>
                <w:sz w:val="22"/>
                <w:szCs w:val="22"/>
                <w:lang w:val="en-US"/>
              </w:rPr>
            </w:pPr>
            <w:r w:rsidRPr="001744A4">
              <w:rPr>
                <w:rFonts w:ascii="Arial" w:hAnsi="Arial" w:cs="Arial"/>
                <w:b/>
                <w:bCs/>
                <w:sz w:val="22"/>
                <w:szCs w:val="22"/>
                <w:lang w:val="en-US"/>
              </w:rPr>
              <w:t>Indikator</w:t>
            </w:r>
          </w:p>
        </w:tc>
        <w:tc>
          <w:tcPr>
            <w:tcW w:w="3584" w:type="dxa"/>
            <w:tcBorders>
              <w:top w:val="single" w:sz="4" w:space="0" w:color="auto"/>
              <w:bottom w:val="single" w:sz="4" w:space="0" w:color="auto"/>
            </w:tcBorders>
            <w:vAlign w:val="bottom"/>
          </w:tcPr>
          <w:p w14:paraId="72D2CC64" w14:textId="16C8B237" w:rsidR="001744A4" w:rsidRPr="001744A4" w:rsidRDefault="001744A4" w:rsidP="001744A4">
            <w:pPr>
              <w:pStyle w:val="Default"/>
              <w:jc w:val="center"/>
              <w:rPr>
                <w:rFonts w:ascii="Arial" w:hAnsi="Arial" w:cs="Arial"/>
                <w:b/>
                <w:sz w:val="22"/>
                <w:szCs w:val="22"/>
                <w:lang w:val="en-US"/>
              </w:rPr>
            </w:pPr>
            <w:r w:rsidRPr="001744A4">
              <w:rPr>
                <w:rFonts w:ascii="Arial" w:hAnsi="Arial" w:cs="Arial"/>
                <w:b/>
                <w:sz w:val="22"/>
                <w:szCs w:val="22"/>
                <w:lang w:val="en-US"/>
              </w:rPr>
              <w:t>Nilai</w:t>
            </w:r>
          </w:p>
        </w:tc>
      </w:tr>
      <w:tr w:rsidR="002D7D72" w:rsidRPr="002D7D72" w14:paraId="687D4894" w14:textId="77777777" w:rsidTr="001744A4">
        <w:tc>
          <w:tcPr>
            <w:tcW w:w="5529" w:type="dxa"/>
            <w:tcBorders>
              <w:top w:val="single" w:sz="4" w:space="0" w:color="auto"/>
            </w:tcBorders>
            <w:vAlign w:val="center"/>
          </w:tcPr>
          <w:p w14:paraId="218329C1" w14:textId="12BDACA8" w:rsidR="002D7D72" w:rsidRPr="001744A4" w:rsidRDefault="001744A4" w:rsidP="001744A4">
            <w:pPr>
              <w:pStyle w:val="Default"/>
              <w:jc w:val="center"/>
              <w:rPr>
                <w:rFonts w:ascii="Arial" w:hAnsi="Arial" w:cs="Arial"/>
                <w:lang w:val="en-US"/>
              </w:rPr>
            </w:pPr>
            <w:r w:rsidRPr="001744A4">
              <w:rPr>
                <w:rFonts w:ascii="Arial" w:hAnsi="Arial" w:cs="Arial"/>
                <w:bCs/>
                <w:sz w:val="22"/>
                <w:szCs w:val="22"/>
              </w:rPr>
              <w:t>Rata-rata</w:t>
            </w:r>
          </w:p>
        </w:tc>
        <w:tc>
          <w:tcPr>
            <w:tcW w:w="3584" w:type="dxa"/>
            <w:tcBorders>
              <w:top w:val="single" w:sz="4" w:space="0" w:color="auto"/>
            </w:tcBorders>
            <w:vAlign w:val="bottom"/>
          </w:tcPr>
          <w:p w14:paraId="3FE5A87B" w14:textId="77777777" w:rsidR="002D7D72" w:rsidRPr="002D7D72" w:rsidRDefault="002D7D72" w:rsidP="001744A4">
            <w:pPr>
              <w:pStyle w:val="Default"/>
              <w:jc w:val="center"/>
              <w:rPr>
                <w:rFonts w:ascii="Arial" w:hAnsi="Arial" w:cs="Arial"/>
                <w:lang w:val="en-US"/>
              </w:rPr>
            </w:pPr>
            <w:r w:rsidRPr="002D7D72">
              <w:rPr>
                <w:rFonts w:ascii="Arial" w:hAnsi="Arial" w:cs="Arial"/>
                <w:sz w:val="22"/>
                <w:szCs w:val="22"/>
              </w:rPr>
              <w:t>78,4</w:t>
            </w:r>
            <w:r w:rsidRPr="002D7D72">
              <w:rPr>
                <w:rFonts w:ascii="Arial" w:hAnsi="Arial" w:cs="Arial"/>
                <w:sz w:val="22"/>
                <w:szCs w:val="22"/>
                <w:lang w:val="en-US"/>
              </w:rPr>
              <w:t>0</w:t>
            </w:r>
          </w:p>
        </w:tc>
      </w:tr>
      <w:tr w:rsidR="002D7D72" w:rsidRPr="002D7D72" w14:paraId="106148BA" w14:textId="77777777" w:rsidTr="001744A4">
        <w:tc>
          <w:tcPr>
            <w:tcW w:w="5529" w:type="dxa"/>
            <w:vAlign w:val="center"/>
          </w:tcPr>
          <w:p w14:paraId="29564410" w14:textId="2BE7E36F" w:rsidR="002D7D72" w:rsidRPr="001744A4" w:rsidRDefault="001744A4" w:rsidP="001744A4">
            <w:pPr>
              <w:pStyle w:val="Default"/>
              <w:jc w:val="center"/>
              <w:rPr>
                <w:rFonts w:ascii="Arial" w:hAnsi="Arial" w:cs="Arial"/>
                <w:lang w:val="en-US"/>
              </w:rPr>
            </w:pPr>
            <w:r w:rsidRPr="001744A4">
              <w:rPr>
                <w:rFonts w:ascii="Arial" w:hAnsi="Arial" w:cs="Arial"/>
                <w:bCs/>
                <w:sz w:val="22"/>
                <w:szCs w:val="22"/>
              </w:rPr>
              <w:t>Standar deviasi</w:t>
            </w:r>
          </w:p>
        </w:tc>
        <w:tc>
          <w:tcPr>
            <w:tcW w:w="3584" w:type="dxa"/>
            <w:vAlign w:val="bottom"/>
          </w:tcPr>
          <w:p w14:paraId="6D7DDBAC" w14:textId="77777777" w:rsidR="002D7D72" w:rsidRPr="002D7D72" w:rsidRDefault="002D7D72" w:rsidP="001744A4">
            <w:pPr>
              <w:pStyle w:val="Default"/>
              <w:jc w:val="center"/>
              <w:rPr>
                <w:rFonts w:ascii="Arial" w:hAnsi="Arial" w:cs="Arial"/>
                <w:lang w:val="en-US"/>
              </w:rPr>
            </w:pPr>
            <w:r w:rsidRPr="002D7D72">
              <w:rPr>
                <w:rFonts w:ascii="Arial" w:hAnsi="Arial" w:cs="Arial"/>
                <w:sz w:val="22"/>
                <w:szCs w:val="22"/>
              </w:rPr>
              <w:t>9,398210681</w:t>
            </w:r>
          </w:p>
        </w:tc>
      </w:tr>
      <w:tr w:rsidR="002D7D72" w:rsidRPr="002D7D72" w14:paraId="351008E4" w14:textId="77777777" w:rsidTr="001744A4">
        <w:tc>
          <w:tcPr>
            <w:tcW w:w="5529" w:type="dxa"/>
            <w:vAlign w:val="center"/>
          </w:tcPr>
          <w:p w14:paraId="7F2FC921" w14:textId="1CC51F2E" w:rsidR="002D7D72" w:rsidRPr="001744A4" w:rsidRDefault="002D7D72" w:rsidP="001744A4">
            <w:pPr>
              <w:pStyle w:val="Default"/>
              <w:jc w:val="center"/>
              <w:rPr>
                <w:rFonts w:ascii="Arial" w:hAnsi="Arial" w:cs="Arial"/>
                <w:lang w:val="en-US"/>
              </w:rPr>
            </w:pPr>
            <w:r w:rsidRPr="001744A4">
              <w:rPr>
                <w:rFonts w:ascii="Arial" w:hAnsi="Arial" w:cs="Arial"/>
                <w:bCs/>
                <w:sz w:val="22"/>
                <w:szCs w:val="22"/>
              </w:rPr>
              <w:t xml:space="preserve">L. </w:t>
            </w:r>
            <w:r w:rsidR="001744A4" w:rsidRPr="001744A4">
              <w:rPr>
                <w:rFonts w:ascii="Arial" w:hAnsi="Arial" w:cs="Arial"/>
                <w:bCs/>
                <w:sz w:val="22"/>
                <w:szCs w:val="22"/>
              </w:rPr>
              <w:t>Hitung</w:t>
            </w:r>
          </w:p>
        </w:tc>
        <w:tc>
          <w:tcPr>
            <w:tcW w:w="3584" w:type="dxa"/>
            <w:vAlign w:val="bottom"/>
          </w:tcPr>
          <w:p w14:paraId="6743F4B7" w14:textId="77777777" w:rsidR="002D7D72" w:rsidRPr="002D7D72" w:rsidRDefault="002D7D72" w:rsidP="001744A4">
            <w:pPr>
              <w:pStyle w:val="Default"/>
              <w:jc w:val="center"/>
              <w:rPr>
                <w:rFonts w:ascii="Arial" w:hAnsi="Arial" w:cs="Arial"/>
                <w:lang w:val="en-US"/>
              </w:rPr>
            </w:pPr>
            <w:r w:rsidRPr="002D7D72">
              <w:rPr>
                <w:rFonts w:ascii="Arial" w:hAnsi="Arial" w:cs="Arial"/>
                <w:sz w:val="22"/>
                <w:szCs w:val="22"/>
              </w:rPr>
              <w:t>0,14269638</w:t>
            </w:r>
          </w:p>
        </w:tc>
      </w:tr>
      <w:tr w:rsidR="002D7D72" w:rsidRPr="002D7D72" w14:paraId="09C2B1EF" w14:textId="77777777" w:rsidTr="001744A4">
        <w:tc>
          <w:tcPr>
            <w:tcW w:w="5529" w:type="dxa"/>
            <w:vAlign w:val="center"/>
          </w:tcPr>
          <w:p w14:paraId="4331E8B2" w14:textId="1E5ADB66" w:rsidR="002D7D72" w:rsidRPr="001744A4" w:rsidRDefault="002D7D72" w:rsidP="001744A4">
            <w:pPr>
              <w:pStyle w:val="Default"/>
              <w:jc w:val="center"/>
              <w:rPr>
                <w:rFonts w:ascii="Arial" w:hAnsi="Arial" w:cs="Arial"/>
                <w:lang w:val="en-US"/>
              </w:rPr>
            </w:pPr>
            <w:r w:rsidRPr="001744A4">
              <w:rPr>
                <w:rFonts w:ascii="Arial" w:hAnsi="Arial" w:cs="Arial"/>
                <w:bCs/>
                <w:sz w:val="22"/>
                <w:szCs w:val="22"/>
              </w:rPr>
              <w:t xml:space="preserve">L. </w:t>
            </w:r>
            <w:r w:rsidR="001744A4" w:rsidRPr="001744A4">
              <w:rPr>
                <w:rFonts w:ascii="Arial" w:hAnsi="Arial" w:cs="Arial"/>
                <w:bCs/>
                <w:sz w:val="22"/>
                <w:szCs w:val="22"/>
              </w:rPr>
              <w:t>Tabel</w:t>
            </w:r>
          </w:p>
        </w:tc>
        <w:tc>
          <w:tcPr>
            <w:tcW w:w="3584" w:type="dxa"/>
            <w:vAlign w:val="bottom"/>
          </w:tcPr>
          <w:p w14:paraId="6CB8D4A5" w14:textId="77777777" w:rsidR="002D7D72" w:rsidRPr="002D7D72" w:rsidRDefault="002D7D72" w:rsidP="001744A4">
            <w:pPr>
              <w:pStyle w:val="Default"/>
              <w:jc w:val="center"/>
              <w:rPr>
                <w:rFonts w:ascii="Arial" w:hAnsi="Arial" w:cs="Arial"/>
                <w:lang w:val="en-US"/>
              </w:rPr>
            </w:pPr>
            <w:r w:rsidRPr="002D7D72">
              <w:rPr>
                <w:rFonts w:ascii="Arial" w:hAnsi="Arial" w:cs="Arial"/>
                <w:sz w:val="22"/>
                <w:szCs w:val="22"/>
              </w:rPr>
              <w:t>0,156624</w:t>
            </w:r>
          </w:p>
        </w:tc>
      </w:tr>
      <w:tr w:rsidR="002D7D72" w:rsidRPr="002D7D72" w14:paraId="066FC947" w14:textId="77777777" w:rsidTr="001744A4">
        <w:tc>
          <w:tcPr>
            <w:tcW w:w="5529" w:type="dxa"/>
            <w:vAlign w:val="bottom"/>
          </w:tcPr>
          <w:p w14:paraId="0D30D832" w14:textId="29536BC6" w:rsidR="002D7D72" w:rsidRPr="001744A4" w:rsidRDefault="001744A4" w:rsidP="001744A4">
            <w:pPr>
              <w:pStyle w:val="Default"/>
              <w:jc w:val="center"/>
              <w:rPr>
                <w:rFonts w:ascii="Arial" w:hAnsi="Arial" w:cs="Arial"/>
                <w:lang w:val="en-US"/>
              </w:rPr>
            </w:pPr>
            <w:r w:rsidRPr="001744A4">
              <w:rPr>
                <w:rFonts w:ascii="Arial" w:hAnsi="Arial" w:cs="Arial"/>
                <w:bCs/>
                <w:sz w:val="22"/>
                <w:szCs w:val="22"/>
              </w:rPr>
              <w:t>Keterangan</w:t>
            </w:r>
          </w:p>
        </w:tc>
        <w:tc>
          <w:tcPr>
            <w:tcW w:w="3584" w:type="dxa"/>
            <w:vAlign w:val="bottom"/>
          </w:tcPr>
          <w:p w14:paraId="25E2BCC0" w14:textId="241A0FC1" w:rsidR="002D7D72" w:rsidRPr="001744A4" w:rsidRDefault="001744A4" w:rsidP="001744A4">
            <w:pPr>
              <w:pStyle w:val="Default"/>
              <w:jc w:val="center"/>
              <w:rPr>
                <w:rFonts w:ascii="Arial" w:hAnsi="Arial" w:cs="Arial"/>
                <w:lang w:val="en-US"/>
              </w:rPr>
            </w:pPr>
            <w:r w:rsidRPr="001744A4">
              <w:rPr>
                <w:rFonts w:ascii="Arial" w:hAnsi="Arial" w:cs="Arial"/>
                <w:bCs/>
                <w:sz w:val="22"/>
                <w:szCs w:val="22"/>
              </w:rPr>
              <w:t>Normal</w:t>
            </w:r>
          </w:p>
        </w:tc>
      </w:tr>
    </w:tbl>
    <w:p w14:paraId="382D86C4" w14:textId="77777777" w:rsidR="005D41E6" w:rsidRPr="005D41E6" w:rsidRDefault="005D41E6" w:rsidP="002D7D72">
      <w:pPr>
        <w:spacing w:after="0" w:line="240" w:lineRule="auto"/>
        <w:ind w:firstLine="567"/>
        <w:jc w:val="both"/>
        <w:rPr>
          <w:rFonts w:ascii="Arial" w:hAnsi="Arial" w:cs="Arial"/>
          <w:sz w:val="20"/>
          <w:szCs w:val="24"/>
        </w:rPr>
      </w:pPr>
    </w:p>
    <w:p w14:paraId="6D52995F" w14:textId="5EE9EB91" w:rsidR="002D7D72" w:rsidRDefault="005D41E6" w:rsidP="009B0B55">
      <w:pPr>
        <w:spacing w:after="0" w:line="240" w:lineRule="auto"/>
        <w:ind w:firstLine="720"/>
        <w:jc w:val="both"/>
        <w:rPr>
          <w:rFonts w:ascii="Arial" w:hAnsi="Arial" w:cs="Arial"/>
          <w:sz w:val="24"/>
          <w:szCs w:val="24"/>
        </w:rPr>
      </w:pPr>
      <w:r>
        <w:rPr>
          <w:rFonts w:ascii="Arial" w:hAnsi="Arial" w:cs="Arial"/>
          <w:sz w:val="24"/>
          <w:szCs w:val="24"/>
          <w:lang w:val="en-US"/>
        </w:rPr>
        <w:t xml:space="preserve">Berdasarkan data di Tabel 1, diketahui bahwa </w:t>
      </w:r>
      <w:r w:rsidR="002D7D72" w:rsidRPr="002D7D72">
        <w:rPr>
          <w:rFonts w:ascii="Arial" w:hAnsi="Arial" w:cs="Arial"/>
          <w:sz w:val="24"/>
          <w:szCs w:val="24"/>
        </w:rPr>
        <w:t>nilai L Hitung</w:t>
      </w:r>
      <w:r>
        <w:rPr>
          <w:rFonts w:ascii="Arial" w:hAnsi="Arial" w:cs="Arial"/>
          <w:sz w:val="24"/>
          <w:szCs w:val="24"/>
          <w:lang w:val="en-US"/>
        </w:rPr>
        <w:t xml:space="preserve"> sebesar</w:t>
      </w:r>
      <w:r w:rsidR="002D7D72" w:rsidRPr="002D7D72">
        <w:rPr>
          <w:rFonts w:ascii="Arial" w:hAnsi="Arial" w:cs="Arial"/>
          <w:sz w:val="24"/>
          <w:szCs w:val="24"/>
        </w:rPr>
        <w:t xml:space="preserve"> </w:t>
      </w:r>
      <w:r w:rsidR="002D7D72" w:rsidRPr="002D7D72">
        <w:rPr>
          <w:rFonts w:ascii="Arial" w:hAnsi="Arial" w:cs="Arial"/>
          <w:color w:val="000000"/>
        </w:rPr>
        <w:t>0,14269638</w:t>
      </w:r>
      <w:r>
        <w:rPr>
          <w:rFonts w:ascii="Arial" w:hAnsi="Arial" w:cs="Arial"/>
          <w:sz w:val="24"/>
          <w:szCs w:val="24"/>
        </w:rPr>
        <w:t xml:space="preserve"> </w:t>
      </w:r>
      <w:r w:rsidR="002D7D72" w:rsidRPr="002D7D72">
        <w:rPr>
          <w:rFonts w:ascii="Arial" w:hAnsi="Arial" w:cs="Arial"/>
          <w:sz w:val="24"/>
          <w:szCs w:val="24"/>
        </w:rPr>
        <w:t xml:space="preserve">lebih kecil dari nilai L Tabel </w:t>
      </w:r>
      <w:r>
        <w:rPr>
          <w:rFonts w:ascii="Arial" w:hAnsi="Arial" w:cs="Arial"/>
          <w:sz w:val="24"/>
          <w:szCs w:val="24"/>
          <w:lang w:val="en-US"/>
        </w:rPr>
        <w:t xml:space="preserve">sebesar </w:t>
      </w:r>
      <w:r w:rsidR="002D7D72" w:rsidRPr="002D7D72">
        <w:rPr>
          <w:rFonts w:ascii="Arial" w:hAnsi="Arial" w:cs="Arial"/>
          <w:color w:val="000000"/>
        </w:rPr>
        <w:t>0,156624</w:t>
      </w:r>
      <w:r>
        <w:rPr>
          <w:rFonts w:ascii="Arial" w:hAnsi="Arial" w:cs="Arial"/>
          <w:color w:val="000000"/>
          <w:lang w:val="en-US"/>
        </w:rPr>
        <w:t>, sehingga dapat disimpulkan</w:t>
      </w:r>
      <w:r w:rsidR="002D7D72" w:rsidRPr="002D7D72">
        <w:rPr>
          <w:rFonts w:ascii="Arial" w:hAnsi="Arial" w:cs="Arial"/>
          <w:sz w:val="24"/>
          <w:szCs w:val="24"/>
        </w:rPr>
        <w:t xml:space="preserve"> bahwa data berdistribusi normal. Dengan demikian, asumsi normalitas terpenuhi dan analisis statistik parametrik seperti uji t-test dapat dilanjutkan. </w:t>
      </w:r>
    </w:p>
    <w:p w14:paraId="7543300C" w14:textId="75212B16" w:rsidR="002D7D72" w:rsidRDefault="002D7D72" w:rsidP="002D7D72">
      <w:pPr>
        <w:spacing w:after="0" w:line="240" w:lineRule="auto"/>
        <w:ind w:firstLine="567"/>
        <w:jc w:val="both"/>
        <w:rPr>
          <w:rFonts w:ascii="Arial" w:hAnsi="Arial" w:cs="Arial"/>
          <w:sz w:val="24"/>
          <w:szCs w:val="24"/>
        </w:rPr>
      </w:pPr>
    </w:p>
    <w:p w14:paraId="60D0146A" w14:textId="66873321" w:rsidR="00842AD9" w:rsidRPr="002D7D72" w:rsidRDefault="00842AD9" w:rsidP="00842AD9">
      <w:pPr>
        <w:pStyle w:val="ListParagraph"/>
        <w:spacing w:after="0" w:line="240" w:lineRule="auto"/>
        <w:ind w:left="0"/>
        <w:rPr>
          <w:rFonts w:ascii="Arial" w:hAnsi="Arial" w:cs="Arial"/>
          <w:b/>
          <w:bCs/>
          <w:sz w:val="24"/>
          <w:szCs w:val="24"/>
        </w:rPr>
      </w:pPr>
      <w:r>
        <w:rPr>
          <w:rFonts w:ascii="Arial" w:hAnsi="Arial" w:cs="Arial"/>
          <w:b/>
          <w:bCs/>
          <w:sz w:val="24"/>
          <w:szCs w:val="24"/>
        </w:rPr>
        <w:t xml:space="preserve">Tabel 2. </w:t>
      </w:r>
      <w:r w:rsidRPr="001744A4">
        <w:rPr>
          <w:rFonts w:ascii="Arial" w:hAnsi="Arial" w:cs="Arial"/>
          <w:bCs/>
          <w:sz w:val="24"/>
          <w:szCs w:val="24"/>
        </w:rPr>
        <w:t xml:space="preserve">Hasil uji normalitas kelas XI IPA </w:t>
      </w:r>
      <w:r>
        <w:rPr>
          <w:rFonts w:ascii="Arial" w:hAnsi="Arial" w:cs="Arial"/>
          <w:bCs/>
          <w:sz w:val="24"/>
          <w:szCs w:val="24"/>
        </w:rPr>
        <w:t>2</w:t>
      </w:r>
      <w:r w:rsidRPr="001744A4">
        <w:rPr>
          <w:rFonts w:ascii="Arial" w:hAnsi="Arial" w:cs="Arial"/>
          <w:bCs/>
          <w:sz w:val="24"/>
          <w:szCs w:val="24"/>
        </w:rPr>
        <w:t xml:space="preserve"> (kelas </w:t>
      </w:r>
      <w:r>
        <w:rPr>
          <w:rFonts w:ascii="Arial" w:hAnsi="Arial" w:cs="Arial"/>
          <w:bCs/>
          <w:sz w:val="24"/>
          <w:szCs w:val="24"/>
        </w:rPr>
        <w:t>kontrol</w:t>
      </w:r>
      <w:r w:rsidRPr="001744A4">
        <w:rPr>
          <w:rFonts w:ascii="Arial" w:hAnsi="Arial" w:cs="Arial"/>
          <w:bCs/>
          <w:sz w:val="24"/>
          <w:szCs w:val="24"/>
        </w:rPr>
        <w:t>)</w:t>
      </w:r>
    </w:p>
    <w:tbl>
      <w:tblPr>
        <w:tblStyle w:val="TableGrid"/>
        <w:tblW w:w="911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84"/>
      </w:tblGrid>
      <w:tr w:rsidR="00842AD9" w:rsidRPr="002D7D72" w14:paraId="1CEBC7B7" w14:textId="77777777" w:rsidTr="0055207A">
        <w:tc>
          <w:tcPr>
            <w:tcW w:w="5529" w:type="dxa"/>
            <w:tcBorders>
              <w:top w:val="single" w:sz="4" w:space="0" w:color="auto"/>
              <w:bottom w:val="single" w:sz="4" w:space="0" w:color="auto"/>
            </w:tcBorders>
            <w:vAlign w:val="center"/>
          </w:tcPr>
          <w:p w14:paraId="29AC0CB6" w14:textId="77777777" w:rsidR="00842AD9" w:rsidRPr="001744A4" w:rsidRDefault="00842AD9" w:rsidP="0055207A">
            <w:pPr>
              <w:pStyle w:val="Default"/>
              <w:jc w:val="center"/>
              <w:rPr>
                <w:rFonts w:ascii="Arial" w:hAnsi="Arial" w:cs="Arial"/>
                <w:b/>
                <w:bCs/>
                <w:sz w:val="22"/>
                <w:szCs w:val="22"/>
                <w:lang w:val="en-US"/>
              </w:rPr>
            </w:pPr>
            <w:r w:rsidRPr="001744A4">
              <w:rPr>
                <w:rFonts w:ascii="Arial" w:hAnsi="Arial" w:cs="Arial"/>
                <w:b/>
                <w:bCs/>
                <w:sz w:val="22"/>
                <w:szCs w:val="22"/>
                <w:lang w:val="en-US"/>
              </w:rPr>
              <w:t>Indikator</w:t>
            </w:r>
          </w:p>
        </w:tc>
        <w:tc>
          <w:tcPr>
            <w:tcW w:w="3584" w:type="dxa"/>
            <w:tcBorders>
              <w:top w:val="single" w:sz="4" w:space="0" w:color="auto"/>
              <w:bottom w:val="single" w:sz="4" w:space="0" w:color="auto"/>
            </w:tcBorders>
            <w:vAlign w:val="bottom"/>
          </w:tcPr>
          <w:p w14:paraId="487072AA" w14:textId="77777777" w:rsidR="00842AD9" w:rsidRPr="001744A4" w:rsidRDefault="00842AD9" w:rsidP="0055207A">
            <w:pPr>
              <w:pStyle w:val="Default"/>
              <w:jc w:val="center"/>
              <w:rPr>
                <w:rFonts w:ascii="Arial" w:hAnsi="Arial" w:cs="Arial"/>
                <w:b/>
                <w:sz w:val="22"/>
                <w:szCs w:val="22"/>
                <w:lang w:val="en-US"/>
              </w:rPr>
            </w:pPr>
            <w:r w:rsidRPr="001744A4">
              <w:rPr>
                <w:rFonts w:ascii="Arial" w:hAnsi="Arial" w:cs="Arial"/>
                <w:b/>
                <w:sz w:val="22"/>
                <w:szCs w:val="22"/>
                <w:lang w:val="en-US"/>
              </w:rPr>
              <w:t>Nilai</w:t>
            </w:r>
          </w:p>
        </w:tc>
      </w:tr>
      <w:tr w:rsidR="00842AD9" w:rsidRPr="002D7D72" w14:paraId="4140C2F6" w14:textId="77777777" w:rsidTr="009E0C63">
        <w:tc>
          <w:tcPr>
            <w:tcW w:w="5529" w:type="dxa"/>
            <w:tcBorders>
              <w:top w:val="single" w:sz="4" w:space="0" w:color="auto"/>
            </w:tcBorders>
            <w:vAlign w:val="center"/>
          </w:tcPr>
          <w:p w14:paraId="1C5976CC" w14:textId="77777777" w:rsidR="00842AD9" w:rsidRPr="001744A4" w:rsidRDefault="00842AD9" w:rsidP="00842AD9">
            <w:pPr>
              <w:pStyle w:val="Default"/>
              <w:jc w:val="center"/>
              <w:rPr>
                <w:rFonts w:ascii="Arial" w:hAnsi="Arial" w:cs="Arial"/>
                <w:lang w:val="en-US"/>
              </w:rPr>
            </w:pPr>
            <w:r w:rsidRPr="001744A4">
              <w:rPr>
                <w:rFonts w:ascii="Arial" w:hAnsi="Arial" w:cs="Arial"/>
                <w:bCs/>
                <w:sz w:val="22"/>
                <w:szCs w:val="22"/>
              </w:rPr>
              <w:t>Rata-rata</w:t>
            </w:r>
          </w:p>
        </w:tc>
        <w:tc>
          <w:tcPr>
            <w:tcW w:w="3584" w:type="dxa"/>
            <w:vAlign w:val="bottom"/>
          </w:tcPr>
          <w:p w14:paraId="2F2F363E" w14:textId="078421E3" w:rsidR="00842AD9" w:rsidRPr="002D7D72" w:rsidRDefault="00842AD9" w:rsidP="00842AD9">
            <w:pPr>
              <w:pStyle w:val="Default"/>
              <w:jc w:val="center"/>
              <w:rPr>
                <w:rFonts w:ascii="Arial" w:hAnsi="Arial" w:cs="Arial"/>
                <w:lang w:val="en-US"/>
              </w:rPr>
            </w:pPr>
            <w:r w:rsidRPr="002D7D72">
              <w:rPr>
                <w:rFonts w:ascii="Arial" w:hAnsi="Arial" w:cs="Arial"/>
                <w:sz w:val="22"/>
                <w:szCs w:val="22"/>
              </w:rPr>
              <w:t>57.7</w:t>
            </w:r>
            <w:r w:rsidRPr="002D7D72">
              <w:rPr>
                <w:rFonts w:ascii="Arial" w:hAnsi="Arial" w:cs="Arial"/>
                <w:sz w:val="22"/>
                <w:szCs w:val="22"/>
                <w:lang w:val="en-US"/>
              </w:rPr>
              <w:t>1</w:t>
            </w:r>
          </w:p>
        </w:tc>
      </w:tr>
      <w:tr w:rsidR="00842AD9" w:rsidRPr="002D7D72" w14:paraId="5D53311D" w14:textId="77777777" w:rsidTr="0055207A">
        <w:tc>
          <w:tcPr>
            <w:tcW w:w="5529" w:type="dxa"/>
            <w:vAlign w:val="center"/>
          </w:tcPr>
          <w:p w14:paraId="6C843A6C" w14:textId="77777777" w:rsidR="00842AD9" w:rsidRPr="001744A4" w:rsidRDefault="00842AD9" w:rsidP="00842AD9">
            <w:pPr>
              <w:pStyle w:val="Default"/>
              <w:jc w:val="center"/>
              <w:rPr>
                <w:rFonts w:ascii="Arial" w:hAnsi="Arial" w:cs="Arial"/>
                <w:lang w:val="en-US"/>
              </w:rPr>
            </w:pPr>
            <w:r w:rsidRPr="001744A4">
              <w:rPr>
                <w:rFonts w:ascii="Arial" w:hAnsi="Arial" w:cs="Arial"/>
                <w:bCs/>
                <w:sz w:val="22"/>
                <w:szCs w:val="22"/>
              </w:rPr>
              <w:t>Standar deviasi</w:t>
            </w:r>
          </w:p>
        </w:tc>
        <w:tc>
          <w:tcPr>
            <w:tcW w:w="3584" w:type="dxa"/>
            <w:vAlign w:val="bottom"/>
          </w:tcPr>
          <w:p w14:paraId="27C22005" w14:textId="7EB2F918" w:rsidR="00842AD9" w:rsidRPr="002D7D72" w:rsidRDefault="00842AD9" w:rsidP="00842AD9">
            <w:pPr>
              <w:pStyle w:val="Default"/>
              <w:jc w:val="center"/>
              <w:rPr>
                <w:rFonts w:ascii="Arial" w:hAnsi="Arial" w:cs="Arial"/>
                <w:lang w:val="en-US"/>
              </w:rPr>
            </w:pPr>
            <w:r w:rsidRPr="002D7D72">
              <w:rPr>
                <w:rFonts w:ascii="Arial" w:hAnsi="Arial" w:cs="Arial"/>
                <w:sz w:val="22"/>
                <w:szCs w:val="22"/>
              </w:rPr>
              <w:t>8.465942139</w:t>
            </w:r>
          </w:p>
        </w:tc>
      </w:tr>
      <w:tr w:rsidR="00842AD9" w:rsidRPr="002D7D72" w14:paraId="1B54E4C5" w14:textId="77777777" w:rsidTr="0055207A">
        <w:tc>
          <w:tcPr>
            <w:tcW w:w="5529" w:type="dxa"/>
            <w:vAlign w:val="center"/>
          </w:tcPr>
          <w:p w14:paraId="5B900272" w14:textId="77777777" w:rsidR="00842AD9" w:rsidRPr="001744A4" w:rsidRDefault="00842AD9" w:rsidP="00842AD9">
            <w:pPr>
              <w:pStyle w:val="Default"/>
              <w:jc w:val="center"/>
              <w:rPr>
                <w:rFonts w:ascii="Arial" w:hAnsi="Arial" w:cs="Arial"/>
                <w:lang w:val="en-US"/>
              </w:rPr>
            </w:pPr>
            <w:r w:rsidRPr="001744A4">
              <w:rPr>
                <w:rFonts w:ascii="Arial" w:hAnsi="Arial" w:cs="Arial"/>
                <w:bCs/>
                <w:sz w:val="22"/>
                <w:szCs w:val="22"/>
              </w:rPr>
              <w:t>L. Hitung</w:t>
            </w:r>
          </w:p>
        </w:tc>
        <w:tc>
          <w:tcPr>
            <w:tcW w:w="3584" w:type="dxa"/>
            <w:vAlign w:val="bottom"/>
          </w:tcPr>
          <w:p w14:paraId="3EBAB23F" w14:textId="4BCB5557" w:rsidR="00842AD9" w:rsidRPr="002D7D72" w:rsidRDefault="00842AD9" w:rsidP="00842AD9">
            <w:pPr>
              <w:pStyle w:val="Default"/>
              <w:jc w:val="center"/>
              <w:rPr>
                <w:rFonts w:ascii="Arial" w:hAnsi="Arial" w:cs="Arial"/>
                <w:lang w:val="en-US"/>
              </w:rPr>
            </w:pPr>
            <w:r w:rsidRPr="002D7D72">
              <w:rPr>
                <w:rFonts w:ascii="Arial" w:hAnsi="Arial" w:cs="Arial"/>
                <w:sz w:val="22"/>
                <w:szCs w:val="22"/>
              </w:rPr>
              <w:t>0.140771898</w:t>
            </w:r>
          </w:p>
        </w:tc>
      </w:tr>
      <w:tr w:rsidR="00842AD9" w:rsidRPr="002D7D72" w14:paraId="6CD6980B" w14:textId="77777777" w:rsidTr="0055207A">
        <w:tc>
          <w:tcPr>
            <w:tcW w:w="5529" w:type="dxa"/>
            <w:vAlign w:val="center"/>
          </w:tcPr>
          <w:p w14:paraId="22D910CA" w14:textId="77777777" w:rsidR="00842AD9" w:rsidRPr="001744A4" w:rsidRDefault="00842AD9" w:rsidP="00842AD9">
            <w:pPr>
              <w:pStyle w:val="Default"/>
              <w:jc w:val="center"/>
              <w:rPr>
                <w:rFonts w:ascii="Arial" w:hAnsi="Arial" w:cs="Arial"/>
                <w:lang w:val="en-US"/>
              </w:rPr>
            </w:pPr>
            <w:r w:rsidRPr="001744A4">
              <w:rPr>
                <w:rFonts w:ascii="Arial" w:hAnsi="Arial" w:cs="Arial"/>
                <w:bCs/>
                <w:sz w:val="22"/>
                <w:szCs w:val="22"/>
              </w:rPr>
              <w:t>L. Tabel</w:t>
            </w:r>
          </w:p>
        </w:tc>
        <w:tc>
          <w:tcPr>
            <w:tcW w:w="3584" w:type="dxa"/>
            <w:vAlign w:val="bottom"/>
          </w:tcPr>
          <w:p w14:paraId="7C65EA33" w14:textId="582DA91C" w:rsidR="00842AD9" w:rsidRPr="002D7D72" w:rsidRDefault="00842AD9" w:rsidP="00842AD9">
            <w:pPr>
              <w:pStyle w:val="Default"/>
              <w:jc w:val="center"/>
              <w:rPr>
                <w:rFonts w:ascii="Arial" w:hAnsi="Arial" w:cs="Arial"/>
                <w:lang w:val="en-US"/>
              </w:rPr>
            </w:pPr>
            <w:r w:rsidRPr="002D7D72">
              <w:rPr>
                <w:rFonts w:ascii="Arial" w:hAnsi="Arial" w:cs="Arial"/>
                <w:sz w:val="22"/>
                <w:szCs w:val="22"/>
              </w:rPr>
              <w:t>0.156624</w:t>
            </w:r>
          </w:p>
        </w:tc>
      </w:tr>
      <w:tr w:rsidR="00842AD9" w:rsidRPr="002D7D72" w14:paraId="409D7759" w14:textId="77777777" w:rsidTr="0055207A">
        <w:tc>
          <w:tcPr>
            <w:tcW w:w="5529" w:type="dxa"/>
            <w:vAlign w:val="bottom"/>
          </w:tcPr>
          <w:p w14:paraId="7F93BF06" w14:textId="48BC9EBA" w:rsidR="00842AD9" w:rsidRPr="00842AD9" w:rsidRDefault="00842AD9" w:rsidP="00842AD9">
            <w:pPr>
              <w:pStyle w:val="Default"/>
              <w:jc w:val="center"/>
              <w:rPr>
                <w:rFonts w:ascii="Arial" w:hAnsi="Arial" w:cs="Arial"/>
                <w:bCs/>
                <w:sz w:val="22"/>
                <w:szCs w:val="22"/>
              </w:rPr>
            </w:pPr>
            <w:r w:rsidRPr="001744A4">
              <w:rPr>
                <w:rFonts w:ascii="Arial" w:hAnsi="Arial" w:cs="Arial"/>
                <w:bCs/>
                <w:sz w:val="22"/>
                <w:szCs w:val="22"/>
              </w:rPr>
              <w:t>Keterangan</w:t>
            </w:r>
          </w:p>
        </w:tc>
        <w:tc>
          <w:tcPr>
            <w:tcW w:w="3584" w:type="dxa"/>
            <w:vAlign w:val="bottom"/>
          </w:tcPr>
          <w:p w14:paraId="62145212" w14:textId="058A4236" w:rsidR="00842AD9" w:rsidRPr="00842AD9" w:rsidRDefault="00842AD9" w:rsidP="00842AD9">
            <w:pPr>
              <w:pStyle w:val="Default"/>
              <w:jc w:val="center"/>
              <w:rPr>
                <w:rFonts w:ascii="Arial" w:hAnsi="Arial" w:cs="Arial"/>
                <w:bCs/>
                <w:sz w:val="22"/>
                <w:szCs w:val="22"/>
              </w:rPr>
            </w:pPr>
            <w:r w:rsidRPr="001744A4">
              <w:rPr>
                <w:rFonts w:ascii="Arial" w:hAnsi="Arial" w:cs="Arial"/>
                <w:bCs/>
                <w:sz w:val="22"/>
                <w:szCs w:val="22"/>
              </w:rPr>
              <w:t>Normal</w:t>
            </w:r>
          </w:p>
        </w:tc>
      </w:tr>
    </w:tbl>
    <w:p w14:paraId="147ED578" w14:textId="77777777" w:rsidR="00842AD9" w:rsidRPr="002D7D72" w:rsidRDefault="00842AD9" w:rsidP="002D7D72">
      <w:pPr>
        <w:spacing w:after="0" w:line="240" w:lineRule="auto"/>
        <w:ind w:firstLine="567"/>
        <w:jc w:val="both"/>
        <w:rPr>
          <w:rFonts w:ascii="Arial" w:hAnsi="Arial" w:cs="Arial"/>
          <w:sz w:val="24"/>
          <w:szCs w:val="24"/>
        </w:rPr>
      </w:pPr>
    </w:p>
    <w:p w14:paraId="5B7FF265" w14:textId="5CC02AAB" w:rsidR="0080740B" w:rsidRDefault="002D7D72" w:rsidP="009B0B55">
      <w:pPr>
        <w:spacing w:after="0" w:line="240" w:lineRule="auto"/>
        <w:ind w:firstLine="720"/>
        <w:jc w:val="both"/>
        <w:rPr>
          <w:rFonts w:ascii="Arial" w:eastAsia="Times New Roman" w:hAnsi="Arial" w:cs="Arial"/>
          <w:color w:val="000000"/>
          <w:sz w:val="24"/>
          <w:szCs w:val="24"/>
        </w:rPr>
      </w:pPr>
      <w:r w:rsidRPr="002D7D72">
        <w:rPr>
          <w:rFonts w:ascii="Arial" w:hAnsi="Arial" w:cs="Arial"/>
          <w:sz w:val="24"/>
          <w:szCs w:val="24"/>
        </w:rPr>
        <w:t xml:space="preserve">Berdasarkaan </w:t>
      </w:r>
      <w:r w:rsidR="00842AD9">
        <w:rPr>
          <w:rFonts w:ascii="Arial" w:hAnsi="Arial" w:cs="Arial"/>
          <w:sz w:val="24"/>
          <w:szCs w:val="24"/>
          <w:lang w:val="en-US"/>
        </w:rPr>
        <w:t>data Tabel 2,</w:t>
      </w:r>
      <w:r w:rsidRPr="002D7D72">
        <w:rPr>
          <w:rFonts w:ascii="Arial" w:hAnsi="Arial" w:cs="Arial"/>
          <w:sz w:val="24"/>
          <w:szCs w:val="24"/>
        </w:rPr>
        <w:t xml:space="preserve"> data berdistribusi normal, Hal ini ditunjukan oleh L Hitung yaitu </w:t>
      </w:r>
      <w:bookmarkStart w:id="1" w:name="_Hlk193185454"/>
      <w:r w:rsidRPr="002D7D72">
        <w:rPr>
          <w:rFonts w:ascii="Arial" w:hAnsi="Arial" w:cs="Arial"/>
          <w:color w:val="000000"/>
          <w:sz w:val="24"/>
          <w:szCs w:val="24"/>
        </w:rPr>
        <w:t xml:space="preserve">0.140771898 </w:t>
      </w:r>
      <w:bookmarkEnd w:id="1"/>
      <w:r w:rsidRPr="002D7D72">
        <w:rPr>
          <w:rFonts w:ascii="Arial" w:eastAsia="Times New Roman" w:hAnsi="Arial" w:cs="Arial"/>
          <w:color w:val="000000"/>
          <w:sz w:val="24"/>
          <w:szCs w:val="24"/>
        </w:rPr>
        <w:t xml:space="preserve">lebih kecil dari nilai L Tabel yaitu 0.156624. </w:t>
      </w:r>
    </w:p>
    <w:p w14:paraId="2CFB751C" w14:textId="072225F8" w:rsidR="002D7D72" w:rsidRDefault="002D7D72" w:rsidP="002D7D72">
      <w:pPr>
        <w:spacing w:after="0" w:line="240" w:lineRule="auto"/>
        <w:ind w:firstLine="567"/>
        <w:jc w:val="both"/>
        <w:rPr>
          <w:rFonts w:ascii="Arial" w:eastAsia="Times New Roman" w:hAnsi="Arial" w:cs="Arial"/>
          <w:color w:val="000000"/>
          <w:sz w:val="24"/>
          <w:szCs w:val="24"/>
        </w:rPr>
      </w:pPr>
    </w:p>
    <w:p w14:paraId="799440DF" w14:textId="652DB8BD" w:rsidR="002D7D72" w:rsidRPr="00773E04" w:rsidRDefault="00842AD9" w:rsidP="00773E04">
      <w:pPr>
        <w:pStyle w:val="ListParagraph"/>
        <w:spacing w:after="0" w:line="240" w:lineRule="auto"/>
        <w:ind w:left="0"/>
        <w:rPr>
          <w:rFonts w:ascii="Arial" w:hAnsi="Arial" w:cs="Arial"/>
          <w:b/>
          <w:bCs/>
          <w:sz w:val="24"/>
          <w:szCs w:val="24"/>
        </w:rPr>
      </w:pPr>
      <w:r>
        <w:rPr>
          <w:rFonts w:ascii="Arial" w:hAnsi="Arial" w:cs="Arial"/>
          <w:b/>
          <w:bCs/>
          <w:sz w:val="24"/>
          <w:szCs w:val="24"/>
        </w:rPr>
        <w:t xml:space="preserve">Tabel 3. </w:t>
      </w:r>
      <w:r w:rsidRPr="001744A4">
        <w:rPr>
          <w:rFonts w:ascii="Arial" w:hAnsi="Arial" w:cs="Arial"/>
          <w:bCs/>
          <w:sz w:val="24"/>
          <w:szCs w:val="24"/>
        </w:rPr>
        <w:t xml:space="preserve">Hasil uji </w:t>
      </w:r>
      <w:r>
        <w:rPr>
          <w:rFonts w:ascii="Arial" w:hAnsi="Arial" w:cs="Arial"/>
          <w:bCs/>
          <w:sz w:val="24"/>
          <w:szCs w:val="24"/>
        </w:rPr>
        <w:t>Homogen</w:t>
      </w:r>
      <w:r w:rsidR="00773E04">
        <w:rPr>
          <w:rFonts w:ascii="Arial" w:hAnsi="Arial" w:cs="Arial"/>
          <w:bCs/>
          <w:sz w:val="24"/>
          <w:szCs w:val="24"/>
        </w:rPr>
        <w:t>itas</w:t>
      </w:r>
    </w:p>
    <w:tbl>
      <w:tblPr>
        <w:tblStyle w:val="TableGrid"/>
        <w:tblW w:w="9085" w:type="dxa"/>
        <w:tblLook w:val="04A0" w:firstRow="1" w:lastRow="0" w:firstColumn="1" w:lastColumn="0" w:noHBand="0" w:noVBand="1"/>
      </w:tblPr>
      <w:tblGrid>
        <w:gridCol w:w="3055"/>
        <w:gridCol w:w="2970"/>
        <w:gridCol w:w="3060"/>
      </w:tblGrid>
      <w:tr w:rsidR="002D7D72" w:rsidRPr="00445645" w14:paraId="0B5DE58A" w14:textId="77777777" w:rsidTr="00773E04">
        <w:tc>
          <w:tcPr>
            <w:tcW w:w="3055" w:type="dxa"/>
            <w:tcBorders>
              <w:left w:val="nil"/>
              <w:bottom w:val="single" w:sz="4" w:space="0" w:color="auto"/>
              <w:right w:val="nil"/>
            </w:tcBorders>
            <w:vAlign w:val="bottom"/>
          </w:tcPr>
          <w:p w14:paraId="47899735" w14:textId="7437D358" w:rsidR="002D7D72" w:rsidRPr="00445645" w:rsidRDefault="00773E04" w:rsidP="00773E04">
            <w:pPr>
              <w:pStyle w:val="Default"/>
              <w:jc w:val="center"/>
              <w:rPr>
                <w:rFonts w:ascii="Arial" w:hAnsi="Arial" w:cs="Arial"/>
                <w:i/>
                <w:iCs/>
                <w:sz w:val="22"/>
                <w:szCs w:val="22"/>
              </w:rPr>
            </w:pPr>
            <w:r w:rsidRPr="001744A4">
              <w:rPr>
                <w:rFonts w:ascii="Arial" w:hAnsi="Arial" w:cs="Arial"/>
                <w:b/>
                <w:bCs/>
                <w:sz w:val="22"/>
                <w:szCs w:val="22"/>
                <w:lang w:val="en-US"/>
              </w:rPr>
              <w:t>Indikator</w:t>
            </w:r>
          </w:p>
        </w:tc>
        <w:tc>
          <w:tcPr>
            <w:tcW w:w="2970" w:type="dxa"/>
            <w:tcBorders>
              <w:left w:val="nil"/>
              <w:bottom w:val="single" w:sz="4" w:space="0" w:color="auto"/>
              <w:right w:val="nil"/>
            </w:tcBorders>
          </w:tcPr>
          <w:p w14:paraId="047AB130" w14:textId="77777777" w:rsidR="002D7D72" w:rsidRPr="00773E04" w:rsidRDefault="002D7D72" w:rsidP="00445645">
            <w:pPr>
              <w:pStyle w:val="Default"/>
              <w:jc w:val="center"/>
              <w:rPr>
                <w:rFonts w:ascii="Arial" w:hAnsi="Arial" w:cs="Arial"/>
                <w:b/>
                <w:bCs/>
                <w:sz w:val="22"/>
                <w:szCs w:val="22"/>
                <w:lang w:val="en-US"/>
              </w:rPr>
            </w:pPr>
            <w:r w:rsidRPr="00773E04">
              <w:rPr>
                <w:rFonts w:ascii="Arial" w:hAnsi="Arial" w:cs="Arial"/>
                <w:b/>
                <w:bCs/>
                <w:sz w:val="22"/>
                <w:szCs w:val="22"/>
                <w:lang w:val="en-US"/>
              </w:rPr>
              <w:t>Kelas eksperimen</w:t>
            </w:r>
          </w:p>
        </w:tc>
        <w:tc>
          <w:tcPr>
            <w:tcW w:w="3060" w:type="dxa"/>
            <w:tcBorders>
              <w:left w:val="nil"/>
              <w:bottom w:val="single" w:sz="4" w:space="0" w:color="auto"/>
              <w:right w:val="nil"/>
            </w:tcBorders>
          </w:tcPr>
          <w:p w14:paraId="71EC253F" w14:textId="77777777" w:rsidR="002D7D72" w:rsidRPr="00773E04" w:rsidRDefault="002D7D72" w:rsidP="00445645">
            <w:pPr>
              <w:pStyle w:val="Default"/>
              <w:jc w:val="center"/>
              <w:rPr>
                <w:rFonts w:ascii="Arial" w:hAnsi="Arial" w:cs="Arial"/>
                <w:b/>
                <w:bCs/>
                <w:sz w:val="22"/>
                <w:szCs w:val="22"/>
                <w:lang w:val="en-US"/>
              </w:rPr>
            </w:pPr>
            <w:r w:rsidRPr="00773E04">
              <w:rPr>
                <w:rFonts w:ascii="Arial" w:hAnsi="Arial" w:cs="Arial"/>
                <w:b/>
                <w:bCs/>
                <w:sz w:val="22"/>
                <w:szCs w:val="22"/>
                <w:lang w:val="en-US"/>
              </w:rPr>
              <w:t>Kelas kontrol</w:t>
            </w:r>
          </w:p>
        </w:tc>
      </w:tr>
      <w:tr w:rsidR="002D7D72" w:rsidRPr="00445645" w14:paraId="588427A7" w14:textId="77777777" w:rsidTr="00773E04">
        <w:tc>
          <w:tcPr>
            <w:tcW w:w="3055" w:type="dxa"/>
            <w:tcBorders>
              <w:left w:val="nil"/>
              <w:bottom w:val="nil"/>
              <w:right w:val="nil"/>
            </w:tcBorders>
          </w:tcPr>
          <w:p w14:paraId="2C3B9828" w14:textId="77777777" w:rsidR="002D7D72" w:rsidRPr="00773E04" w:rsidRDefault="002D7D72" w:rsidP="00773E04">
            <w:pPr>
              <w:pStyle w:val="Default"/>
              <w:jc w:val="center"/>
              <w:rPr>
                <w:rFonts w:ascii="Arial" w:hAnsi="Arial" w:cs="Arial"/>
                <w:b/>
                <w:bCs/>
                <w:sz w:val="22"/>
                <w:szCs w:val="22"/>
                <w:lang w:val="en-US"/>
              </w:rPr>
            </w:pPr>
            <w:r w:rsidRPr="00773E04">
              <w:rPr>
                <w:rFonts w:ascii="Arial" w:hAnsi="Arial" w:cs="Arial"/>
                <w:sz w:val="22"/>
                <w:szCs w:val="22"/>
              </w:rPr>
              <w:t>Mean</w:t>
            </w:r>
          </w:p>
        </w:tc>
        <w:tc>
          <w:tcPr>
            <w:tcW w:w="2970" w:type="dxa"/>
            <w:tcBorders>
              <w:left w:val="nil"/>
              <w:bottom w:val="nil"/>
              <w:right w:val="nil"/>
            </w:tcBorders>
          </w:tcPr>
          <w:p w14:paraId="0548F2C7" w14:textId="77777777" w:rsidR="002D7D72" w:rsidRPr="00773E04" w:rsidRDefault="002D7D72" w:rsidP="00773E04">
            <w:pPr>
              <w:pStyle w:val="Default"/>
              <w:jc w:val="center"/>
              <w:rPr>
                <w:rFonts w:ascii="Arial" w:hAnsi="Arial" w:cs="Arial"/>
                <w:sz w:val="22"/>
                <w:szCs w:val="22"/>
                <w:lang w:val="en-US"/>
              </w:rPr>
            </w:pPr>
            <w:r w:rsidRPr="00773E04">
              <w:rPr>
                <w:rFonts w:ascii="Arial" w:hAnsi="Arial" w:cs="Arial"/>
                <w:sz w:val="22"/>
                <w:szCs w:val="22"/>
              </w:rPr>
              <w:t>78.40277778</w:t>
            </w:r>
          </w:p>
        </w:tc>
        <w:tc>
          <w:tcPr>
            <w:tcW w:w="3060" w:type="dxa"/>
            <w:tcBorders>
              <w:left w:val="nil"/>
              <w:bottom w:val="nil"/>
              <w:right w:val="nil"/>
            </w:tcBorders>
          </w:tcPr>
          <w:p w14:paraId="5A967144" w14:textId="77777777" w:rsidR="002D7D72" w:rsidRPr="00773E04" w:rsidRDefault="002D7D72" w:rsidP="00773E04">
            <w:pPr>
              <w:pStyle w:val="Default"/>
              <w:jc w:val="center"/>
              <w:rPr>
                <w:rFonts w:ascii="Arial" w:hAnsi="Arial" w:cs="Arial"/>
                <w:sz w:val="22"/>
                <w:szCs w:val="22"/>
                <w:lang w:val="en-US"/>
              </w:rPr>
            </w:pPr>
            <w:r w:rsidRPr="00773E04">
              <w:rPr>
                <w:rFonts w:ascii="Arial" w:hAnsi="Arial" w:cs="Arial"/>
                <w:sz w:val="22"/>
                <w:szCs w:val="22"/>
              </w:rPr>
              <w:t>57.70833333</w:t>
            </w:r>
          </w:p>
        </w:tc>
      </w:tr>
      <w:tr w:rsidR="002D7D72" w:rsidRPr="00445645" w14:paraId="59995483" w14:textId="77777777" w:rsidTr="00773E04">
        <w:tc>
          <w:tcPr>
            <w:tcW w:w="3055" w:type="dxa"/>
            <w:tcBorders>
              <w:top w:val="nil"/>
              <w:left w:val="nil"/>
              <w:bottom w:val="nil"/>
              <w:right w:val="nil"/>
            </w:tcBorders>
          </w:tcPr>
          <w:p w14:paraId="60F2055C" w14:textId="77777777" w:rsidR="002D7D72" w:rsidRPr="00773E04" w:rsidRDefault="002D7D72" w:rsidP="00773E04">
            <w:pPr>
              <w:pStyle w:val="Default"/>
              <w:jc w:val="center"/>
              <w:rPr>
                <w:rFonts w:ascii="Arial" w:hAnsi="Arial" w:cs="Arial"/>
                <w:sz w:val="22"/>
                <w:szCs w:val="22"/>
                <w:lang w:val="en-US"/>
              </w:rPr>
            </w:pPr>
            <w:r w:rsidRPr="00773E04">
              <w:rPr>
                <w:rFonts w:ascii="Arial" w:hAnsi="Arial" w:cs="Arial"/>
                <w:sz w:val="22"/>
                <w:szCs w:val="22"/>
              </w:rPr>
              <w:t>Variance</w:t>
            </w:r>
          </w:p>
        </w:tc>
        <w:tc>
          <w:tcPr>
            <w:tcW w:w="2970" w:type="dxa"/>
            <w:tcBorders>
              <w:top w:val="nil"/>
              <w:left w:val="nil"/>
              <w:bottom w:val="nil"/>
              <w:right w:val="nil"/>
            </w:tcBorders>
          </w:tcPr>
          <w:p w14:paraId="3FC49681" w14:textId="77777777" w:rsidR="002D7D72" w:rsidRPr="00773E04" w:rsidRDefault="002D7D72" w:rsidP="00773E04">
            <w:pPr>
              <w:pStyle w:val="Default"/>
              <w:jc w:val="center"/>
              <w:rPr>
                <w:rFonts w:ascii="Arial" w:hAnsi="Arial" w:cs="Arial"/>
                <w:sz w:val="22"/>
                <w:szCs w:val="22"/>
                <w:lang w:val="en-US"/>
              </w:rPr>
            </w:pPr>
            <w:r w:rsidRPr="00773E04">
              <w:rPr>
                <w:rFonts w:ascii="Arial" w:hAnsi="Arial" w:cs="Arial"/>
                <w:sz w:val="22"/>
                <w:szCs w:val="22"/>
              </w:rPr>
              <w:t>88.326364</w:t>
            </w:r>
          </w:p>
        </w:tc>
        <w:tc>
          <w:tcPr>
            <w:tcW w:w="3060" w:type="dxa"/>
            <w:tcBorders>
              <w:top w:val="nil"/>
              <w:left w:val="nil"/>
              <w:bottom w:val="nil"/>
              <w:right w:val="nil"/>
            </w:tcBorders>
          </w:tcPr>
          <w:p w14:paraId="73CEA4E8" w14:textId="77777777" w:rsidR="002D7D72" w:rsidRPr="00773E04" w:rsidRDefault="002D7D72" w:rsidP="00773E04">
            <w:pPr>
              <w:pStyle w:val="Default"/>
              <w:jc w:val="center"/>
              <w:rPr>
                <w:rFonts w:ascii="Arial" w:hAnsi="Arial" w:cs="Arial"/>
                <w:sz w:val="22"/>
                <w:szCs w:val="22"/>
                <w:lang w:val="en-US"/>
              </w:rPr>
            </w:pPr>
            <w:r w:rsidRPr="00773E04">
              <w:rPr>
                <w:rFonts w:ascii="Arial" w:hAnsi="Arial" w:cs="Arial"/>
                <w:sz w:val="22"/>
                <w:szCs w:val="22"/>
              </w:rPr>
              <w:t>71.52031063</w:t>
            </w:r>
          </w:p>
        </w:tc>
      </w:tr>
      <w:tr w:rsidR="002D7D72" w:rsidRPr="00445645" w14:paraId="0DEB79C9" w14:textId="77777777" w:rsidTr="00773E04">
        <w:tc>
          <w:tcPr>
            <w:tcW w:w="3055" w:type="dxa"/>
            <w:tcBorders>
              <w:top w:val="nil"/>
              <w:left w:val="nil"/>
              <w:bottom w:val="nil"/>
              <w:right w:val="nil"/>
            </w:tcBorders>
          </w:tcPr>
          <w:p w14:paraId="6A4C05B8" w14:textId="77777777" w:rsidR="002D7D72" w:rsidRPr="00773E04" w:rsidRDefault="002D7D72" w:rsidP="00773E04">
            <w:pPr>
              <w:pStyle w:val="Default"/>
              <w:jc w:val="center"/>
              <w:rPr>
                <w:rFonts w:ascii="Arial" w:hAnsi="Arial" w:cs="Arial"/>
                <w:sz w:val="22"/>
                <w:szCs w:val="22"/>
                <w:lang w:val="en-US"/>
              </w:rPr>
            </w:pPr>
            <w:r w:rsidRPr="00773E04">
              <w:rPr>
                <w:rFonts w:ascii="Arial" w:hAnsi="Arial" w:cs="Arial"/>
                <w:sz w:val="22"/>
                <w:szCs w:val="22"/>
              </w:rPr>
              <w:t>Observations</w:t>
            </w:r>
          </w:p>
        </w:tc>
        <w:tc>
          <w:tcPr>
            <w:tcW w:w="2970" w:type="dxa"/>
            <w:tcBorders>
              <w:top w:val="nil"/>
              <w:left w:val="nil"/>
              <w:bottom w:val="nil"/>
              <w:right w:val="nil"/>
            </w:tcBorders>
          </w:tcPr>
          <w:p w14:paraId="018465C6" w14:textId="77777777" w:rsidR="002D7D72" w:rsidRPr="00773E04" w:rsidRDefault="002D7D72" w:rsidP="00773E04">
            <w:pPr>
              <w:pStyle w:val="Default"/>
              <w:jc w:val="center"/>
              <w:rPr>
                <w:rFonts w:ascii="Arial" w:hAnsi="Arial" w:cs="Arial"/>
                <w:sz w:val="22"/>
                <w:szCs w:val="22"/>
                <w:lang w:val="en-US"/>
              </w:rPr>
            </w:pPr>
            <w:r w:rsidRPr="00773E04">
              <w:rPr>
                <w:rFonts w:ascii="Arial" w:hAnsi="Arial" w:cs="Arial"/>
                <w:sz w:val="22"/>
                <w:szCs w:val="22"/>
              </w:rPr>
              <w:t>32</w:t>
            </w:r>
          </w:p>
        </w:tc>
        <w:tc>
          <w:tcPr>
            <w:tcW w:w="3060" w:type="dxa"/>
            <w:tcBorders>
              <w:top w:val="nil"/>
              <w:left w:val="nil"/>
              <w:bottom w:val="nil"/>
              <w:right w:val="nil"/>
            </w:tcBorders>
          </w:tcPr>
          <w:p w14:paraId="4F410F0E" w14:textId="77777777" w:rsidR="002D7D72" w:rsidRPr="00773E04" w:rsidRDefault="002D7D72" w:rsidP="00773E04">
            <w:pPr>
              <w:pStyle w:val="Default"/>
              <w:jc w:val="center"/>
              <w:rPr>
                <w:rFonts w:ascii="Arial" w:hAnsi="Arial" w:cs="Arial"/>
                <w:sz w:val="22"/>
                <w:szCs w:val="22"/>
                <w:lang w:val="en-US"/>
              </w:rPr>
            </w:pPr>
            <w:r w:rsidRPr="00773E04">
              <w:rPr>
                <w:rFonts w:ascii="Arial" w:hAnsi="Arial" w:cs="Arial"/>
                <w:sz w:val="22"/>
                <w:szCs w:val="22"/>
              </w:rPr>
              <w:t>32</w:t>
            </w:r>
          </w:p>
        </w:tc>
      </w:tr>
      <w:tr w:rsidR="002D7D72" w:rsidRPr="00445645" w14:paraId="74BFBFFE" w14:textId="77777777" w:rsidTr="00773E04">
        <w:tc>
          <w:tcPr>
            <w:tcW w:w="3055" w:type="dxa"/>
            <w:tcBorders>
              <w:top w:val="nil"/>
              <w:left w:val="nil"/>
              <w:bottom w:val="nil"/>
              <w:right w:val="nil"/>
            </w:tcBorders>
          </w:tcPr>
          <w:p w14:paraId="1DABCFF7" w14:textId="77777777" w:rsidR="002D7D72" w:rsidRPr="00773E04" w:rsidRDefault="002D7D72" w:rsidP="00773E04">
            <w:pPr>
              <w:pStyle w:val="Default"/>
              <w:jc w:val="center"/>
              <w:rPr>
                <w:rFonts w:ascii="Arial" w:hAnsi="Arial" w:cs="Arial"/>
                <w:sz w:val="22"/>
                <w:szCs w:val="22"/>
                <w:lang w:val="en-US"/>
              </w:rPr>
            </w:pPr>
            <w:r w:rsidRPr="00773E04">
              <w:rPr>
                <w:rFonts w:ascii="Arial" w:hAnsi="Arial" w:cs="Arial"/>
                <w:sz w:val="22"/>
                <w:szCs w:val="22"/>
              </w:rPr>
              <w:t>df</w:t>
            </w:r>
          </w:p>
        </w:tc>
        <w:tc>
          <w:tcPr>
            <w:tcW w:w="2970" w:type="dxa"/>
            <w:tcBorders>
              <w:top w:val="nil"/>
              <w:left w:val="nil"/>
              <w:bottom w:val="nil"/>
              <w:right w:val="nil"/>
            </w:tcBorders>
          </w:tcPr>
          <w:p w14:paraId="6355F631" w14:textId="77777777" w:rsidR="002D7D72" w:rsidRPr="00773E04" w:rsidRDefault="002D7D72" w:rsidP="00773E04">
            <w:pPr>
              <w:pStyle w:val="Default"/>
              <w:jc w:val="center"/>
              <w:rPr>
                <w:rFonts w:ascii="Arial" w:hAnsi="Arial" w:cs="Arial"/>
                <w:sz w:val="22"/>
                <w:szCs w:val="22"/>
                <w:lang w:val="en-US"/>
              </w:rPr>
            </w:pPr>
            <w:r w:rsidRPr="00773E04">
              <w:rPr>
                <w:rFonts w:ascii="Arial" w:hAnsi="Arial" w:cs="Arial"/>
                <w:sz w:val="22"/>
                <w:szCs w:val="22"/>
              </w:rPr>
              <w:t>31</w:t>
            </w:r>
          </w:p>
        </w:tc>
        <w:tc>
          <w:tcPr>
            <w:tcW w:w="3060" w:type="dxa"/>
            <w:tcBorders>
              <w:top w:val="nil"/>
              <w:left w:val="nil"/>
              <w:bottom w:val="nil"/>
              <w:right w:val="nil"/>
            </w:tcBorders>
          </w:tcPr>
          <w:p w14:paraId="73D2B03B" w14:textId="77777777" w:rsidR="002D7D72" w:rsidRPr="00773E04" w:rsidRDefault="002D7D72" w:rsidP="00773E04">
            <w:pPr>
              <w:pStyle w:val="Default"/>
              <w:jc w:val="center"/>
              <w:rPr>
                <w:rFonts w:ascii="Arial" w:hAnsi="Arial" w:cs="Arial"/>
                <w:sz w:val="22"/>
                <w:szCs w:val="22"/>
                <w:lang w:val="en-US"/>
              </w:rPr>
            </w:pPr>
            <w:r w:rsidRPr="00773E04">
              <w:rPr>
                <w:rFonts w:ascii="Arial" w:hAnsi="Arial" w:cs="Arial"/>
                <w:sz w:val="22"/>
                <w:szCs w:val="22"/>
              </w:rPr>
              <w:t>31</w:t>
            </w:r>
          </w:p>
        </w:tc>
      </w:tr>
      <w:tr w:rsidR="002D7D72" w:rsidRPr="00445645" w14:paraId="7598AA18" w14:textId="77777777" w:rsidTr="00773E04">
        <w:tc>
          <w:tcPr>
            <w:tcW w:w="3055" w:type="dxa"/>
            <w:tcBorders>
              <w:top w:val="nil"/>
              <w:left w:val="nil"/>
              <w:bottom w:val="nil"/>
              <w:right w:val="nil"/>
            </w:tcBorders>
          </w:tcPr>
          <w:p w14:paraId="7B355726" w14:textId="77777777" w:rsidR="002D7D72" w:rsidRPr="00773E04" w:rsidRDefault="002D7D72" w:rsidP="00773E04">
            <w:pPr>
              <w:pStyle w:val="Default"/>
              <w:jc w:val="center"/>
              <w:rPr>
                <w:rFonts w:ascii="Arial" w:hAnsi="Arial" w:cs="Arial"/>
                <w:sz w:val="22"/>
                <w:szCs w:val="22"/>
                <w:lang w:val="en-US"/>
              </w:rPr>
            </w:pPr>
            <w:r w:rsidRPr="00773E04">
              <w:rPr>
                <w:rFonts w:ascii="Arial" w:hAnsi="Arial" w:cs="Arial"/>
                <w:sz w:val="22"/>
                <w:szCs w:val="22"/>
              </w:rPr>
              <w:t>F</w:t>
            </w:r>
          </w:p>
        </w:tc>
        <w:tc>
          <w:tcPr>
            <w:tcW w:w="2970" w:type="dxa"/>
            <w:tcBorders>
              <w:top w:val="nil"/>
              <w:left w:val="nil"/>
              <w:bottom w:val="nil"/>
              <w:right w:val="nil"/>
            </w:tcBorders>
          </w:tcPr>
          <w:p w14:paraId="485D51F4" w14:textId="77777777" w:rsidR="002D7D72" w:rsidRPr="00773E04" w:rsidRDefault="002D7D72" w:rsidP="00773E04">
            <w:pPr>
              <w:pStyle w:val="Default"/>
              <w:jc w:val="center"/>
              <w:rPr>
                <w:rFonts w:ascii="Arial" w:hAnsi="Arial" w:cs="Arial"/>
                <w:sz w:val="22"/>
                <w:szCs w:val="22"/>
                <w:lang w:val="en-US"/>
              </w:rPr>
            </w:pPr>
            <w:r w:rsidRPr="00773E04">
              <w:rPr>
                <w:rFonts w:ascii="Arial" w:hAnsi="Arial" w:cs="Arial"/>
                <w:sz w:val="22"/>
                <w:szCs w:val="22"/>
              </w:rPr>
              <w:t>1.234982947</w:t>
            </w:r>
          </w:p>
        </w:tc>
        <w:tc>
          <w:tcPr>
            <w:tcW w:w="3060" w:type="dxa"/>
            <w:tcBorders>
              <w:top w:val="nil"/>
              <w:left w:val="nil"/>
              <w:bottom w:val="nil"/>
              <w:right w:val="nil"/>
            </w:tcBorders>
            <w:vAlign w:val="bottom"/>
          </w:tcPr>
          <w:p w14:paraId="3F1DCEF0" w14:textId="2D9CD82D" w:rsidR="002D7D72" w:rsidRPr="00773E04" w:rsidRDefault="002D7D72" w:rsidP="00773E04">
            <w:pPr>
              <w:pStyle w:val="Default"/>
              <w:jc w:val="center"/>
              <w:rPr>
                <w:rFonts w:ascii="Arial" w:hAnsi="Arial" w:cs="Arial"/>
                <w:sz w:val="22"/>
                <w:szCs w:val="22"/>
                <w:lang w:val="en-US"/>
              </w:rPr>
            </w:pPr>
          </w:p>
        </w:tc>
      </w:tr>
      <w:tr w:rsidR="002D7D72" w:rsidRPr="00445645" w14:paraId="1794444E" w14:textId="77777777" w:rsidTr="00773E04">
        <w:tc>
          <w:tcPr>
            <w:tcW w:w="3055" w:type="dxa"/>
            <w:tcBorders>
              <w:top w:val="nil"/>
              <w:left w:val="nil"/>
              <w:bottom w:val="nil"/>
              <w:right w:val="nil"/>
            </w:tcBorders>
          </w:tcPr>
          <w:p w14:paraId="7CC263E9" w14:textId="77777777" w:rsidR="002D7D72" w:rsidRPr="00773E04" w:rsidRDefault="002D7D72" w:rsidP="00773E04">
            <w:pPr>
              <w:pStyle w:val="Default"/>
              <w:jc w:val="center"/>
              <w:rPr>
                <w:rFonts w:ascii="Arial" w:hAnsi="Arial" w:cs="Arial"/>
                <w:sz w:val="22"/>
                <w:szCs w:val="22"/>
                <w:lang w:val="en-US"/>
              </w:rPr>
            </w:pPr>
            <w:r w:rsidRPr="00773E04">
              <w:rPr>
                <w:rFonts w:ascii="Arial" w:hAnsi="Arial" w:cs="Arial"/>
                <w:sz w:val="22"/>
                <w:szCs w:val="22"/>
              </w:rPr>
              <w:t>P(F&lt;=f) one-tail</w:t>
            </w:r>
          </w:p>
        </w:tc>
        <w:tc>
          <w:tcPr>
            <w:tcW w:w="2970" w:type="dxa"/>
            <w:tcBorders>
              <w:top w:val="nil"/>
              <w:left w:val="nil"/>
              <w:bottom w:val="nil"/>
              <w:right w:val="nil"/>
            </w:tcBorders>
          </w:tcPr>
          <w:p w14:paraId="487FD1F6" w14:textId="77777777" w:rsidR="002D7D72" w:rsidRPr="00773E04" w:rsidRDefault="002D7D72" w:rsidP="00773E04">
            <w:pPr>
              <w:pStyle w:val="Default"/>
              <w:jc w:val="center"/>
              <w:rPr>
                <w:rFonts w:ascii="Arial" w:hAnsi="Arial" w:cs="Arial"/>
                <w:sz w:val="22"/>
                <w:szCs w:val="22"/>
                <w:lang w:val="en-US"/>
              </w:rPr>
            </w:pPr>
            <w:r w:rsidRPr="00773E04">
              <w:rPr>
                <w:rFonts w:ascii="Arial" w:hAnsi="Arial" w:cs="Arial"/>
                <w:sz w:val="22"/>
                <w:szCs w:val="22"/>
              </w:rPr>
              <w:t>0.280180747</w:t>
            </w:r>
          </w:p>
        </w:tc>
        <w:tc>
          <w:tcPr>
            <w:tcW w:w="3060" w:type="dxa"/>
            <w:tcBorders>
              <w:top w:val="nil"/>
              <w:left w:val="nil"/>
              <w:bottom w:val="nil"/>
              <w:right w:val="nil"/>
            </w:tcBorders>
            <w:vAlign w:val="bottom"/>
          </w:tcPr>
          <w:p w14:paraId="6AA6AEFE" w14:textId="751DF150" w:rsidR="002D7D72" w:rsidRPr="00773E04" w:rsidRDefault="002D7D72" w:rsidP="00773E04">
            <w:pPr>
              <w:pStyle w:val="Default"/>
              <w:jc w:val="center"/>
              <w:rPr>
                <w:rFonts w:ascii="Arial" w:hAnsi="Arial" w:cs="Arial"/>
                <w:sz w:val="22"/>
                <w:szCs w:val="22"/>
                <w:lang w:val="en-US"/>
              </w:rPr>
            </w:pPr>
          </w:p>
        </w:tc>
      </w:tr>
      <w:tr w:rsidR="002D7D72" w:rsidRPr="00445645" w14:paraId="44C48899" w14:textId="77777777" w:rsidTr="00773E04">
        <w:tc>
          <w:tcPr>
            <w:tcW w:w="3055" w:type="dxa"/>
            <w:tcBorders>
              <w:top w:val="nil"/>
              <w:left w:val="nil"/>
              <w:bottom w:val="single" w:sz="4" w:space="0" w:color="auto"/>
              <w:right w:val="nil"/>
            </w:tcBorders>
          </w:tcPr>
          <w:p w14:paraId="2E0D2BBE" w14:textId="77777777" w:rsidR="002D7D72" w:rsidRPr="00773E04" w:rsidRDefault="002D7D72" w:rsidP="00773E04">
            <w:pPr>
              <w:pStyle w:val="Default"/>
              <w:jc w:val="center"/>
              <w:rPr>
                <w:rFonts w:ascii="Arial" w:hAnsi="Arial" w:cs="Arial"/>
                <w:sz w:val="22"/>
                <w:szCs w:val="22"/>
                <w:lang w:val="en-US"/>
              </w:rPr>
            </w:pPr>
            <w:r w:rsidRPr="00773E04">
              <w:rPr>
                <w:rFonts w:ascii="Arial" w:hAnsi="Arial" w:cs="Arial"/>
                <w:sz w:val="22"/>
                <w:szCs w:val="22"/>
              </w:rPr>
              <w:t>F Critical one-tail</w:t>
            </w:r>
          </w:p>
        </w:tc>
        <w:tc>
          <w:tcPr>
            <w:tcW w:w="2970" w:type="dxa"/>
            <w:tcBorders>
              <w:top w:val="nil"/>
              <w:left w:val="nil"/>
              <w:bottom w:val="single" w:sz="4" w:space="0" w:color="auto"/>
              <w:right w:val="nil"/>
            </w:tcBorders>
          </w:tcPr>
          <w:p w14:paraId="4A53F5D5" w14:textId="77777777" w:rsidR="002D7D72" w:rsidRPr="00773E04" w:rsidRDefault="002D7D72" w:rsidP="00773E04">
            <w:pPr>
              <w:pStyle w:val="Default"/>
              <w:jc w:val="center"/>
              <w:rPr>
                <w:rFonts w:ascii="Arial" w:hAnsi="Arial" w:cs="Arial"/>
                <w:sz w:val="22"/>
                <w:szCs w:val="22"/>
                <w:lang w:val="en-US"/>
              </w:rPr>
            </w:pPr>
            <w:r w:rsidRPr="00773E04">
              <w:rPr>
                <w:rFonts w:ascii="Arial" w:hAnsi="Arial" w:cs="Arial"/>
                <w:sz w:val="22"/>
                <w:szCs w:val="22"/>
              </w:rPr>
              <w:t>1.82213229</w:t>
            </w:r>
          </w:p>
        </w:tc>
        <w:tc>
          <w:tcPr>
            <w:tcW w:w="3060" w:type="dxa"/>
            <w:tcBorders>
              <w:top w:val="nil"/>
              <w:left w:val="nil"/>
              <w:bottom w:val="single" w:sz="4" w:space="0" w:color="auto"/>
              <w:right w:val="nil"/>
            </w:tcBorders>
            <w:vAlign w:val="bottom"/>
          </w:tcPr>
          <w:p w14:paraId="120AD61B" w14:textId="18BF8865" w:rsidR="002D7D72" w:rsidRPr="00773E04" w:rsidRDefault="002D7D72" w:rsidP="00773E04">
            <w:pPr>
              <w:pStyle w:val="Default"/>
              <w:jc w:val="center"/>
              <w:rPr>
                <w:rFonts w:ascii="Arial" w:hAnsi="Arial" w:cs="Arial"/>
                <w:sz w:val="22"/>
                <w:szCs w:val="22"/>
                <w:lang w:val="en-US"/>
              </w:rPr>
            </w:pPr>
          </w:p>
        </w:tc>
      </w:tr>
      <w:tr w:rsidR="002D7D72" w14:paraId="511304A5" w14:textId="77777777" w:rsidTr="00773E04">
        <w:tc>
          <w:tcPr>
            <w:tcW w:w="3055" w:type="dxa"/>
            <w:tcBorders>
              <w:left w:val="nil"/>
              <w:right w:val="nil"/>
            </w:tcBorders>
            <w:vAlign w:val="bottom"/>
          </w:tcPr>
          <w:p w14:paraId="42B937AA" w14:textId="77777777" w:rsidR="002D7D72" w:rsidRPr="00773E04" w:rsidRDefault="002D7D72" w:rsidP="00773E04">
            <w:pPr>
              <w:pStyle w:val="Default"/>
              <w:jc w:val="center"/>
              <w:rPr>
                <w:rFonts w:ascii="Arial" w:hAnsi="Arial" w:cs="Arial"/>
                <w:sz w:val="22"/>
                <w:szCs w:val="22"/>
                <w:lang w:val="en-US"/>
              </w:rPr>
            </w:pPr>
            <w:r w:rsidRPr="00773E04">
              <w:rPr>
                <w:rFonts w:ascii="Arial" w:hAnsi="Arial" w:cs="Arial"/>
                <w:b/>
                <w:bCs/>
                <w:sz w:val="22"/>
                <w:szCs w:val="22"/>
              </w:rPr>
              <w:t>STATUS</w:t>
            </w:r>
          </w:p>
        </w:tc>
        <w:tc>
          <w:tcPr>
            <w:tcW w:w="6030" w:type="dxa"/>
            <w:gridSpan w:val="2"/>
            <w:tcBorders>
              <w:left w:val="nil"/>
              <w:right w:val="nil"/>
            </w:tcBorders>
            <w:vAlign w:val="bottom"/>
          </w:tcPr>
          <w:p w14:paraId="569945AE" w14:textId="77777777" w:rsidR="002D7D72" w:rsidRPr="00773E04" w:rsidRDefault="002D7D72" w:rsidP="00773E04">
            <w:pPr>
              <w:pStyle w:val="Default"/>
              <w:jc w:val="center"/>
              <w:rPr>
                <w:rFonts w:ascii="Arial" w:hAnsi="Arial" w:cs="Arial"/>
                <w:sz w:val="22"/>
                <w:szCs w:val="22"/>
                <w:lang w:val="en-US"/>
              </w:rPr>
            </w:pPr>
            <w:r w:rsidRPr="00773E04">
              <w:rPr>
                <w:rFonts w:ascii="Arial" w:hAnsi="Arial" w:cs="Arial"/>
                <w:b/>
                <w:bCs/>
                <w:sz w:val="22"/>
                <w:szCs w:val="22"/>
              </w:rPr>
              <w:t>Homogen</w:t>
            </w:r>
          </w:p>
        </w:tc>
      </w:tr>
    </w:tbl>
    <w:p w14:paraId="23290AAB" w14:textId="77777777" w:rsidR="009B0B55" w:rsidRDefault="009B0B55" w:rsidP="009B0B55">
      <w:pPr>
        <w:pStyle w:val="Default"/>
        <w:ind w:firstLine="720"/>
        <w:jc w:val="both"/>
        <w:rPr>
          <w:rFonts w:ascii="Arial" w:hAnsi="Arial" w:cs="Arial"/>
          <w:color w:val="auto"/>
          <w:lang w:val="en-US"/>
        </w:rPr>
      </w:pPr>
    </w:p>
    <w:p w14:paraId="5152A3E6" w14:textId="5752EBB3" w:rsidR="00D97D1C" w:rsidRDefault="00773E04" w:rsidP="009B0B55">
      <w:pPr>
        <w:pStyle w:val="Default"/>
        <w:ind w:firstLine="720"/>
        <w:jc w:val="both"/>
        <w:rPr>
          <w:rFonts w:ascii="Arial" w:hAnsi="Arial" w:cs="Arial"/>
          <w:color w:val="auto"/>
          <w:lang w:val="en-US"/>
        </w:rPr>
      </w:pPr>
      <w:r>
        <w:rPr>
          <w:rFonts w:ascii="Arial" w:hAnsi="Arial" w:cs="Arial"/>
          <w:color w:val="auto"/>
          <w:lang w:val="en-US"/>
        </w:rPr>
        <w:t>Berdasarkan data Tabel 3,</w:t>
      </w:r>
      <w:r w:rsidR="00445645" w:rsidRPr="002D7D72">
        <w:rPr>
          <w:rFonts w:ascii="Arial" w:hAnsi="Arial" w:cs="Arial"/>
          <w:color w:val="auto"/>
        </w:rPr>
        <w:t xml:space="preserve"> menunjukkan </w:t>
      </w:r>
      <w:r w:rsidR="00445645" w:rsidRPr="002D7D72">
        <w:rPr>
          <w:rFonts w:ascii="Arial" w:hAnsi="Arial" w:cs="Arial"/>
          <w:color w:val="auto"/>
          <w:lang w:val="en-US"/>
        </w:rPr>
        <w:t xml:space="preserve">homogen hal ini di dasarkan pada nilai </w:t>
      </w:r>
      <w:r w:rsidR="00445645" w:rsidRPr="002D7D72">
        <w:rPr>
          <w:rFonts w:ascii="Arial" w:hAnsi="Arial" w:cs="Arial"/>
        </w:rPr>
        <w:t>P(F&lt;=f) one-tail</w:t>
      </w:r>
      <w:r w:rsidR="00445645" w:rsidRPr="002D7D72">
        <w:rPr>
          <w:rFonts w:ascii="Arial" w:hAnsi="Arial" w:cs="Arial"/>
          <w:color w:val="auto"/>
          <w:lang w:val="en-US"/>
        </w:rPr>
        <w:t xml:space="preserve"> (</w:t>
      </w:r>
      <w:r w:rsidR="00445645" w:rsidRPr="002D7D72">
        <w:rPr>
          <w:rFonts w:ascii="Arial" w:hAnsi="Arial" w:cs="Arial"/>
        </w:rPr>
        <w:t>0.280180747</w:t>
      </w:r>
      <w:r w:rsidR="00445645" w:rsidRPr="002D7D72">
        <w:rPr>
          <w:rFonts w:ascii="Arial" w:hAnsi="Arial" w:cs="Arial"/>
          <w:lang w:val="en-US"/>
        </w:rPr>
        <w:t>) lebih besar dari tingkat signifikansi yang umum digunakan (0,05). Dan</w:t>
      </w:r>
      <w:r w:rsidR="00445645" w:rsidRPr="002D7D72">
        <w:rPr>
          <w:rFonts w:ascii="Arial" w:hAnsi="Arial" w:cs="Arial"/>
          <w:color w:val="auto"/>
          <w:lang w:val="en-US"/>
        </w:rPr>
        <w:t xml:space="preserve"> nilai F hitung (</w:t>
      </w:r>
      <w:r w:rsidR="00445645" w:rsidRPr="002D7D72">
        <w:rPr>
          <w:rFonts w:ascii="Arial" w:hAnsi="Arial" w:cs="Arial"/>
        </w:rPr>
        <w:t>1.234982947</w:t>
      </w:r>
      <w:r w:rsidR="00445645" w:rsidRPr="002D7D72">
        <w:rPr>
          <w:rFonts w:ascii="Arial" w:hAnsi="Arial" w:cs="Arial"/>
          <w:lang w:val="en-US"/>
        </w:rPr>
        <w:t xml:space="preserve">) </w:t>
      </w:r>
      <w:r w:rsidR="00445645" w:rsidRPr="002D7D72">
        <w:rPr>
          <w:rFonts w:ascii="Arial" w:hAnsi="Arial" w:cs="Arial"/>
          <w:color w:val="auto"/>
          <w:lang w:val="en-US"/>
        </w:rPr>
        <w:t xml:space="preserve">lebih kecil/kurang dari nilai </w:t>
      </w:r>
      <w:r w:rsidR="00445645" w:rsidRPr="002D7D72">
        <w:rPr>
          <w:rFonts w:ascii="Arial" w:hAnsi="Arial" w:cs="Arial"/>
        </w:rPr>
        <w:t>F Critical one-tail</w:t>
      </w:r>
      <w:r w:rsidR="00445645" w:rsidRPr="002D7D72">
        <w:rPr>
          <w:rFonts w:ascii="Arial" w:hAnsi="Arial" w:cs="Arial"/>
          <w:color w:val="auto"/>
          <w:lang w:val="en-US"/>
        </w:rPr>
        <w:t xml:space="preserve"> (</w:t>
      </w:r>
      <w:r w:rsidR="00445645" w:rsidRPr="002D7D72">
        <w:rPr>
          <w:rFonts w:ascii="Arial" w:hAnsi="Arial" w:cs="Arial"/>
        </w:rPr>
        <w:t>1.82213229</w:t>
      </w:r>
      <w:r w:rsidR="00445645" w:rsidRPr="002D7D72">
        <w:rPr>
          <w:rFonts w:ascii="Arial" w:hAnsi="Arial" w:cs="Arial"/>
          <w:lang w:val="en-US"/>
        </w:rPr>
        <w:t xml:space="preserve">). </w:t>
      </w:r>
      <w:r w:rsidR="00445645" w:rsidRPr="002D7D72">
        <w:rPr>
          <w:rFonts w:ascii="Arial" w:hAnsi="Arial" w:cs="Arial"/>
          <w:color w:val="auto"/>
        </w:rPr>
        <w:t xml:space="preserve">hal ini </w:t>
      </w:r>
      <w:r w:rsidR="00445645" w:rsidRPr="002D7D72">
        <w:rPr>
          <w:rFonts w:ascii="Arial" w:hAnsi="Arial" w:cs="Arial"/>
          <w:color w:val="auto"/>
          <w:lang w:val="en-US"/>
        </w:rPr>
        <w:t>dapat disimpulkan bahwa varians antara kelas eksperimen dan kelas kontrol</w:t>
      </w:r>
      <w:r w:rsidR="00445645" w:rsidRPr="002D7D72">
        <w:rPr>
          <w:rFonts w:ascii="Arial" w:hAnsi="Arial" w:cs="Arial"/>
          <w:color w:val="auto"/>
        </w:rPr>
        <w:t xml:space="preserve"> homogen. </w:t>
      </w:r>
      <w:r w:rsidR="00445645" w:rsidRPr="002D7D72">
        <w:rPr>
          <w:rFonts w:ascii="Arial" w:hAnsi="Arial" w:cs="Arial"/>
          <w:color w:val="auto"/>
          <w:lang w:val="en-US"/>
        </w:rPr>
        <w:t>Dengan demikian, asumsi homogenitasnya terpenuhi dan uji t-test dapat dilanjutkan.</w:t>
      </w:r>
    </w:p>
    <w:p w14:paraId="30DE540A" w14:textId="77777777" w:rsidR="00EF6AE5" w:rsidRDefault="00EF6AE5" w:rsidP="00EF6AE5">
      <w:pPr>
        <w:pStyle w:val="Default"/>
        <w:ind w:firstLine="567"/>
        <w:jc w:val="both"/>
        <w:rPr>
          <w:rFonts w:ascii="Arial" w:hAnsi="Arial" w:cs="Arial"/>
          <w:color w:val="auto"/>
          <w:lang w:val="en-US"/>
        </w:rPr>
      </w:pPr>
    </w:p>
    <w:p w14:paraId="2CC22067" w14:textId="520DEA3C" w:rsidR="00773E04" w:rsidRPr="00773E04" w:rsidRDefault="00773E04" w:rsidP="00773E04">
      <w:pPr>
        <w:pStyle w:val="ListParagraph"/>
        <w:spacing w:after="0" w:line="240" w:lineRule="auto"/>
        <w:ind w:left="0"/>
        <w:rPr>
          <w:rFonts w:ascii="Arial" w:hAnsi="Arial" w:cs="Arial"/>
          <w:b/>
          <w:bCs/>
          <w:sz w:val="24"/>
          <w:szCs w:val="24"/>
        </w:rPr>
      </w:pPr>
      <w:r>
        <w:rPr>
          <w:rFonts w:ascii="Arial" w:hAnsi="Arial" w:cs="Arial"/>
          <w:b/>
          <w:bCs/>
          <w:sz w:val="24"/>
          <w:szCs w:val="24"/>
        </w:rPr>
        <w:t xml:space="preserve">Tabel 4. </w:t>
      </w:r>
      <w:r w:rsidRPr="001744A4">
        <w:rPr>
          <w:rFonts w:ascii="Arial" w:hAnsi="Arial" w:cs="Arial"/>
          <w:bCs/>
          <w:sz w:val="24"/>
          <w:szCs w:val="24"/>
        </w:rPr>
        <w:t xml:space="preserve">Hasil uji </w:t>
      </w:r>
      <w:r>
        <w:rPr>
          <w:rFonts w:ascii="Arial" w:hAnsi="Arial" w:cs="Arial"/>
          <w:bCs/>
          <w:sz w:val="24"/>
          <w:szCs w:val="24"/>
        </w:rPr>
        <w:t>Hipotesis</w:t>
      </w:r>
    </w:p>
    <w:tbl>
      <w:tblPr>
        <w:tblW w:w="8962" w:type="dxa"/>
        <w:tblInd w:w="118" w:type="dxa"/>
        <w:tblLook w:val="04A0" w:firstRow="1" w:lastRow="0" w:firstColumn="1" w:lastColumn="0" w:noHBand="0" w:noVBand="1"/>
      </w:tblPr>
      <w:tblGrid>
        <w:gridCol w:w="4192"/>
        <w:gridCol w:w="2340"/>
        <w:gridCol w:w="2430"/>
      </w:tblGrid>
      <w:tr w:rsidR="00D97D1C" w:rsidRPr="00D97D1C" w14:paraId="445EE2B0" w14:textId="77777777" w:rsidTr="00FF70B5">
        <w:trPr>
          <w:trHeight w:val="396"/>
        </w:trPr>
        <w:tc>
          <w:tcPr>
            <w:tcW w:w="4192" w:type="dxa"/>
            <w:tcBorders>
              <w:top w:val="single" w:sz="8" w:space="0" w:color="auto"/>
              <w:bottom w:val="single" w:sz="4" w:space="0" w:color="auto"/>
            </w:tcBorders>
            <w:shd w:val="clear" w:color="auto" w:fill="auto"/>
            <w:noWrap/>
            <w:vAlign w:val="center"/>
            <w:hideMark/>
          </w:tcPr>
          <w:p w14:paraId="03F8D5C0" w14:textId="559B4DC5" w:rsidR="00D97D1C" w:rsidRPr="00123167" w:rsidRDefault="00123167" w:rsidP="00FF3E01">
            <w:pPr>
              <w:spacing w:after="0" w:line="240" w:lineRule="auto"/>
              <w:jc w:val="center"/>
              <w:rPr>
                <w:rFonts w:ascii="Arial" w:eastAsia="Times New Roman" w:hAnsi="Arial" w:cs="Arial"/>
                <w:b/>
                <w:bCs/>
                <w:color w:val="000000"/>
              </w:rPr>
            </w:pPr>
            <w:r w:rsidRPr="00123167">
              <w:rPr>
                <w:rFonts w:ascii="Arial" w:eastAsia="Times New Roman" w:hAnsi="Arial" w:cs="Arial"/>
                <w:b/>
                <w:bCs/>
                <w:color w:val="000000"/>
              </w:rPr>
              <w:t>T Test: Two-Sample Assuming Unequal Variances</w:t>
            </w:r>
          </w:p>
        </w:tc>
        <w:tc>
          <w:tcPr>
            <w:tcW w:w="2340" w:type="dxa"/>
            <w:tcBorders>
              <w:top w:val="single" w:sz="8" w:space="0" w:color="auto"/>
              <w:bottom w:val="single" w:sz="4" w:space="0" w:color="auto"/>
            </w:tcBorders>
            <w:shd w:val="clear" w:color="auto" w:fill="auto"/>
            <w:noWrap/>
            <w:vAlign w:val="center"/>
            <w:hideMark/>
          </w:tcPr>
          <w:p w14:paraId="7C2CC997" w14:textId="77777777" w:rsidR="00D97D1C" w:rsidRPr="00123167" w:rsidRDefault="00D97D1C" w:rsidP="00FF3E01">
            <w:pPr>
              <w:spacing w:after="0" w:line="240" w:lineRule="auto"/>
              <w:jc w:val="center"/>
              <w:rPr>
                <w:rFonts w:ascii="Arial" w:eastAsia="Times New Roman" w:hAnsi="Arial" w:cs="Arial"/>
                <w:color w:val="000000"/>
              </w:rPr>
            </w:pPr>
            <w:r w:rsidRPr="00123167">
              <w:rPr>
                <w:rFonts w:ascii="Arial" w:eastAsia="Times New Roman" w:hAnsi="Arial" w:cs="Arial"/>
                <w:color w:val="000000"/>
              </w:rPr>
              <w:t> </w:t>
            </w:r>
          </w:p>
        </w:tc>
        <w:tc>
          <w:tcPr>
            <w:tcW w:w="2430" w:type="dxa"/>
            <w:tcBorders>
              <w:top w:val="single" w:sz="8" w:space="0" w:color="auto"/>
              <w:bottom w:val="single" w:sz="4" w:space="0" w:color="auto"/>
            </w:tcBorders>
            <w:shd w:val="clear" w:color="auto" w:fill="auto"/>
            <w:noWrap/>
            <w:vAlign w:val="center"/>
            <w:hideMark/>
          </w:tcPr>
          <w:p w14:paraId="5D3E9173" w14:textId="77777777" w:rsidR="00D97D1C" w:rsidRPr="00D97D1C" w:rsidRDefault="00D97D1C" w:rsidP="00FF3E01">
            <w:pPr>
              <w:spacing w:after="0" w:line="240" w:lineRule="auto"/>
              <w:jc w:val="center"/>
              <w:rPr>
                <w:rFonts w:ascii="Arial" w:eastAsia="Times New Roman" w:hAnsi="Arial" w:cs="Arial"/>
                <w:color w:val="000000"/>
              </w:rPr>
            </w:pPr>
            <w:r w:rsidRPr="00D97D1C">
              <w:rPr>
                <w:rFonts w:ascii="Arial" w:eastAsia="Times New Roman" w:hAnsi="Arial" w:cs="Arial"/>
                <w:color w:val="000000"/>
              </w:rPr>
              <w:t> </w:t>
            </w:r>
          </w:p>
        </w:tc>
      </w:tr>
      <w:tr w:rsidR="00D97D1C" w:rsidRPr="00D97D1C" w14:paraId="19A6D59F" w14:textId="77777777" w:rsidTr="00FF70B5">
        <w:trPr>
          <w:trHeight w:val="80"/>
        </w:trPr>
        <w:tc>
          <w:tcPr>
            <w:tcW w:w="4192" w:type="dxa"/>
            <w:tcBorders>
              <w:top w:val="single" w:sz="4" w:space="0" w:color="auto"/>
            </w:tcBorders>
            <w:shd w:val="clear" w:color="auto" w:fill="auto"/>
            <w:noWrap/>
            <w:vAlign w:val="center"/>
            <w:hideMark/>
          </w:tcPr>
          <w:p w14:paraId="072B41B9" w14:textId="77777777" w:rsidR="00D97D1C" w:rsidRPr="00123167" w:rsidRDefault="00D97D1C" w:rsidP="00FF3E01">
            <w:pPr>
              <w:spacing w:after="0" w:line="240" w:lineRule="auto"/>
              <w:jc w:val="center"/>
              <w:rPr>
                <w:rFonts w:ascii="Arial" w:eastAsia="Times New Roman" w:hAnsi="Arial" w:cs="Arial"/>
                <w:color w:val="000000"/>
              </w:rPr>
            </w:pPr>
          </w:p>
        </w:tc>
        <w:tc>
          <w:tcPr>
            <w:tcW w:w="2340" w:type="dxa"/>
            <w:tcBorders>
              <w:top w:val="single" w:sz="4" w:space="0" w:color="auto"/>
            </w:tcBorders>
            <w:shd w:val="clear" w:color="auto" w:fill="auto"/>
            <w:noWrap/>
            <w:vAlign w:val="center"/>
            <w:hideMark/>
          </w:tcPr>
          <w:p w14:paraId="21850A22" w14:textId="77777777" w:rsidR="00D97D1C" w:rsidRPr="00123167" w:rsidRDefault="00D97D1C" w:rsidP="00FF3E01">
            <w:pPr>
              <w:spacing w:after="0" w:line="240" w:lineRule="auto"/>
              <w:jc w:val="center"/>
              <w:rPr>
                <w:rFonts w:ascii="Arial" w:eastAsia="Times New Roman" w:hAnsi="Arial" w:cs="Arial"/>
                <w:color w:val="000000"/>
              </w:rPr>
            </w:pPr>
          </w:p>
        </w:tc>
        <w:tc>
          <w:tcPr>
            <w:tcW w:w="2430" w:type="dxa"/>
            <w:tcBorders>
              <w:top w:val="single" w:sz="4" w:space="0" w:color="auto"/>
            </w:tcBorders>
            <w:shd w:val="clear" w:color="auto" w:fill="auto"/>
            <w:noWrap/>
            <w:vAlign w:val="center"/>
            <w:hideMark/>
          </w:tcPr>
          <w:p w14:paraId="07E28F79" w14:textId="77777777" w:rsidR="00D97D1C" w:rsidRPr="00D97D1C" w:rsidRDefault="00D97D1C" w:rsidP="00FF3E01">
            <w:pPr>
              <w:spacing w:after="0" w:line="240" w:lineRule="auto"/>
              <w:jc w:val="center"/>
              <w:rPr>
                <w:rFonts w:ascii="Arial" w:eastAsia="Times New Roman" w:hAnsi="Arial" w:cs="Arial"/>
                <w:color w:val="000000"/>
              </w:rPr>
            </w:pPr>
            <w:r w:rsidRPr="00D97D1C">
              <w:rPr>
                <w:rFonts w:ascii="Arial" w:eastAsia="Times New Roman" w:hAnsi="Arial" w:cs="Arial"/>
                <w:color w:val="000000"/>
              </w:rPr>
              <w:t> </w:t>
            </w:r>
          </w:p>
        </w:tc>
      </w:tr>
      <w:tr w:rsidR="00D97D1C" w:rsidRPr="00D97D1C" w14:paraId="6816AB43" w14:textId="77777777" w:rsidTr="00123167">
        <w:trPr>
          <w:trHeight w:val="300"/>
        </w:trPr>
        <w:tc>
          <w:tcPr>
            <w:tcW w:w="4192" w:type="dxa"/>
            <w:tcBorders>
              <w:bottom w:val="single" w:sz="4" w:space="0" w:color="auto"/>
            </w:tcBorders>
            <w:shd w:val="clear" w:color="auto" w:fill="auto"/>
            <w:noWrap/>
            <w:vAlign w:val="center"/>
            <w:hideMark/>
          </w:tcPr>
          <w:p w14:paraId="305E053C" w14:textId="77777777" w:rsidR="00D97D1C" w:rsidRPr="00123167" w:rsidRDefault="00D97D1C" w:rsidP="00FF3E01">
            <w:pPr>
              <w:spacing w:after="0" w:line="240" w:lineRule="auto"/>
              <w:jc w:val="center"/>
              <w:rPr>
                <w:rFonts w:ascii="Arial" w:eastAsia="Times New Roman" w:hAnsi="Arial" w:cs="Arial"/>
                <w:i/>
                <w:iCs/>
                <w:color w:val="000000"/>
              </w:rPr>
            </w:pPr>
            <w:r w:rsidRPr="00123167">
              <w:rPr>
                <w:rFonts w:ascii="Arial" w:eastAsia="Times New Roman" w:hAnsi="Arial" w:cs="Arial"/>
                <w:i/>
                <w:iCs/>
                <w:color w:val="000000"/>
              </w:rPr>
              <w:t> </w:t>
            </w:r>
          </w:p>
        </w:tc>
        <w:tc>
          <w:tcPr>
            <w:tcW w:w="2340" w:type="dxa"/>
            <w:tcBorders>
              <w:bottom w:val="single" w:sz="4" w:space="0" w:color="auto"/>
            </w:tcBorders>
            <w:shd w:val="clear" w:color="auto" w:fill="auto"/>
            <w:noWrap/>
            <w:hideMark/>
          </w:tcPr>
          <w:p w14:paraId="21FBABC9" w14:textId="77777777" w:rsidR="00D97D1C" w:rsidRPr="00123167" w:rsidRDefault="00D97D1C" w:rsidP="00FF3E01">
            <w:pPr>
              <w:spacing w:after="0" w:line="240" w:lineRule="auto"/>
              <w:jc w:val="center"/>
              <w:rPr>
                <w:rFonts w:ascii="Arial" w:eastAsia="Times New Roman" w:hAnsi="Arial" w:cs="Arial"/>
                <w:b/>
                <w:bCs/>
                <w:color w:val="000000"/>
              </w:rPr>
            </w:pPr>
            <w:r w:rsidRPr="00123167">
              <w:rPr>
                <w:rFonts w:ascii="Arial" w:hAnsi="Arial" w:cs="Arial"/>
                <w:b/>
                <w:bCs/>
              </w:rPr>
              <w:t>Kelas eksperimen</w:t>
            </w:r>
          </w:p>
        </w:tc>
        <w:tc>
          <w:tcPr>
            <w:tcW w:w="2430" w:type="dxa"/>
            <w:tcBorders>
              <w:bottom w:val="single" w:sz="4" w:space="0" w:color="auto"/>
            </w:tcBorders>
            <w:shd w:val="clear" w:color="auto" w:fill="auto"/>
            <w:noWrap/>
            <w:hideMark/>
          </w:tcPr>
          <w:p w14:paraId="4EFA0174" w14:textId="77777777" w:rsidR="00D97D1C" w:rsidRPr="00D97D1C" w:rsidRDefault="00D97D1C" w:rsidP="00FF3E01">
            <w:pPr>
              <w:spacing w:after="0" w:line="240" w:lineRule="auto"/>
              <w:jc w:val="center"/>
              <w:rPr>
                <w:rFonts w:ascii="Arial" w:eastAsia="Times New Roman" w:hAnsi="Arial" w:cs="Arial"/>
                <w:b/>
                <w:bCs/>
                <w:color w:val="000000"/>
              </w:rPr>
            </w:pPr>
            <w:r w:rsidRPr="00D97D1C">
              <w:rPr>
                <w:rFonts w:ascii="Arial" w:hAnsi="Arial" w:cs="Arial"/>
                <w:b/>
                <w:bCs/>
              </w:rPr>
              <w:t>Kelas kontrol</w:t>
            </w:r>
          </w:p>
        </w:tc>
      </w:tr>
      <w:tr w:rsidR="00B312E5" w:rsidRPr="00D97D1C" w14:paraId="288176A7" w14:textId="77777777" w:rsidTr="00123167">
        <w:trPr>
          <w:trHeight w:val="300"/>
        </w:trPr>
        <w:tc>
          <w:tcPr>
            <w:tcW w:w="4192" w:type="dxa"/>
            <w:tcBorders>
              <w:top w:val="single" w:sz="4" w:space="0" w:color="auto"/>
            </w:tcBorders>
            <w:shd w:val="clear" w:color="auto" w:fill="auto"/>
            <w:noWrap/>
            <w:vAlign w:val="center"/>
            <w:hideMark/>
          </w:tcPr>
          <w:p w14:paraId="48B5074D" w14:textId="52C622E3" w:rsidR="00B312E5" w:rsidRPr="00123167" w:rsidRDefault="00B312E5" w:rsidP="00B312E5">
            <w:pPr>
              <w:spacing w:after="0" w:line="240" w:lineRule="auto"/>
              <w:jc w:val="center"/>
              <w:rPr>
                <w:rFonts w:ascii="Arial" w:eastAsia="Times New Roman" w:hAnsi="Arial" w:cs="Arial"/>
                <w:color w:val="000000"/>
              </w:rPr>
            </w:pPr>
            <w:r w:rsidRPr="00123167">
              <w:rPr>
                <w:rFonts w:ascii="Arial" w:eastAsia="Times New Roman" w:hAnsi="Arial" w:cs="Arial"/>
                <w:color w:val="000000"/>
              </w:rPr>
              <w:t>Mean</w:t>
            </w:r>
          </w:p>
        </w:tc>
        <w:tc>
          <w:tcPr>
            <w:tcW w:w="2340" w:type="dxa"/>
            <w:tcBorders>
              <w:top w:val="single" w:sz="4" w:space="0" w:color="auto"/>
              <w:left w:val="nil"/>
            </w:tcBorders>
            <w:shd w:val="clear" w:color="auto" w:fill="auto"/>
            <w:noWrap/>
            <w:hideMark/>
          </w:tcPr>
          <w:p w14:paraId="63E5E645" w14:textId="77777777" w:rsidR="00B312E5" w:rsidRPr="00123167" w:rsidRDefault="00B312E5" w:rsidP="00B312E5">
            <w:pPr>
              <w:spacing w:after="0" w:line="240" w:lineRule="auto"/>
              <w:jc w:val="center"/>
              <w:rPr>
                <w:rFonts w:ascii="Arial" w:eastAsia="Times New Roman" w:hAnsi="Arial" w:cs="Arial"/>
                <w:color w:val="000000"/>
              </w:rPr>
            </w:pPr>
            <w:r w:rsidRPr="00123167">
              <w:rPr>
                <w:rFonts w:ascii="Arial" w:hAnsi="Arial" w:cs="Arial"/>
              </w:rPr>
              <w:t>78.40277778</w:t>
            </w:r>
          </w:p>
        </w:tc>
        <w:tc>
          <w:tcPr>
            <w:tcW w:w="2430" w:type="dxa"/>
            <w:tcBorders>
              <w:top w:val="single" w:sz="4" w:space="0" w:color="auto"/>
            </w:tcBorders>
            <w:shd w:val="clear" w:color="auto" w:fill="auto"/>
            <w:noWrap/>
            <w:hideMark/>
          </w:tcPr>
          <w:p w14:paraId="05BFC1FB" w14:textId="77777777" w:rsidR="00B312E5" w:rsidRPr="00D97D1C" w:rsidRDefault="00B312E5" w:rsidP="00B312E5">
            <w:pPr>
              <w:spacing w:after="0" w:line="240" w:lineRule="auto"/>
              <w:jc w:val="center"/>
              <w:rPr>
                <w:rFonts w:ascii="Arial" w:eastAsia="Times New Roman" w:hAnsi="Arial" w:cs="Arial"/>
                <w:color w:val="000000"/>
              </w:rPr>
            </w:pPr>
            <w:r w:rsidRPr="00D97D1C">
              <w:rPr>
                <w:rFonts w:ascii="Arial" w:hAnsi="Arial" w:cs="Arial"/>
              </w:rPr>
              <w:t>57.70833333</w:t>
            </w:r>
          </w:p>
        </w:tc>
      </w:tr>
      <w:tr w:rsidR="00B312E5" w:rsidRPr="00D97D1C" w14:paraId="4222C8F4" w14:textId="77777777" w:rsidTr="00123167">
        <w:trPr>
          <w:trHeight w:val="300"/>
        </w:trPr>
        <w:tc>
          <w:tcPr>
            <w:tcW w:w="4192" w:type="dxa"/>
            <w:shd w:val="clear" w:color="auto" w:fill="auto"/>
            <w:noWrap/>
            <w:vAlign w:val="center"/>
            <w:hideMark/>
          </w:tcPr>
          <w:p w14:paraId="09B1AE8D" w14:textId="135BF2E6" w:rsidR="00B312E5" w:rsidRPr="00123167" w:rsidRDefault="00B312E5" w:rsidP="00B312E5">
            <w:pPr>
              <w:spacing w:after="0" w:line="240" w:lineRule="auto"/>
              <w:jc w:val="center"/>
              <w:rPr>
                <w:rFonts w:ascii="Arial" w:eastAsia="Times New Roman" w:hAnsi="Arial" w:cs="Arial"/>
                <w:color w:val="000000"/>
              </w:rPr>
            </w:pPr>
            <w:r w:rsidRPr="00123167">
              <w:rPr>
                <w:rFonts w:ascii="Arial" w:eastAsia="Times New Roman" w:hAnsi="Arial" w:cs="Arial"/>
                <w:color w:val="000000"/>
              </w:rPr>
              <w:t xml:space="preserve">Variance   </w:t>
            </w:r>
          </w:p>
        </w:tc>
        <w:tc>
          <w:tcPr>
            <w:tcW w:w="2340" w:type="dxa"/>
            <w:tcBorders>
              <w:top w:val="nil"/>
              <w:left w:val="nil"/>
            </w:tcBorders>
            <w:shd w:val="clear" w:color="auto" w:fill="auto"/>
            <w:noWrap/>
            <w:hideMark/>
          </w:tcPr>
          <w:p w14:paraId="00820E73" w14:textId="77777777" w:rsidR="00B312E5" w:rsidRPr="00123167" w:rsidRDefault="00B312E5" w:rsidP="00B312E5">
            <w:pPr>
              <w:spacing w:after="0" w:line="240" w:lineRule="auto"/>
              <w:jc w:val="center"/>
              <w:rPr>
                <w:rFonts w:ascii="Arial" w:eastAsia="Times New Roman" w:hAnsi="Arial" w:cs="Arial"/>
                <w:color w:val="000000"/>
              </w:rPr>
            </w:pPr>
            <w:r w:rsidRPr="00123167">
              <w:rPr>
                <w:rFonts w:ascii="Arial" w:hAnsi="Arial" w:cs="Arial"/>
              </w:rPr>
              <w:t>88.326364</w:t>
            </w:r>
          </w:p>
        </w:tc>
        <w:tc>
          <w:tcPr>
            <w:tcW w:w="2430" w:type="dxa"/>
            <w:tcBorders>
              <w:top w:val="nil"/>
            </w:tcBorders>
            <w:shd w:val="clear" w:color="auto" w:fill="auto"/>
            <w:noWrap/>
            <w:hideMark/>
          </w:tcPr>
          <w:p w14:paraId="1871003C" w14:textId="77777777" w:rsidR="00B312E5" w:rsidRPr="00D97D1C" w:rsidRDefault="00B312E5" w:rsidP="00B312E5">
            <w:pPr>
              <w:spacing w:after="0" w:line="240" w:lineRule="auto"/>
              <w:jc w:val="center"/>
              <w:rPr>
                <w:rFonts w:ascii="Arial" w:eastAsia="Times New Roman" w:hAnsi="Arial" w:cs="Arial"/>
                <w:color w:val="000000"/>
              </w:rPr>
            </w:pPr>
            <w:r w:rsidRPr="00D97D1C">
              <w:rPr>
                <w:rFonts w:ascii="Arial" w:hAnsi="Arial" w:cs="Arial"/>
              </w:rPr>
              <w:t>71.52031063</w:t>
            </w:r>
          </w:p>
        </w:tc>
      </w:tr>
      <w:tr w:rsidR="00B312E5" w:rsidRPr="00D97D1C" w14:paraId="2162EDA1" w14:textId="77777777" w:rsidTr="00123167">
        <w:trPr>
          <w:trHeight w:val="300"/>
        </w:trPr>
        <w:tc>
          <w:tcPr>
            <w:tcW w:w="4192" w:type="dxa"/>
            <w:shd w:val="clear" w:color="auto" w:fill="auto"/>
            <w:noWrap/>
            <w:vAlign w:val="center"/>
            <w:hideMark/>
          </w:tcPr>
          <w:p w14:paraId="4B83FEBC" w14:textId="1EE38047" w:rsidR="00B312E5" w:rsidRPr="00123167" w:rsidRDefault="00B312E5" w:rsidP="00B312E5">
            <w:pPr>
              <w:spacing w:after="0" w:line="240" w:lineRule="auto"/>
              <w:jc w:val="center"/>
              <w:rPr>
                <w:rFonts w:ascii="Arial" w:eastAsia="Times New Roman" w:hAnsi="Arial" w:cs="Arial"/>
                <w:color w:val="000000"/>
              </w:rPr>
            </w:pPr>
            <w:r w:rsidRPr="00123167">
              <w:rPr>
                <w:rFonts w:ascii="Arial" w:eastAsia="Times New Roman" w:hAnsi="Arial" w:cs="Arial"/>
                <w:color w:val="000000"/>
              </w:rPr>
              <w:t xml:space="preserve">Observations </w:t>
            </w:r>
          </w:p>
        </w:tc>
        <w:tc>
          <w:tcPr>
            <w:tcW w:w="2340" w:type="dxa"/>
            <w:tcBorders>
              <w:top w:val="nil"/>
              <w:left w:val="nil"/>
            </w:tcBorders>
            <w:shd w:val="clear" w:color="auto" w:fill="auto"/>
            <w:noWrap/>
            <w:hideMark/>
          </w:tcPr>
          <w:p w14:paraId="21D05C66" w14:textId="77777777" w:rsidR="00B312E5" w:rsidRPr="00123167" w:rsidRDefault="00B312E5" w:rsidP="00B312E5">
            <w:pPr>
              <w:spacing w:after="0" w:line="240" w:lineRule="auto"/>
              <w:jc w:val="center"/>
              <w:rPr>
                <w:rFonts w:ascii="Arial" w:eastAsia="Times New Roman" w:hAnsi="Arial" w:cs="Arial"/>
                <w:color w:val="000000"/>
              </w:rPr>
            </w:pPr>
            <w:r w:rsidRPr="00123167">
              <w:rPr>
                <w:rFonts w:ascii="Arial" w:hAnsi="Arial" w:cs="Arial"/>
              </w:rPr>
              <w:t>32</w:t>
            </w:r>
          </w:p>
        </w:tc>
        <w:tc>
          <w:tcPr>
            <w:tcW w:w="2430" w:type="dxa"/>
            <w:tcBorders>
              <w:top w:val="nil"/>
            </w:tcBorders>
            <w:shd w:val="clear" w:color="auto" w:fill="auto"/>
            <w:noWrap/>
            <w:hideMark/>
          </w:tcPr>
          <w:p w14:paraId="51757052" w14:textId="77777777" w:rsidR="00B312E5" w:rsidRPr="00D97D1C" w:rsidRDefault="00B312E5" w:rsidP="00B312E5">
            <w:pPr>
              <w:spacing w:after="0" w:line="240" w:lineRule="auto"/>
              <w:jc w:val="center"/>
              <w:rPr>
                <w:rFonts w:ascii="Arial" w:eastAsia="Times New Roman" w:hAnsi="Arial" w:cs="Arial"/>
                <w:color w:val="000000"/>
              </w:rPr>
            </w:pPr>
            <w:r w:rsidRPr="00D97D1C">
              <w:rPr>
                <w:rFonts w:ascii="Arial" w:hAnsi="Arial" w:cs="Arial"/>
              </w:rPr>
              <w:t>32</w:t>
            </w:r>
          </w:p>
        </w:tc>
      </w:tr>
      <w:tr w:rsidR="00B312E5" w:rsidRPr="00D97D1C" w14:paraId="7DCCC92D" w14:textId="77777777" w:rsidTr="00123167">
        <w:trPr>
          <w:trHeight w:val="300"/>
        </w:trPr>
        <w:tc>
          <w:tcPr>
            <w:tcW w:w="4192" w:type="dxa"/>
            <w:shd w:val="clear" w:color="auto" w:fill="auto"/>
            <w:noWrap/>
            <w:vAlign w:val="center"/>
            <w:hideMark/>
          </w:tcPr>
          <w:p w14:paraId="6B430C48" w14:textId="22F6BD12" w:rsidR="00B312E5" w:rsidRPr="00123167" w:rsidRDefault="00B312E5" w:rsidP="00B312E5">
            <w:pPr>
              <w:spacing w:after="0" w:line="240" w:lineRule="auto"/>
              <w:jc w:val="center"/>
              <w:rPr>
                <w:rFonts w:ascii="Arial" w:eastAsia="Times New Roman" w:hAnsi="Arial" w:cs="Arial"/>
                <w:color w:val="000000"/>
              </w:rPr>
            </w:pPr>
            <w:r w:rsidRPr="00123167">
              <w:rPr>
                <w:rFonts w:ascii="Arial" w:eastAsia="Times New Roman" w:hAnsi="Arial" w:cs="Arial"/>
                <w:color w:val="000000"/>
              </w:rPr>
              <w:t>Hypothesized mean difference</w:t>
            </w:r>
          </w:p>
        </w:tc>
        <w:tc>
          <w:tcPr>
            <w:tcW w:w="2340" w:type="dxa"/>
            <w:tcBorders>
              <w:left w:val="nil"/>
            </w:tcBorders>
            <w:shd w:val="clear" w:color="auto" w:fill="auto"/>
            <w:noWrap/>
            <w:hideMark/>
          </w:tcPr>
          <w:p w14:paraId="063B1B59" w14:textId="77777777" w:rsidR="00B312E5" w:rsidRPr="00123167" w:rsidRDefault="00B312E5" w:rsidP="00B312E5">
            <w:pPr>
              <w:spacing w:after="0" w:line="240" w:lineRule="auto"/>
              <w:jc w:val="center"/>
              <w:rPr>
                <w:rFonts w:ascii="Arial" w:eastAsia="Times New Roman" w:hAnsi="Arial" w:cs="Arial"/>
                <w:color w:val="000000"/>
              </w:rPr>
            </w:pPr>
            <w:r w:rsidRPr="00123167">
              <w:rPr>
                <w:rFonts w:ascii="Arial" w:hAnsi="Arial" w:cs="Arial"/>
              </w:rPr>
              <w:t>0</w:t>
            </w:r>
          </w:p>
        </w:tc>
        <w:tc>
          <w:tcPr>
            <w:tcW w:w="2430" w:type="dxa"/>
            <w:shd w:val="clear" w:color="auto" w:fill="auto"/>
            <w:noWrap/>
            <w:vAlign w:val="center"/>
            <w:hideMark/>
          </w:tcPr>
          <w:p w14:paraId="2494DC1B" w14:textId="77777777" w:rsidR="00B312E5" w:rsidRPr="00D97D1C" w:rsidRDefault="00B312E5" w:rsidP="00B312E5">
            <w:pPr>
              <w:spacing w:after="0" w:line="240" w:lineRule="auto"/>
              <w:jc w:val="center"/>
              <w:rPr>
                <w:rFonts w:ascii="Arial" w:eastAsia="Times New Roman" w:hAnsi="Arial" w:cs="Arial"/>
                <w:color w:val="000000"/>
              </w:rPr>
            </w:pPr>
            <w:r w:rsidRPr="00D97D1C">
              <w:rPr>
                <w:rFonts w:ascii="Arial" w:eastAsia="Times New Roman" w:hAnsi="Arial" w:cs="Arial"/>
                <w:color w:val="000000"/>
              </w:rPr>
              <w:t> </w:t>
            </w:r>
          </w:p>
        </w:tc>
      </w:tr>
      <w:tr w:rsidR="00B312E5" w:rsidRPr="00D97D1C" w14:paraId="55EC9A6A" w14:textId="77777777" w:rsidTr="00123167">
        <w:trPr>
          <w:trHeight w:val="300"/>
        </w:trPr>
        <w:tc>
          <w:tcPr>
            <w:tcW w:w="4192" w:type="dxa"/>
            <w:shd w:val="clear" w:color="auto" w:fill="auto"/>
            <w:noWrap/>
            <w:vAlign w:val="center"/>
            <w:hideMark/>
          </w:tcPr>
          <w:p w14:paraId="344ECD97" w14:textId="5E0C0493" w:rsidR="00B312E5" w:rsidRPr="00123167" w:rsidRDefault="00B312E5" w:rsidP="00B312E5">
            <w:pPr>
              <w:spacing w:after="0" w:line="240" w:lineRule="auto"/>
              <w:jc w:val="center"/>
              <w:rPr>
                <w:rFonts w:ascii="Arial" w:eastAsia="Times New Roman" w:hAnsi="Arial" w:cs="Arial"/>
                <w:color w:val="000000"/>
              </w:rPr>
            </w:pPr>
            <w:r w:rsidRPr="00123167">
              <w:rPr>
                <w:rFonts w:ascii="Arial" w:eastAsia="Times New Roman" w:hAnsi="Arial" w:cs="Arial"/>
                <w:color w:val="000000"/>
              </w:rPr>
              <w:lastRenderedPageBreak/>
              <w:t>df</w:t>
            </w:r>
          </w:p>
        </w:tc>
        <w:tc>
          <w:tcPr>
            <w:tcW w:w="2340" w:type="dxa"/>
            <w:tcBorders>
              <w:left w:val="nil"/>
            </w:tcBorders>
            <w:shd w:val="clear" w:color="auto" w:fill="auto"/>
            <w:noWrap/>
            <w:hideMark/>
          </w:tcPr>
          <w:p w14:paraId="4E31F8A4" w14:textId="77777777" w:rsidR="00B312E5" w:rsidRPr="00123167" w:rsidRDefault="00B312E5" w:rsidP="00B312E5">
            <w:pPr>
              <w:spacing w:after="0" w:line="240" w:lineRule="auto"/>
              <w:jc w:val="center"/>
              <w:rPr>
                <w:rFonts w:ascii="Arial" w:eastAsia="Times New Roman" w:hAnsi="Arial" w:cs="Arial"/>
                <w:color w:val="000000"/>
              </w:rPr>
            </w:pPr>
            <w:r w:rsidRPr="00123167">
              <w:rPr>
                <w:rFonts w:ascii="Arial" w:hAnsi="Arial" w:cs="Arial"/>
              </w:rPr>
              <w:t>61</w:t>
            </w:r>
          </w:p>
        </w:tc>
        <w:tc>
          <w:tcPr>
            <w:tcW w:w="2430" w:type="dxa"/>
            <w:shd w:val="clear" w:color="auto" w:fill="auto"/>
            <w:noWrap/>
            <w:vAlign w:val="center"/>
            <w:hideMark/>
          </w:tcPr>
          <w:p w14:paraId="6E1C7CCC" w14:textId="77777777" w:rsidR="00B312E5" w:rsidRPr="00D97D1C" w:rsidRDefault="00B312E5" w:rsidP="00B312E5">
            <w:pPr>
              <w:spacing w:after="0" w:line="240" w:lineRule="auto"/>
              <w:jc w:val="center"/>
              <w:rPr>
                <w:rFonts w:ascii="Arial" w:eastAsia="Times New Roman" w:hAnsi="Arial" w:cs="Arial"/>
                <w:color w:val="000000"/>
              </w:rPr>
            </w:pPr>
            <w:r w:rsidRPr="00D97D1C">
              <w:rPr>
                <w:rFonts w:ascii="Arial" w:eastAsia="Times New Roman" w:hAnsi="Arial" w:cs="Arial"/>
                <w:color w:val="000000"/>
              </w:rPr>
              <w:t> </w:t>
            </w:r>
          </w:p>
        </w:tc>
      </w:tr>
      <w:tr w:rsidR="00B312E5" w:rsidRPr="00D97D1C" w14:paraId="16DA0EC5" w14:textId="77777777" w:rsidTr="00123167">
        <w:trPr>
          <w:trHeight w:val="300"/>
        </w:trPr>
        <w:tc>
          <w:tcPr>
            <w:tcW w:w="4192" w:type="dxa"/>
            <w:shd w:val="clear" w:color="auto" w:fill="auto"/>
            <w:noWrap/>
            <w:vAlign w:val="center"/>
            <w:hideMark/>
          </w:tcPr>
          <w:p w14:paraId="70ECBB88" w14:textId="579EF0C7" w:rsidR="00B312E5" w:rsidRPr="00123167" w:rsidRDefault="00B312E5" w:rsidP="00B312E5">
            <w:pPr>
              <w:spacing w:after="0" w:line="240" w:lineRule="auto"/>
              <w:jc w:val="center"/>
              <w:rPr>
                <w:rFonts w:ascii="Arial" w:eastAsia="Times New Roman" w:hAnsi="Arial" w:cs="Arial"/>
                <w:color w:val="000000"/>
              </w:rPr>
            </w:pPr>
            <w:r w:rsidRPr="00123167">
              <w:rPr>
                <w:rFonts w:ascii="Arial" w:eastAsia="Times New Roman" w:hAnsi="Arial" w:cs="Arial"/>
                <w:color w:val="000000"/>
              </w:rPr>
              <w:t>t Stat</w:t>
            </w:r>
          </w:p>
        </w:tc>
        <w:tc>
          <w:tcPr>
            <w:tcW w:w="2340" w:type="dxa"/>
            <w:tcBorders>
              <w:top w:val="nil"/>
              <w:left w:val="nil"/>
            </w:tcBorders>
            <w:shd w:val="clear" w:color="auto" w:fill="auto"/>
            <w:noWrap/>
            <w:hideMark/>
          </w:tcPr>
          <w:p w14:paraId="44E3473E" w14:textId="77777777" w:rsidR="00B312E5" w:rsidRPr="00123167" w:rsidRDefault="00B312E5" w:rsidP="00B312E5">
            <w:pPr>
              <w:spacing w:after="0" w:line="240" w:lineRule="auto"/>
              <w:jc w:val="center"/>
              <w:rPr>
                <w:rFonts w:ascii="Arial" w:eastAsia="Times New Roman" w:hAnsi="Arial" w:cs="Arial"/>
                <w:color w:val="000000"/>
              </w:rPr>
            </w:pPr>
            <w:r w:rsidRPr="00123167">
              <w:rPr>
                <w:rFonts w:ascii="Arial" w:hAnsi="Arial" w:cs="Arial"/>
              </w:rPr>
              <w:t>9.259274475</w:t>
            </w:r>
          </w:p>
        </w:tc>
        <w:tc>
          <w:tcPr>
            <w:tcW w:w="2430" w:type="dxa"/>
            <w:tcBorders>
              <w:top w:val="nil"/>
            </w:tcBorders>
            <w:shd w:val="clear" w:color="auto" w:fill="auto"/>
            <w:noWrap/>
            <w:vAlign w:val="center"/>
            <w:hideMark/>
          </w:tcPr>
          <w:p w14:paraId="5E30F2A8" w14:textId="77777777" w:rsidR="00B312E5" w:rsidRPr="00D97D1C" w:rsidRDefault="00B312E5" w:rsidP="00B312E5">
            <w:pPr>
              <w:spacing w:after="0" w:line="240" w:lineRule="auto"/>
              <w:jc w:val="center"/>
              <w:rPr>
                <w:rFonts w:ascii="Arial" w:eastAsia="Times New Roman" w:hAnsi="Arial" w:cs="Arial"/>
                <w:color w:val="000000"/>
              </w:rPr>
            </w:pPr>
            <w:r w:rsidRPr="00D97D1C">
              <w:rPr>
                <w:rFonts w:ascii="Arial" w:eastAsia="Times New Roman" w:hAnsi="Arial" w:cs="Arial"/>
                <w:color w:val="000000"/>
              </w:rPr>
              <w:t> </w:t>
            </w:r>
          </w:p>
        </w:tc>
      </w:tr>
      <w:tr w:rsidR="00B312E5" w:rsidRPr="00D97D1C" w14:paraId="403B59FC" w14:textId="77777777" w:rsidTr="00123167">
        <w:trPr>
          <w:trHeight w:val="300"/>
        </w:trPr>
        <w:tc>
          <w:tcPr>
            <w:tcW w:w="4192" w:type="dxa"/>
            <w:shd w:val="clear" w:color="auto" w:fill="auto"/>
            <w:noWrap/>
            <w:vAlign w:val="center"/>
            <w:hideMark/>
          </w:tcPr>
          <w:p w14:paraId="46755915" w14:textId="05F76948" w:rsidR="00B312E5" w:rsidRPr="00123167" w:rsidRDefault="00B312E5" w:rsidP="00B312E5">
            <w:pPr>
              <w:spacing w:after="0" w:line="240" w:lineRule="auto"/>
              <w:jc w:val="center"/>
              <w:rPr>
                <w:rFonts w:ascii="Arial" w:eastAsia="Times New Roman" w:hAnsi="Arial" w:cs="Arial"/>
                <w:color w:val="000000"/>
              </w:rPr>
            </w:pPr>
            <w:r w:rsidRPr="00123167">
              <w:rPr>
                <w:rFonts w:ascii="Arial" w:eastAsia="Times New Roman" w:hAnsi="Arial" w:cs="Arial"/>
                <w:color w:val="000000"/>
              </w:rPr>
              <w:t>P(T&lt;=t) one-tail</w:t>
            </w:r>
          </w:p>
        </w:tc>
        <w:tc>
          <w:tcPr>
            <w:tcW w:w="2340" w:type="dxa"/>
            <w:tcBorders>
              <w:top w:val="nil"/>
              <w:left w:val="nil"/>
            </w:tcBorders>
            <w:shd w:val="clear" w:color="auto" w:fill="auto"/>
            <w:noWrap/>
            <w:hideMark/>
          </w:tcPr>
          <w:p w14:paraId="1EE75957" w14:textId="77777777" w:rsidR="00B312E5" w:rsidRPr="00123167" w:rsidRDefault="00B312E5" w:rsidP="00B312E5">
            <w:pPr>
              <w:spacing w:after="0" w:line="240" w:lineRule="auto"/>
              <w:jc w:val="center"/>
              <w:rPr>
                <w:rFonts w:ascii="Arial" w:eastAsia="Times New Roman" w:hAnsi="Arial" w:cs="Arial"/>
                <w:color w:val="000000"/>
              </w:rPr>
            </w:pPr>
            <w:r w:rsidRPr="00123167">
              <w:rPr>
                <w:rFonts w:ascii="Arial" w:hAnsi="Arial" w:cs="Arial"/>
              </w:rPr>
              <w:t>1.55501E-13</w:t>
            </w:r>
          </w:p>
        </w:tc>
        <w:tc>
          <w:tcPr>
            <w:tcW w:w="2430" w:type="dxa"/>
            <w:tcBorders>
              <w:top w:val="nil"/>
            </w:tcBorders>
            <w:shd w:val="clear" w:color="auto" w:fill="auto"/>
            <w:noWrap/>
            <w:vAlign w:val="center"/>
            <w:hideMark/>
          </w:tcPr>
          <w:p w14:paraId="2C5B28DC" w14:textId="77777777" w:rsidR="00B312E5" w:rsidRPr="00D97D1C" w:rsidRDefault="00B312E5" w:rsidP="00B312E5">
            <w:pPr>
              <w:spacing w:after="0" w:line="240" w:lineRule="auto"/>
              <w:jc w:val="center"/>
              <w:rPr>
                <w:rFonts w:ascii="Arial" w:eastAsia="Times New Roman" w:hAnsi="Arial" w:cs="Arial"/>
                <w:color w:val="000000"/>
              </w:rPr>
            </w:pPr>
            <w:r w:rsidRPr="00D97D1C">
              <w:rPr>
                <w:rFonts w:ascii="Arial" w:eastAsia="Times New Roman" w:hAnsi="Arial" w:cs="Arial"/>
                <w:color w:val="000000"/>
              </w:rPr>
              <w:t> </w:t>
            </w:r>
          </w:p>
        </w:tc>
      </w:tr>
      <w:tr w:rsidR="00B312E5" w:rsidRPr="00D97D1C" w14:paraId="67A89200" w14:textId="77777777" w:rsidTr="00123167">
        <w:trPr>
          <w:trHeight w:val="300"/>
        </w:trPr>
        <w:tc>
          <w:tcPr>
            <w:tcW w:w="4192" w:type="dxa"/>
            <w:shd w:val="clear" w:color="auto" w:fill="auto"/>
            <w:noWrap/>
            <w:vAlign w:val="center"/>
            <w:hideMark/>
          </w:tcPr>
          <w:p w14:paraId="3FF7FF20" w14:textId="1CF97E6D" w:rsidR="00B312E5" w:rsidRPr="00123167" w:rsidRDefault="00B312E5" w:rsidP="00B312E5">
            <w:pPr>
              <w:spacing w:after="0" w:line="240" w:lineRule="auto"/>
              <w:jc w:val="center"/>
              <w:rPr>
                <w:rFonts w:ascii="Arial" w:eastAsia="Times New Roman" w:hAnsi="Arial" w:cs="Arial"/>
                <w:color w:val="000000"/>
              </w:rPr>
            </w:pPr>
            <w:r w:rsidRPr="00123167">
              <w:rPr>
                <w:rFonts w:ascii="Arial" w:eastAsia="Times New Roman" w:hAnsi="Arial" w:cs="Arial"/>
                <w:color w:val="000000"/>
              </w:rPr>
              <w:t>t critical one-tail</w:t>
            </w:r>
          </w:p>
        </w:tc>
        <w:tc>
          <w:tcPr>
            <w:tcW w:w="2340" w:type="dxa"/>
            <w:tcBorders>
              <w:top w:val="nil"/>
              <w:left w:val="nil"/>
            </w:tcBorders>
            <w:shd w:val="clear" w:color="auto" w:fill="auto"/>
            <w:noWrap/>
            <w:hideMark/>
          </w:tcPr>
          <w:p w14:paraId="28033BA7" w14:textId="77777777" w:rsidR="00B312E5" w:rsidRPr="00123167" w:rsidRDefault="00B312E5" w:rsidP="00B312E5">
            <w:pPr>
              <w:spacing w:after="0" w:line="240" w:lineRule="auto"/>
              <w:jc w:val="center"/>
              <w:rPr>
                <w:rFonts w:ascii="Arial" w:eastAsia="Times New Roman" w:hAnsi="Arial" w:cs="Arial"/>
                <w:color w:val="000000"/>
              </w:rPr>
            </w:pPr>
            <w:r w:rsidRPr="00123167">
              <w:rPr>
                <w:rFonts w:ascii="Arial" w:hAnsi="Arial" w:cs="Arial"/>
              </w:rPr>
              <w:t>1.670219484</w:t>
            </w:r>
          </w:p>
        </w:tc>
        <w:tc>
          <w:tcPr>
            <w:tcW w:w="2430" w:type="dxa"/>
            <w:tcBorders>
              <w:top w:val="nil"/>
            </w:tcBorders>
            <w:shd w:val="clear" w:color="auto" w:fill="auto"/>
            <w:noWrap/>
            <w:vAlign w:val="center"/>
            <w:hideMark/>
          </w:tcPr>
          <w:p w14:paraId="1F144505" w14:textId="77777777" w:rsidR="00B312E5" w:rsidRPr="00D97D1C" w:rsidRDefault="00B312E5" w:rsidP="00B312E5">
            <w:pPr>
              <w:spacing w:after="0" w:line="240" w:lineRule="auto"/>
              <w:jc w:val="center"/>
              <w:rPr>
                <w:rFonts w:ascii="Arial" w:eastAsia="Times New Roman" w:hAnsi="Arial" w:cs="Arial"/>
                <w:color w:val="000000"/>
              </w:rPr>
            </w:pPr>
            <w:r w:rsidRPr="00D97D1C">
              <w:rPr>
                <w:rFonts w:ascii="Arial" w:eastAsia="Times New Roman" w:hAnsi="Arial" w:cs="Arial"/>
                <w:color w:val="000000"/>
              </w:rPr>
              <w:t> </w:t>
            </w:r>
          </w:p>
        </w:tc>
      </w:tr>
      <w:tr w:rsidR="00B312E5" w:rsidRPr="00D97D1C" w14:paraId="01FC7175" w14:textId="77777777" w:rsidTr="00123167">
        <w:trPr>
          <w:trHeight w:val="300"/>
        </w:trPr>
        <w:tc>
          <w:tcPr>
            <w:tcW w:w="4192" w:type="dxa"/>
            <w:shd w:val="clear" w:color="auto" w:fill="auto"/>
            <w:noWrap/>
            <w:vAlign w:val="center"/>
            <w:hideMark/>
          </w:tcPr>
          <w:p w14:paraId="48F60B40" w14:textId="3723E5DA" w:rsidR="00B312E5" w:rsidRPr="00123167" w:rsidRDefault="00B312E5" w:rsidP="00B312E5">
            <w:pPr>
              <w:spacing w:after="0" w:line="240" w:lineRule="auto"/>
              <w:jc w:val="center"/>
              <w:rPr>
                <w:rFonts w:ascii="Arial" w:eastAsia="Times New Roman" w:hAnsi="Arial" w:cs="Arial"/>
                <w:color w:val="000000"/>
              </w:rPr>
            </w:pPr>
            <w:r w:rsidRPr="00123167">
              <w:rPr>
                <w:rFonts w:ascii="Arial" w:eastAsia="Times New Roman" w:hAnsi="Arial" w:cs="Arial"/>
                <w:color w:val="000000"/>
              </w:rPr>
              <w:t>P(T&lt;=t) two-tail</w:t>
            </w:r>
          </w:p>
        </w:tc>
        <w:tc>
          <w:tcPr>
            <w:tcW w:w="2340" w:type="dxa"/>
            <w:tcBorders>
              <w:top w:val="nil"/>
              <w:left w:val="nil"/>
            </w:tcBorders>
            <w:shd w:val="clear" w:color="auto" w:fill="auto"/>
            <w:noWrap/>
            <w:hideMark/>
          </w:tcPr>
          <w:p w14:paraId="221A7CC1" w14:textId="77777777" w:rsidR="00B312E5" w:rsidRPr="00123167" w:rsidRDefault="00B312E5" w:rsidP="00B312E5">
            <w:pPr>
              <w:spacing w:after="0" w:line="240" w:lineRule="auto"/>
              <w:jc w:val="center"/>
              <w:rPr>
                <w:rFonts w:ascii="Arial" w:eastAsia="Times New Roman" w:hAnsi="Arial" w:cs="Arial"/>
                <w:color w:val="000000"/>
              </w:rPr>
            </w:pPr>
            <w:r w:rsidRPr="00123167">
              <w:rPr>
                <w:rFonts w:ascii="Arial" w:hAnsi="Arial" w:cs="Arial"/>
              </w:rPr>
              <w:t>3.11002E-13</w:t>
            </w:r>
          </w:p>
        </w:tc>
        <w:tc>
          <w:tcPr>
            <w:tcW w:w="2430" w:type="dxa"/>
            <w:tcBorders>
              <w:top w:val="nil"/>
            </w:tcBorders>
            <w:shd w:val="clear" w:color="auto" w:fill="auto"/>
            <w:noWrap/>
            <w:vAlign w:val="center"/>
            <w:hideMark/>
          </w:tcPr>
          <w:p w14:paraId="6D30BE2B" w14:textId="77777777" w:rsidR="00B312E5" w:rsidRPr="00D97D1C" w:rsidRDefault="00B312E5" w:rsidP="00B312E5">
            <w:pPr>
              <w:spacing w:after="0" w:line="240" w:lineRule="auto"/>
              <w:jc w:val="center"/>
              <w:rPr>
                <w:rFonts w:ascii="Arial" w:eastAsia="Times New Roman" w:hAnsi="Arial" w:cs="Arial"/>
                <w:color w:val="000000"/>
              </w:rPr>
            </w:pPr>
            <w:r w:rsidRPr="00D97D1C">
              <w:rPr>
                <w:rFonts w:ascii="Arial" w:eastAsia="Times New Roman" w:hAnsi="Arial" w:cs="Arial"/>
                <w:color w:val="000000"/>
              </w:rPr>
              <w:t> </w:t>
            </w:r>
          </w:p>
        </w:tc>
      </w:tr>
      <w:tr w:rsidR="00B312E5" w:rsidRPr="00D97D1C" w14:paraId="562B9D4C" w14:textId="77777777" w:rsidTr="00123167">
        <w:trPr>
          <w:trHeight w:val="315"/>
        </w:trPr>
        <w:tc>
          <w:tcPr>
            <w:tcW w:w="4192" w:type="dxa"/>
            <w:tcBorders>
              <w:bottom w:val="single" w:sz="8" w:space="0" w:color="auto"/>
            </w:tcBorders>
            <w:shd w:val="clear" w:color="auto" w:fill="auto"/>
            <w:noWrap/>
            <w:vAlign w:val="center"/>
            <w:hideMark/>
          </w:tcPr>
          <w:p w14:paraId="4C995677" w14:textId="61CC11FE" w:rsidR="00B312E5" w:rsidRPr="00123167" w:rsidRDefault="00B312E5" w:rsidP="00B312E5">
            <w:pPr>
              <w:spacing w:after="0" w:line="240" w:lineRule="auto"/>
              <w:jc w:val="center"/>
              <w:rPr>
                <w:rFonts w:ascii="Arial" w:eastAsia="Times New Roman" w:hAnsi="Arial" w:cs="Arial"/>
                <w:color w:val="000000"/>
              </w:rPr>
            </w:pPr>
            <w:r w:rsidRPr="00123167">
              <w:rPr>
                <w:rFonts w:ascii="Arial" w:eastAsia="Times New Roman" w:hAnsi="Arial" w:cs="Arial"/>
                <w:color w:val="000000"/>
              </w:rPr>
              <w:t>t critical two-tail</w:t>
            </w:r>
          </w:p>
        </w:tc>
        <w:tc>
          <w:tcPr>
            <w:tcW w:w="2340" w:type="dxa"/>
            <w:tcBorders>
              <w:left w:val="nil"/>
              <w:bottom w:val="single" w:sz="4" w:space="0" w:color="auto"/>
            </w:tcBorders>
            <w:shd w:val="clear" w:color="auto" w:fill="auto"/>
            <w:noWrap/>
            <w:hideMark/>
          </w:tcPr>
          <w:p w14:paraId="3196FF95" w14:textId="77777777" w:rsidR="00B312E5" w:rsidRPr="00123167" w:rsidRDefault="00B312E5" w:rsidP="00B312E5">
            <w:pPr>
              <w:spacing w:after="0" w:line="240" w:lineRule="auto"/>
              <w:jc w:val="center"/>
              <w:rPr>
                <w:rFonts w:ascii="Arial" w:eastAsia="Times New Roman" w:hAnsi="Arial" w:cs="Arial"/>
                <w:color w:val="000000"/>
              </w:rPr>
            </w:pPr>
            <w:r w:rsidRPr="00123167">
              <w:rPr>
                <w:rFonts w:ascii="Arial" w:hAnsi="Arial" w:cs="Arial"/>
              </w:rPr>
              <w:t>1.999623585</w:t>
            </w:r>
          </w:p>
        </w:tc>
        <w:tc>
          <w:tcPr>
            <w:tcW w:w="2430" w:type="dxa"/>
            <w:tcBorders>
              <w:bottom w:val="single" w:sz="4" w:space="0" w:color="auto"/>
            </w:tcBorders>
            <w:shd w:val="clear" w:color="auto" w:fill="auto"/>
            <w:noWrap/>
            <w:vAlign w:val="center"/>
            <w:hideMark/>
          </w:tcPr>
          <w:p w14:paraId="08D7B446" w14:textId="77777777" w:rsidR="00B312E5" w:rsidRPr="00D97D1C" w:rsidRDefault="00B312E5" w:rsidP="00B312E5">
            <w:pPr>
              <w:spacing w:after="0" w:line="240" w:lineRule="auto"/>
              <w:jc w:val="center"/>
              <w:rPr>
                <w:rFonts w:ascii="Arial" w:eastAsia="Times New Roman" w:hAnsi="Arial" w:cs="Arial"/>
                <w:color w:val="000000"/>
              </w:rPr>
            </w:pPr>
            <w:r w:rsidRPr="00D97D1C">
              <w:rPr>
                <w:rFonts w:ascii="Arial" w:eastAsia="Times New Roman" w:hAnsi="Arial" w:cs="Arial"/>
                <w:color w:val="000000"/>
              </w:rPr>
              <w:t> </w:t>
            </w:r>
          </w:p>
        </w:tc>
      </w:tr>
    </w:tbl>
    <w:p w14:paraId="623E4B78" w14:textId="77777777" w:rsidR="00D97D1C" w:rsidRPr="00D97D1C" w:rsidRDefault="00D97D1C" w:rsidP="00D97D1C">
      <w:pPr>
        <w:pStyle w:val="Default"/>
        <w:jc w:val="both"/>
        <w:rPr>
          <w:rFonts w:ascii="Arial" w:hAnsi="Arial" w:cs="Arial"/>
        </w:rPr>
      </w:pPr>
    </w:p>
    <w:p w14:paraId="1FEBFF76" w14:textId="1334CB0F" w:rsidR="00D97D1C" w:rsidRPr="00D97D1C" w:rsidRDefault="00D97D1C" w:rsidP="009B0B55">
      <w:pPr>
        <w:pStyle w:val="Default"/>
        <w:ind w:firstLine="720"/>
        <w:jc w:val="both"/>
        <w:rPr>
          <w:rFonts w:ascii="Arial" w:hAnsi="Arial" w:cs="Arial"/>
          <w:lang w:val="en-US"/>
        </w:rPr>
      </w:pPr>
      <w:r w:rsidRPr="00D97D1C">
        <w:rPr>
          <w:rFonts w:ascii="Arial" w:hAnsi="Arial" w:cs="Arial"/>
          <w:lang w:val="en-US"/>
        </w:rPr>
        <w:t xml:space="preserve">Berdasarkan </w:t>
      </w:r>
      <w:r w:rsidR="00773E04">
        <w:rPr>
          <w:rFonts w:ascii="Arial" w:hAnsi="Arial" w:cs="Arial"/>
          <w:lang w:val="en-US"/>
        </w:rPr>
        <w:t>data Tabel 4,</w:t>
      </w:r>
      <w:r w:rsidRPr="00D97D1C">
        <w:rPr>
          <w:rFonts w:ascii="Arial" w:hAnsi="Arial" w:cs="Arial"/>
          <w:lang w:val="en-US"/>
        </w:rPr>
        <w:t xml:space="preserve"> Nilai </w:t>
      </w:r>
      <w:r w:rsidRPr="00D97D1C">
        <w:rPr>
          <w:rFonts w:ascii="Arial" w:hAnsi="Arial" w:cs="Arial"/>
        </w:rPr>
        <w:t>t</w:t>
      </w:r>
      <w:r w:rsidRPr="00D97D1C">
        <w:rPr>
          <w:rFonts w:ascii="Arial" w:hAnsi="Arial" w:cs="Arial"/>
          <w:vertAlign w:val="subscript"/>
        </w:rPr>
        <w:t>hitung</w:t>
      </w:r>
      <w:r w:rsidRPr="00D97D1C">
        <w:rPr>
          <w:rFonts w:ascii="Arial" w:hAnsi="Arial" w:cs="Arial"/>
          <w:lang w:val="en-US"/>
        </w:rPr>
        <w:t xml:space="preserve"> adalah (</w:t>
      </w:r>
      <w:r w:rsidRPr="00D97D1C">
        <w:rPr>
          <w:rFonts w:ascii="Arial" w:hAnsi="Arial" w:cs="Arial"/>
        </w:rPr>
        <w:t>9.259274475</w:t>
      </w:r>
      <w:r w:rsidRPr="00D97D1C">
        <w:rPr>
          <w:rFonts w:ascii="Arial" w:hAnsi="Arial" w:cs="Arial"/>
          <w:lang w:val="en-US"/>
        </w:rPr>
        <w:t xml:space="preserve">) dan nilai </w:t>
      </w:r>
      <w:r w:rsidRPr="00D97D1C">
        <w:rPr>
          <w:rFonts w:ascii="Arial" w:hAnsi="Arial" w:cs="Arial"/>
        </w:rPr>
        <w:t>t</w:t>
      </w:r>
      <w:r w:rsidRPr="00D97D1C">
        <w:rPr>
          <w:rFonts w:ascii="Arial" w:hAnsi="Arial" w:cs="Arial"/>
          <w:vertAlign w:val="subscript"/>
        </w:rPr>
        <w:t>tabel</w:t>
      </w:r>
      <w:r w:rsidRPr="00D97D1C">
        <w:rPr>
          <w:rFonts w:ascii="Arial" w:hAnsi="Arial" w:cs="Arial"/>
          <w:lang w:val="en-US"/>
        </w:rPr>
        <w:t xml:space="preserve"> adalah </w:t>
      </w:r>
      <w:r w:rsidRPr="00D97D1C">
        <w:rPr>
          <w:rFonts w:ascii="Arial" w:eastAsia="Times New Roman" w:hAnsi="Arial" w:cs="Arial"/>
        </w:rPr>
        <w:t>1.</w:t>
      </w:r>
      <w:r w:rsidRPr="00D97D1C">
        <w:rPr>
          <w:rFonts w:ascii="Arial" w:eastAsia="Times New Roman" w:hAnsi="Arial" w:cs="Arial"/>
          <w:lang w:val="en-US"/>
        </w:rPr>
        <w:t>999623585</w:t>
      </w:r>
      <w:r w:rsidRPr="00D97D1C">
        <w:rPr>
          <w:rFonts w:ascii="Arial" w:hAnsi="Arial" w:cs="Arial"/>
          <w:lang w:val="en-US"/>
        </w:rPr>
        <w:t xml:space="preserve">, berdasarkan nilai tersebut nilai </w:t>
      </w:r>
      <w:r w:rsidRPr="00D97D1C">
        <w:rPr>
          <w:rFonts w:ascii="Arial" w:hAnsi="Arial" w:cs="Arial"/>
        </w:rPr>
        <w:t>t</w:t>
      </w:r>
      <w:r w:rsidRPr="00D97D1C">
        <w:rPr>
          <w:rFonts w:ascii="Arial" w:hAnsi="Arial" w:cs="Arial"/>
          <w:vertAlign w:val="subscript"/>
        </w:rPr>
        <w:t>hitung</w:t>
      </w:r>
      <w:r w:rsidRPr="00D97D1C">
        <w:rPr>
          <w:rFonts w:ascii="Arial" w:hAnsi="Arial" w:cs="Arial"/>
        </w:rPr>
        <w:t xml:space="preserve"> &gt;</w:t>
      </w:r>
      <w:r w:rsidRPr="00D97D1C">
        <w:rPr>
          <w:rFonts w:ascii="Arial" w:hAnsi="Arial" w:cs="Arial"/>
          <w:lang w:val="en-US"/>
        </w:rPr>
        <w:t>/lebih besar dari</w:t>
      </w:r>
      <w:r w:rsidRPr="00D97D1C">
        <w:rPr>
          <w:rFonts w:ascii="Arial" w:hAnsi="Arial" w:cs="Arial"/>
        </w:rPr>
        <w:t xml:space="preserve"> t</w:t>
      </w:r>
      <w:r w:rsidRPr="00D97D1C">
        <w:rPr>
          <w:rFonts w:ascii="Arial" w:hAnsi="Arial" w:cs="Arial"/>
          <w:vertAlign w:val="subscript"/>
        </w:rPr>
        <w:t>tabel</w:t>
      </w:r>
      <w:r w:rsidRPr="00D97D1C">
        <w:rPr>
          <w:rFonts w:ascii="Arial" w:hAnsi="Arial" w:cs="Arial"/>
          <w:vertAlign w:val="subscript"/>
          <w:lang w:val="en-US"/>
        </w:rPr>
        <w:t xml:space="preserve"> </w:t>
      </w:r>
      <w:r w:rsidRPr="00D97D1C">
        <w:rPr>
          <w:rFonts w:ascii="Arial" w:hAnsi="Arial" w:cs="Arial"/>
          <w:lang w:val="en-US"/>
        </w:rPr>
        <w:t xml:space="preserve">maka hipotesis nol di tolak. Ini berarti ada perbedaan yang signifikan antara variabel satu dan dua. </w:t>
      </w:r>
      <w:r w:rsidRPr="00D97D1C">
        <w:rPr>
          <w:rFonts w:ascii="Arial" w:hAnsi="Arial" w:cs="Arial"/>
        </w:rPr>
        <w:t xml:space="preserve">Hal ini menunjukkan bahwa model pembelajaran </w:t>
      </w:r>
      <w:r w:rsidRPr="00D97D1C">
        <w:rPr>
          <w:rFonts w:ascii="Arial" w:hAnsi="Arial" w:cs="Arial"/>
          <w:i/>
        </w:rPr>
        <w:t>Discovery Learning</w:t>
      </w:r>
      <w:r w:rsidRPr="00D97D1C">
        <w:rPr>
          <w:rFonts w:ascii="Arial" w:hAnsi="Arial" w:cs="Arial"/>
        </w:rPr>
        <w:t xml:space="preserve"> </w:t>
      </w:r>
      <w:r w:rsidRPr="00D97D1C">
        <w:rPr>
          <w:rFonts w:ascii="Arial" w:hAnsi="Arial" w:cs="Arial"/>
          <w:lang w:val="en-US"/>
        </w:rPr>
        <w:t>berpengaruh terhadap kemampuan berpikir siswa.</w:t>
      </w:r>
      <w:r w:rsidRPr="00D97D1C">
        <w:rPr>
          <w:rFonts w:ascii="Arial" w:hAnsi="Arial" w:cs="Arial"/>
        </w:rPr>
        <w:t xml:space="preserve"> </w:t>
      </w:r>
    </w:p>
    <w:p w14:paraId="6F348833" w14:textId="77777777" w:rsidR="00773E04" w:rsidRDefault="00773E04" w:rsidP="00773E04">
      <w:pPr>
        <w:pStyle w:val="ListParagraph"/>
        <w:spacing w:after="0" w:line="240" w:lineRule="auto"/>
        <w:ind w:left="0"/>
        <w:rPr>
          <w:rFonts w:ascii="Arial" w:hAnsi="Arial" w:cs="Arial"/>
          <w:b/>
          <w:bCs/>
          <w:sz w:val="24"/>
          <w:szCs w:val="24"/>
        </w:rPr>
      </w:pPr>
    </w:p>
    <w:p w14:paraId="6B898F7E" w14:textId="0E46261F" w:rsidR="00445645" w:rsidRPr="00773E04" w:rsidRDefault="00773E04" w:rsidP="00773E04">
      <w:pPr>
        <w:pStyle w:val="ListParagraph"/>
        <w:spacing w:after="0" w:line="240" w:lineRule="auto"/>
        <w:ind w:left="0"/>
        <w:jc w:val="both"/>
        <w:rPr>
          <w:rFonts w:ascii="Arial" w:hAnsi="Arial" w:cs="Arial"/>
          <w:b/>
          <w:bCs/>
          <w:sz w:val="24"/>
          <w:szCs w:val="24"/>
        </w:rPr>
      </w:pPr>
      <w:r>
        <w:rPr>
          <w:rFonts w:ascii="Arial" w:hAnsi="Arial" w:cs="Arial"/>
          <w:b/>
          <w:bCs/>
          <w:sz w:val="24"/>
          <w:szCs w:val="24"/>
        </w:rPr>
        <w:t xml:space="preserve">Tabel 5. </w:t>
      </w:r>
      <w:r w:rsidRPr="00773E04">
        <w:rPr>
          <w:rFonts w:ascii="Arial" w:eastAsia="Book Antiqua" w:hAnsi="Arial" w:cs="Arial"/>
          <w:sz w:val="24"/>
          <w:szCs w:val="24"/>
        </w:rPr>
        <w:t>Rata-Rata Skor Kemampuan Berpikir Kreatif Sebelum dan Sesudah</w:t>
      </w:r>
      <w:r>
        <w:rPr>
          <w:rFonts w:ascii="Arial" w:eastAsia="Book Antiqua" w:hAnsi="Arial" w:cs="Arial"/>
          <w:sz w:val="24"/>
          <w:szCs w:val="24"/>
        </w:rPr>
        <w:t xml:space="preserve"> </w:t>
      </w:r>
      <w:r w:rsidRPr="00773E04">
        <w:rPr>
          <w:rFonts w:ascii="Arial" w:eastAsia="Book Antiqua" w:hAnsi="Arial" w:cs="Arial"/>
          <w:sz w:val="24"/>
          <w:szCs w:val="24"/>
        </w:rPr>
        <w:t xml:space="preserve">Perlakuan Model </w:t>
      </w:r>
      <w:r w:rsidRPr="00773E04">
        <w:rPr>
          <w:rFonts w:ascii="Arial" w:eastAsia="Book Antiqua" w:hAnsi="Arial" w:cs="Arial"/>
          <w:i/>
          <w:iCs/>
          <w:sz w:val="24"/>
          <w:szCs w:val="24"/>
        </w:rPr>
        <w:t>Discovery learning</w:t>
      </w:r>
    </w:p>
    <w:tbl>
      <w:tblPr>
        <w:tblStyle w:val="TableGrid"/>
        <w:tblW w:w="0" w:type="auto"/>
        <w:tblLook w:val="04A0" w:firstRow="1" w:lastRow="0" w:firstColumn="1" w:lastColumn="0" w:noHBand="0" w:noVBand="1"/>
      </w:tblPr>
      <w:tblGrid>
        <w:gridCol w:w="2340"/>
        <w:gridCol w:w="1710"/>
        <w:gridCol w:w="1752"/>
        <w:gridCol w:w="1582"/>
        <w:gridCol w:w="1686"/>
      </w:tblGrid>
      <w:tr w:rsidR="00445645" w:rsidRPr="000335CF" w14:paraId="75C2357B" w14:textId="77777777" w:rsidTr="00FF70B5">
        <w:tc>
          <w:tcPr>
            <w:tcW w:w="2340" w:type="dxa"/>
            <w:tcBorders>
              <w:left w:val="nil"/>
              <w:bottom w:val="single" w:sz="4" w:space="0" w:color="auto"/>
              <w:right w:val="nil"/>
            </w:tcBorders>
          </w:tcPr>
          <w:p w14:paraId="1752D68D" w14:textId="77777777" w:rsidR="00445645" w:rsidRPr="00FF70B5" w:rsidRDefault="00445645" w:rsidP="00FF3E01">
            <w:pPr>
              <w:jc w:val="center"/>
              <w:rPr>
                <w:rFonts w:ascii="Arial" w:eastAsia="Book Antiqua" w:hAnsi="Arial" w:cs="Arial"/>
                <w:b/>
                <w:bCs/>
              </w:rPr>
            </w:pPr>
            <w:r w:rsidRPr="00FF70B5">
              <w:rPr>
                <w:rFonts w:ascii="Arial" w:eastAsia="Book Antiqua" w:hAnsi="Arial" w:cs="Arial"/>
                <w:b/>
                <w:bCs/>
              </w:rPr>
              <w:t>Kelompok</w:t>
            </w:r>
          </w:p>
        </w:tc>
        <w:tc>
          <w:tcPr>
            <w:tcW w:w="1710" w:type="dxa"/>
            <w:tcBorders>
              <w:left w:val="nil"/>
              <w:bottom w:val="single" w:sz="4" w:space="0" w:color="auto"/>
              <w:right w:val="nil"/>
            </w:tcBorders>
          </w:tcPr>
          <w:p w14:paraId="5FFDA9C6" w14:textId="77777777" w:rsidR="00445645" w:rsidRPr="00FF70B5" w:rsidRDefault="00445645" w:rsidP="00FF3E01">
            <w:pPr>
              <w:jc w:val="center"/>
              <w:rPr>
                <w:rFonts w:ascii="Arial" w:eastAsia="Book Antiqua" w:hAnsi="Arial" w:cs="Arial"/>
                <w:b/>
                <w:bCs/>
              </w:rPr>
            </w:pPr>
            <w:r w:rsidRPr="00FF70B5">
              <w:rPr>
                <w:rFonts w:ascii="Arial" w:eastAsia="Book Antiqua" w:hAnsi="Arial" w:cs="Arial"/>
                <w:b/>
                <w:bCs/>
              </w:rPr>
              <w:t>Rata-rata sebelum perlakuan</w:t>
            </w:r>
          </w:p>
        </w:tc>
        <w:tc>
          <w:tcPr>
            <w:tcW w:w="1752" w:type="dxa"/>
            <w:tcBorders>
              <w:left w:val="nil"/>
              <w:bottom w:val="single" w:sz="4" w:space="0" w:color="auto"/>
              <w:right w:val="nil"/>
            </w:tcBorders>
          </w:tcPr>
          <w:p w14:paraId="216706DE" w14:textId="77777777" w:rsidR="00445645" w:rsidRPr="00FF70B5" w:rsidRDefault="00445645" w:rsidP="00FF3E01">
            <w:pPr>
              <w:jc w:val="center"/>
              <w:rPr>
                <w:rFonts w:ascii="Arial" w:eastAsia="Book Antiqua" w:hAnsi="Arial" w:cs="Arial"/>
                <w:b/>
                <w:bCs/>
              </w:rPr>
            </w:pPr>
            <w:r w:rsidRPr="00FF70B5">
              <w:rPr>
                <w:rFonts w:ascii="Arial" w:eastAsia="Book Antiqua" w:hAnsi="Arial" w:cs="Arial"/>
                <w:b/>
                <w:bCs/>
              </w:rPr>
              <w:t>Rata-rata sesudah perlakuan</w:t>
            </w:r>
          </w:p>
        </w:tc>
        <w:tc>
          <w:tcPr>
            <w:tcW w:w="1582" w:type="dxa"/>
            <w:tcBorders>
              <w:left w:val="nil"/>
              <w:bottom w:val="single" w:sz="4" w:space="0" w:color="auto"/>
              <w:right w:val="nil"/>
            </w:tcBorders>
          </w:tcPr>
          <w:p w14:paraId="087F48BF" w14:textId="77777777" w:rsidR="00445645" w:rsidRPr="00FF70B5" w:rsidRDefault="00445645" w:rsidP="00FF3E01">
            <w:pPr>
              <w:jc w:val="center"/>
              <w:rPr>
                <w:rFonts w:ascii="Arial" w:eastAsia="Book Antiqua" w:hAnsi="Arial" w:cs="Arial"/>
                <w:b/>
                <w:bCs/>
              </w:rPr>
            </w:pPr>
            <w:r w:rsidRPr="00FF70B5">
              <w:rPr>
                <w:rFonts w:ascii="Arial" w:eastAsia="Book Antiqua" w:hAnsi="Arial" w:cs="Arial"/>
                <w:b/>
                <w:bCs/>
              </w:rPr>
              <w:t>Selisih</w:t>
            </w:r>
          </w:p>
        </w:tc>
        <w:tc>
          <w:tcPr>
            <w:tcW w:w="1686" w:type="dxa"/>
            <w:tcBorders>
              <w:left w:val="nil"/>
              <w:bottom w:val="single" w:sz="4" w:space="0" w:color="auto"/>
              <w:right w:val="nil"/>
            </w:tcBorders>
          </w:tcPr>
          <w:p w14:paraId="16166F8D" w14:textId="77777777" w:rsidR="00445645" w:rsidRPr="00FF70B5" w:rsidRDefault="00445645" w:rsidP="00FF3E01">
            <w:pPr>
              <w:jc w:val="center"/>
              <w:rPr>
                <w:rFonts w:ascii="Arial" w:eastAsia="Book Antiqua" w:hAnsi="Arial" w:cs="Arial"/>
                <w:b/>
                <w:bCs/>
              </w:rPr>
            </w:pPr>
            <w:r w:rsidRPr="00FF70B5">
              <w:rPr>
                <w:rFonts w:ascii="Arial" w:eastAsia="Book Antiqua" w:hAnsi="Arial" w:cs="Arial"/>
                <w:b/>
                <w:bCs/>
              </w:rPr>
              <w:t>keterangan</w:t>
            </w:r>
          </w:p>
        </w:tc>
      </w:tr>
      <w:tr w:rsidR="00445645" w:rsidRPr="000335CF" w14:paraId="37A79C2F" w14:textId="77777777" w:rsidTr="00FF70B5">
        <w:tc>
          <w:tcPr>
            <w:tcW w:w="2340" w:type="dxa"/>
            <w:tcBorders>
              <w:left w:val="nil"/>
              <w:bottom w:val="nil"/>
              <w:right w:val="nil"/>
            </w:tcBorders>
          </w:tcPr>
          <w:p w14:paraId="368AB7E7" w14:textId="77777777" w:rsidR="00445645" w:rsidRPr="00773E04" w:rsidRDefault="00445645" w:rsidP="00FF3E01">
            <w:pPr>
              <w:jc w:val="center"/>
              <w:rPr>
                <w:rFonts w:ascii="Arial" w:eastAsia="Book Antiqua" w:hAnsi="Arial" w:cs="Arial"/>
              </w:rPr>
            </w:pPr>
            <w:r w:rsidRPr="00773E04">
              <w:rPr>
                <w:rFonts w:ascii="Arial" w:eastAsia="Book Antiqua" w:hAnsi="Arial" w:cs="Arial"/>
              </w:rPr>
              <w:t>Eksperimen (</w:t>
            </w:r>
            <w:r w:rsidRPr="00773E04">
              <w:rPr>
                <w:rFonts w:ascii="Arial" w:eastAsia="Book Antiqua" w:hAnsi="Arial" w:cs="Arial"/>
                <w:i/>
                <w:iCs/>
              </w:rPr>
              <w:t>discovery learning</w:t>
            </w:r>
            <w:r w:rsidRPr="00773E04">
              <w:rPr>
                <w:rFonts w:ascii="Arial" w:eastAsia="Book Antiqua" w:hAnsi="Arial" w:cs="Arial"/>
              </w:rPr>
              <w:t>)</w:t>
            </w:r>
          </w:p>
        </w:tc>
        <w:tc>
          <w:tcPr>
            <w:tcW w:w="1710" w:type="dxa"/>
            <w:tcBorders>
              <w:left w:val="nil"/>
              <w:bottom w:val="nil"/>
              <w:right w:val="nil"/>
            </w:tcBorders>
          </w:tcPr>
          <w:p w14:paraId="02BDFB74" w14:textId="77777777" w:rsidR="00445645" w:rsidRPr="00773E04" w:rsidRDefault="00445645" w:rsidP="00FF3E01">
            <w:pPr>
              <w:jc w:val="center"/>
              <w:rPr>
                <w:rFonts w:ascii="Arial" w:eastAsia="Book Antiqua" w:hAnsi="Arial" w:cs="Arial"/>
              </w:rPr>
            </w:pPr>
            <w:r w:rsidRPr="00773E04">
              <w:rPr>
                <w:rFonts w:ascii="Arial" w:eastAsia="Book Antiqua" w:hAnsi="Arial" w:cs="Arial"/>
              </w:rPr>
              <w:t>50,23</w:t>
            </w:r>
          </w:p>
        </w:tc>
        <w:tc>
          <w:tcPr>
            <w:tcW w:w="1752" w:type="dxa"/>
            <w:tcBorders>
              <w:left w:val="nil"/>
              <w:bottom w:val="nil"/>
              <w:right w:val="nil"/>
            </w:tcBorders>
          </w:tcPr>
          <w:p w14:paraId="4D643F25" w14:textId="77777777" w:rsidR="00445645" w:rsidRPr="00773E04" w:rsidRDefault="00445645" w:rsidP="00FF3E01">
            <w:pPr>
              <w:jc w:val="center"/>
              <w:rPr>
                <w:rFonts w:ascii="Arial" w:eastAsia="Book Antiqua" w:hAnsi="Arial" w:cs="Arial"/>
              </w:rPr>
            </w:pPr>
            <w:r w:rsidRPr="00773E04">
              <w:rPr>
                <w:rFonts w:ascii="Arial" w:eastAsia="Book Antiqua" w:hAnsi="Arial" w:cs="Arial"/>
              </w:rPr>
              <w:t>78,40</w:t>
            </w:r>
          </w:p>
        </w:tc>
        <w:tc>
          <w:tcPr>
            <w:tcW w:w="1582" w:type="dxa"/>
            <w:tcBorders>
              <w:left w:val="nil"/>
              <w:bottom w:val="nil"/>
              <w:right w:val="nil"/>
            </w:tcBorders>
          </w:tcPr>
          <w:p w14:paraId="19D75C84" w14:textId="77777777" w:rsidR="00445645" w:rsidRPr="00773E04" w:rsidRDefault="00445645" w:rsidP="00FF3E01">
            <w:pPr>
              <w:jc w:val="center"/>
              <w:rPr>
                <w:rFonts w:ascii="Arial" w:eastAsia="Book Antiqua" w:hAnsi="Arial" w:cs="Arial"/>
              </w:rPr>
            </w:pPr>
            <w:r w:rsidRPr="00773E04">
              <w:rPr>
                <w:rFonts w:ascii="Arial" w:eastAsia="Book Antiqua" w:hAnsi="Arial" w:cs="Arial"/>
              </w:rPr>
              <w:t>28,17</w:t>
            </w:r>
          </w:p>
        </w:tc>
        <w:tc>
          <w:tcPr>
            <w:tcW w:w="1686" w:type="dxa"/>
            <w:tcBorders>
              <w:left w:val="nil"/>
              <w:bottom w:val="nil"/>
              <w:right w:val="nil"/>
            </w:tcBorders>
          </w:tcPr>
          <w:p w14:paraId="7604F7E9" w14:textId="133D56B9" w:rsidR="00445645" w:rsidRPr="00773E04" w:rsidRDefault="00445645" w:rsidP="00FF3E01">
            <w:pPr>
              <w:jc w:val="center"/>
              <w:rPr>
                <w:rFonts w:ascii="Arial" w:eastAsia="Book Antiqua" w:hAnsi="Arial" w:cs="Arial"/>
              </w:rPr>
            </w:pPr>
            <w:r w:rsidRPr="00773E04">
              <w:rPr>
                <w:rFonts w:ascii="Arial" w:eastAsia="Book Antiqua" w:hAnsi="Arial" w:cs="Arial"/>
              </w:rPr>
              <w:t>Peningkatan signifikan</w:t>
            </w:r>
          </w:p>
        </w:tc>
      </w:tr>
      <w:tr w:rsidR="00445645" w:rsidRPr="000335CF" w14:paraId="73073C52" w14:textId="77777777" w:rsidTr="00FF70B5">
        <w:tc>
          <w:tcPr>
            <w:tcW w:w="2340" w:type="dxa"/>
            <w:tcBorders>
              <w:top w:val="nil"/>
              <w:left w:val="nil"/>
              <w:right w:val="nil"/>
            </w:tcBorders>
          </w:tcPr>
          <w:p w14:paraId="341F7856" w14:textId="77777777" w:rsidR="00445645" w:rsidRPr="00773E04" w:rsidRDefault="00445645" w:rsidP="00FF3E01">
            <w:pPr>
              <w:jc w:val="center"/>
              <w:rPr>
                <w:rFonts w:ascii="Arial" w:eastAsia="Book Antiqua" w:hAnsi="Arial" w:cs="Arial"/>
              </w:rPr>
            </w:pPr>
            <w:r w:rsidRPr="00773E04">
              <w:rPr>
                <w:rFonts w:ascii="Arial" w:eastAsia="Book Antiqua" w:hAnsi="Arial" w:cs="Arial"/>
              </w:rPr>
              <w:t>Kontrol (konvensional)</w:t>
            </w:r>
          </w:p>
        </w:tc>
        <w:tc>
          <w:tcPr>
            <w:tcW w:w="1710" w:type="dxa"/>
            <w:tcBorders>
              <w:top w:val="nil"/>
              <w:left w:val="nil"/>
              <w:right w:val="nil"/>
            </w:tcBorders>
          </w:tcPr>
          <w:p w14:paraId="36585D19" w14:textId="77777777" w:rsidR="00445645" w:rsidRPr="00773E04" w:rsidRDefault="00445645" w:rsidP="00FF3E01">
            <w:pPr>
              <w:jc w:val="center"/>
              <w:rPr>
                <w:rFonts w:ascii="Arial" w:eastAsia="Book Antiqua" w:hAnsi="Arial" w:cs="Arial"/>
              </w:rPr>
            </w:pPr>
            <w:r w:rsidRPr="00773E04">
              <w:rPr>
                <w:rFonts w:ascii="Arial" w:eastAsia="Book Antiqua" w:hAnsi="Arial" w:cs="Arial"/>
              </w:rPr>
              <w:t>51,12</w:t>
            </w:r>
          </w:p>
        </w:tc>
        <w:tc>
          <w:tcPr>
            <w:tcW w:w="1752" w:type="dxa"/>
            <w:tcBorders>
              <w:top w:val="nil"/>
              <w:left w:val="nil"/>
              <w:right w:val="nil"/>
            </w:tcBorders>
          </w:tcPr>
          <w:p w14:paraId="76F86A76" w14:textId="77777777" w:rsidR="00445645" w:rsidRPr="00773E04" w:rsidRDefault="00445645" w:rsidP="00FF3E01">
            <w:pPr>
              <w:jc w:val="center"/>
              <w:rPr>
                <w:rFonts w:ascii="Arial" w:eastAsia="Book Antiqua" w:hAnsi="Arial" w:cs="Arial"/>
              </w:rPr>
            </w:pPr>
            <w:r w:rsidRPr="00773E04">
              <w:rPr>
                <w:rFonts w:ascii="Arial" w:eastAsia="Book Antiqua" w:hAnsi="Arial" w:cs="Arial"/>
              </w:rPr>
              <w:t>57,71</w:t>
            </w:r>
          </w:p>
        </w:tc>
        <w:tc>
          <w:tcPr>
            <w:tcW w:w="1582" w:type="dxa"/>
            <w:tcBorders>
              <w:top w:val="nil"/>
              <w:left w:val="nil"/>
              <w:right w:val="nil"/>
            </w:tcBorders>
          </w:tcPr>
          <w:p w14:paraId="33191DAA" w14:textId="77777777" w:rsidR="00445645" w:rsidRPr="00773E04" w:rsidRDefault="00445645" w:rsidP="00FF3E01">
            <w:pPr>
              <w:jc w:val="center"/>
              <w:rPr>
                <w:rFonts w:ascii="Arial" w:eastAsia="Book Antiqua" w:hAnsi="Arial" w:cs="Arial"/>
              </w:rPr>
            </w:pPr>
            <w:r w:rsidRPr="00773E04">
              <w:rPr>
                <w:rFonts w:ascii="Arial" w:eastAsia="Book Antiqua" w:hAnsi="Arial" w:cs="Arial"/>
              </w:rPr>
              <w:t>6,59</w:t>
            </w:r>
          </w:p>
        </w:tc>
        <w:tc>
          <w:tcPr>
            <w:tcW w:w="1686" w:type="dxa"/>
            <w:tcBorders>
              <w:top w:val="nil"/>
              <w:left w:val="nil"/>
              <w:right w:val="nil"/>
            </w:tcBorders>
          </w:tcPr>
          <w:p w14:paraId="6593D2B4" w14:textId="77777777" w:rsidR="00445645" w:rsidRPr="00773E04" w:rsidRDefault="00445645" w:rsidP="00FF3E01">
            <w:pPr>
              <w:jc w:val="center"/>
              <w:rPr>
                <w:rFonts w:ascii="Arial" w:eastAsia="Book Antiqua" w:hAnsi="Arial" w:cs="Arial"/>
              </w:rPr>
            </w:pPr>
            <w:r w:rsidRPr="00773E04">
              <w:rPr>
                <w:rFonts w:ascii="Arial" w:eastAsia="Book Antiqua" w:hAnsi="Arial" w:cs="Arial"/>
              </w:rPr>
              <w:t>Peningkatan kecil</w:t>
            </w:r>
          </w:p>
        </w:tc>
      </w:tr>
    </w:tbl>
    <w:p w14:paraId="5D803820" w14:textId="77777777" w:rsidR="00B41BEA" w:rsidRDefault="00B41BEA" w:rsidP="00445645">
      <w:pPr>
        <w:spacing w:after="0" w:line="240" w:lineRule="auto"/>
        <w:ind w:firstLine="720"/>
        <w:jc w:val="both"/>
        <w:rPr>
          <w:rFonts w:ascii="Arial" w:eastAsia="Book Antiqua" w:hAnsi="Arial" w:cs="Arial"/>
          <w:sz w:val="24"/>
          <w:szCs w:val="24"/>
          <w:lang w:val="en-US"/>
        </w:rPr>
      </w:pPr>
    </w:p>
    <w:p w14:paraId="5880C9D8" w14:textId="2FD6C63F" w:rsidR="00445645" w:rsidRDefault="00FF70B5" w:rsidP="00445645">
      <w:pPr>
        <w:spacing w:after="0" w:line="240" w:lineRule="auto"/>
        <w:ind w:firstLine="720"/>
        <w:jc w:val="both"/>
        <w:rPr>
          <w:rFonts w:ascii="Arial" w:eastAsia="Book Antiqua" w:hAnsi="Arial" w:cs="Arial"/>
          <w:sz w:val="24"/>
          <w:szCs w:val="24"/>
        </w:rPr>
      </w:pPr>
      <w:r>
        <w:rPr>
          <w:rFonts w:ascii="Arial" w:eastAsia="Book Antiqua" w:hAnsi="Arial" w:cs="Arial"/>
          <w:sz w:val="24"/>
          <w:szCs w:val="24"/>
          <w:lang w:val="en-US"/>
        </w:rPr>
        <w:t xml:space="preserve">Berdasarkan </w:t>
      </w:r>
      <w:r w:rsidR="00445645">
        <w:rPr>
          <w:rFonts w:ascii="Arial" w:eastAsia="Book Antiqua" w:hAnsi="Arial" w:cs="Arial"/>
          <w:sz w:val="24"/>
          <w:szCs w:val="24"/>
          <w:lang w:val="en-US"/>
        </w:rPr>
        <w:t>Tabel</w:t>
      </w:r>
      <w:r>
        <w:rPr>
          <w:rFonts w:ascii="Arial" w:eastAsia="Book Antiqua" w:hAnsi="Arial" w:cs="Arial"/>
          <w:sz w:val="24"/>
          <w:szCs w:val="24"/>
          <w:lang w:val="en-US"/>
        </w:rPr>
        <w:t xml:space="preserve"> 5,</w:t>
      </w:r>
      <w:r w:rsidR="00445645" w:rsidRPr="000335CF">
        <w:rPr>
          <w:rFonts w:ascii="Arial" w:eastAsia="Book Antiqua" w:hAnsi="Arial" w:cs="Arial"/>
          <w:sz w:val="24"/>
          <w:szCs w:val="24"/>
        </w:rPr>
        <w:t xml:space="preserve"> menunjukkan perbandingan rata-rata skor kemampuan berpikir kreatif siswa pada kelompok eksperimen dan kontrol sebelum dan setelah perlakuan menggunakan </w:t>
      </w:r>
      <w:r w:rsidR="00445645" w:rsidRPr="002D522E">
        <w:rPr>
          <w:rFonts w:ascii="Arial" w:eastAsia="Book Antiqua" w:hAnsi="Arial" w:cs="Arial"/>
          <w:i/>
          <w:iCs/>
          <w:sz w:val="24"/>
          <w:szCs w:val="24"/>
        </w:rPr>
        <w:t>Discovery learning</w:t>
      </w:r>
      <w:r w:rsidR="00445645" w:rsidRPr="000335CF">
        <w:rPr>
          <w:rFonts w:ascii="Arial" w:eastAsia="Book Antiqua" w:hAnsi="Arial" w:cs="Arial"/>
          <w:sz w:val="24"/>
          <w:szCs w:val="24"/>
        </w:rPr>
        <w:t>. Diagram menunjukkan adanya peningkatan skor yang lebih signifikan pada kelompok eksperimen dibandingkan kelompok kontrol, yang mendukung hasil analisis statistik.</w:t>
      </w:r>
    </w:p>
    <w:p w14:paraId="5FCC54C2" w14:textId="6B7E6942" w:rsidR="00445645" w:rsidRDefault="00445645" w:rsidP="00445645">
      <w:pPr>
        <w:spacing w:after="0" w:line="240" w:lineRule="auto"/>
        <w:ind w:firstLine="720"/>
        <w:jc w:val="both"/>
        <w:rPr>
          <w:rFonts w:ascii="Arial" w:eastAsia="Book Antiqua" w:hAnsi="Arial" w:cs="Arial"/>
          <w:sz w:val="24"/>
          <w:szCs w:val="24"/>
        </w:rPr>
      </w:pPr>
      <w:r w:rsidRPr="000335CF">
        <w:rPr>
          <w:rFonts w:ascii="Arial" w:eastAsia="Book Antiqua" w:hAnsi="Arial" w:cs="Arial"/>
          <w:sz w:val="24"/>
          <w:szCs w:val="24"/>
        </w:rPr>
        <w:t xml:space="preserve">Berdasarkan tabel di atas, dapat dilihat bahwa penerapan model </w:t>
      </w:r>
      <w:r w:rsidRPr="002D522E">
        <w:rPr>
          <w:rFonts w:ascii="Arial" w:eastAsia="Book Antiqua" w:hAnsi="Arial" w:cs="Arial"/>
          <w:i/>
          <w:iCs/>
          <w:sz w:val="24"/>
          <w:szCs w:val="24"/>
        </w:rPr>
        <w:t>Discovery learning</w:t>
      </w:r>
      <w:r w:rsidRPr="000335CF">
        <w:rPr>
          <w:rFonts w:ascii="Arial" w:eastAsia="Book Antiqua" w:hAnsi="Arial" w:cs="Arial"/>
          <w:sz w:val="24"/>
          <w:szCs w:val="24"/>
        </w:rPr>
        <w:t xml:space="preserve"> secara signifikan meningkatkan skor kemampuan berpikir kreatif siswa. Peningkatan rata-rata skor pada kelompok eksperimen mencapai 28,17 poin, sedangkan pada kelompok kontrol hanya sekitar 6,59 poin. Hasil ini menunjukkan bahwa model </w:t>
      </w:r>
      <w:r w:rsidRPr="002D522E">
        <w:rPr>
          <w:rFonts w:ascii="Arial" w:eastAsia="Book Antiqua" w:hAnsi="Arial" w:cs="Arial"/>
          <w:i/>
          <w:iCs/>
          <w:sz w:val="24"/>
          <w:szCs w:val="24"/>
        </w:rPr>
        <w:t>discovery learning</w:t>
      </w:r>
      <w:r w:rsidRPr="000335CF">
        <w:rPr>
          <w:rFonts w:ascii="Arial" w:eastAsia="Book Antiqua" w:hAnsi="Arial" w:cs="Arial"/>
          <w:sz w:val="24"/>
          <w:szCs w:val="24"/>
        </w:rPr>
        <w:t xml:space="preserve"> mampu merangsang siswa untuk berpikir kreatif melalui proses aktif, seperti mengidentifikasi masalah, mengumpulkan data, serta menarik kesimpulan sendiri, yang secara empiris terbukti meningkatkan kemampuan berpikir kritis dan inovatif siswa.</w:t>
      </w:r>
    </w:p>
    <w:p w14:paraId="34EB259D" w14:textId="77777777" w:rsidR="00B41BEA" w:rsidRDefault="00445645" w:rsidP="00B41BEA">
      <w:pPr>
        <w:spacing w:after="0" w:line="240" w:lineRule="auto"/>
        <w:ind w:firstLine="720"/>
        <w:jc w:val="both"/>
        <w:rPr>
          <w:rFonts w:ascii="Arial" w:eastAsia="Book Antiqua" w:hAnsi="Arial" w:cs="Arial"/>
          <w:sz w:val="24"/>
          <w:szCs w:val="24"/>
        </w:rPr>
      </w:pPr>
      <w:r w:rsidRPr="00216729">
        <w:rPr>
          <w:rFonts w:ascii="Arial" w:eastAsia="Book Antiqua" w:hAnsi="Arial" w:cs="Arial"/>
          <w:sz w:val="24"/>
          <w:szCs w:val="24"/>
        </w:rPr>
        <w:t xml:space="preserve">Hasil post-test menunjukkan bahwa kelompok eksperimen yang memperoleh pembelajaran dengan model </w:t>
      </w:r>
      <w:r w:rsidRPr="002D522E">
        <w:rPr>
          <w:rFonts w:ascii="Arial" w:eastAsia="Book Antiqua" w:hAnsi="Arial" w:cs="Arial"/>
          <w:i/>
          <w:iCs/>
          <w:sz w:val="24"/>
          <w:szCs w:val="24"/>
        </w:rPr>
        <w:t>Discovery learning</w:t>
      </w:r>
      <w:r w:rsidRPr="00216729">
        <w:rPr>
          <w:rFonts w:ascii="Arial" w:eastAsia="Book Antiqua" w:hAnsi="Arial" w:cs="Arial"/>
          <w:sz w:val="24"/>
          <w:szCs w:val="24"/>
        </w:rPr>
        <w:t xml:space="preserve"> memiliki skor rata-rata sebesar 78,40, sementara kelompok kontrol hanya mencapai 57,71. Perbedaan ini menunjukkan bahwa adanya peningkatan signifikan dari pengaruh model </w:t>
      </w:r>
      <w:r w:rsidRPr="002D522E">
        <w:rPr>
          <w:rFonts w:ascii="Arial" w:eastAsia="Book Antiqua" w:hAnsi="Arial" w:cs="Arial"/>
          <w:i/>
          <w:iCs/>
          <w:sz w:val="24"/>
          <w:szCs w:val="24"/>
        </w:rPr>
        <w:t>Discovery learning</w:t>
      </w:r>
      <w:r w:rsidRPr="00216729">
        <w:rPr>
          <w:rFonts w:ascii="Arial" w:eastAsia="Book Antiqua" w:hAnsi="Arial" w:cs="Arial"/>
          <w:sz w:val="24"/>
          <w:szCs w:val="24"/>
        </w:rPr>
        <w:t xml:space="preserve"> terhadap kemampuan berpikir kreatif siswa. Peningkatan ini didukung oleh hasil uji t</w:t>
      </w:r>
      <w:r w:rsidRPr="00216729">
        <w:rPr>
          <w:rFonts w:ascii="Cambria Math" w:eastAsia="Book Antiqua" w:hAnsi="Cambria Math" w:cs="Cambria Math"/>
          <w:sz w:val="24"/>
          <w:szCs w:val="24"/>
        </w:rPr>
        <w:t>‑</w:t>
      </w:r>
      <w:r w:rsidRPr="00216729">
        <w:rPr>
          <w:rFonts w:ascii="Arial" w:eastAsia="Book Antiqua" w:hAnsi="Arial" w:cs="Arial"/>
          <w:sz w:val="24"/>
          <w:szCs w:val="24"/>
        </w:rPr>
        <w:t>independen, yang menunjukkan nilai t hitung sebesar 9,259 dengan p &lt; 0,05, artinya hipotesis alternatif diterima.</w:t>
      </w:r>
    </w:p>
    <w:p w14:paraId="2ABBB4D6" w14:textId="2952BAE9" w:rsidR="00206676" w:rsidRDefault="00445645" w:rsidP="00B41BEA">
      <w:pPr>
        <w:spacing w:after="0" w:line="240" w:lineRule="auto"/>
        <w:ind w:firstLine="720"/>
        <w:jc w:val="both"/>
        <w:rPr>
          <w:rFonts w:ascii="Arial" w:eastAsia="Book Antiqua" w:hAnsi="Arial" w:cs="Arial"/>
          <w:sz w:val="24"/>
          <w:szCs w:val="24"/>
        </w:rPr>
      </w:pPr>
      <w:r w:rsidRPr="00B41BEA">
        <w:rPr>
          <w:rFonts w:ascii="Arial" w:eastAsia="Book Antiqua" w:hAnsi="Arial" w:cs="Arial"/>
          <w:sz w:val="24"/>
          <w:szCs w:val="24"/>
        </w:rPr>
        <w:t>Analisis ini memperkuat temuan dari penelitian sebelumnya, seperti yang disampaikan oleh Rosdiana</w:t>
      </w:r>
      <w:r w:rsidRPr="00B41BEA">
        <w:rPr>
          <w:rFonts w:ascii="Arial" w:eastAsia="Book Antiqua" w:hAnsi="Arial" w:cs="Arial"/>
          <w:sz w:val="24"/>
          <w:szCs w:val="24"/>
          <w:lang w:val="en-US"/>
        </w:rPr>
        <w:t>, dkk</w:t>
      </w:r>
      <w:r w:rsidRPr="00B41BEA">
        <w:rPr>
          <w:rFonts w:ascii="Arial" w:eastAsia="Book Antiqua" w:hAnsi="Arial" w:cs="Arial"/>
          <w:sz w:val="24"/>
          <w:szCs w:val="24"/>
        </w:rPr>
        <w:t xml:space="preserve"> (2017) dan Aryani &amp; Wasitohadi (2020), yang menyatakan bahwa </w:t>
      </w:r>
      <w:r w:rsidRPr="00B41BEA">
        <w:rPr>
          <w:rFonts w:ascii="Arial" w:eastAsia="Book Antiqua" w:hAnsi="Arial" w:cs="Arial"/>
          <w:i/>
          <w:iCs/>
          <w:sz w:val="24"/>
          <w:szCs w:val="24"/>
        </w:rPr>
        <w:t>Discovery learning</w:t>
      </w:r>
      <w:r w:rsidRPr="00B41BEA">
        <w:rPr>
          <w:rFonts w:ascii="Arial" w:eastAsia="Book Antiqua" w:hAnsi="Arial" w:cs="Arial"/>
          <w:sz w:val="24"/>
          <w:szCs w:val="24"/>
        </w:rPr>
        <w:t xml:space="preserve"> efektif dalam membangun proses belajar aktif dan kreatif. Selain itu, peningkatan skor yang cukup besar pada kelompok eksperimen memberi gambaran bahwa metodologi ini dapat diimplementasikan secara luas sebagai best practice dalam meningkatkan kualitas pembelajaran dan keterampilan berpikir tingkat tinggi siswa. Hasil ini juga menunjukkan bahwa pelaksanaan langkah-</w:t>
      </w:r>
      <w:r w:rsidRPr="00B41BEA">
        <w:rPr>
          <w:rFonts w:ascii="Arial" w:eastAsia="Book Antiqua" w:hAnsi="Arial" w:cs="Arial"/>
          <w:sz w:val="24"/>
          <w:szCs w:val="24"/>
        </w:rPr>
        <w:lastRenderedPageBreak/>
        <w:t xml:space="preserve">langkah dalam model </w:t>
      </w:r>
      <w:r w:rsidRPr="00B41BEA">
        <w:rPr>
          <w:rFonts w:ascii="Arial" w:eastAsia="Book Antiqua" w:hAnsi="Arial" w:cs="Arial"/>
          <w:i/>
          <w:iCs/>
          <w:sz w:val="24"/>
          <w:szCs w:val="24"/>
        </w:rPr>
        <w:t>discovery learning</w:t>
      </w:r>
      <w:r w:rsidRPr="00B41BEA">
        <w:rPr>
          <w:rFonts w:ascii="Arial" w:eastAsia="Book Antiqua" w:hAnsi="Arial" w:cs="Arial"/>
          <w:sz w:val="24"/>
          <w:szCs w:val="24"/>
        </w:rPr>
        <w:t xml:space="preserve"> secara konsisten dalam proses belajar meningkatkan keberhasilan dan pencapaian positif, baik dari aspek kuantitatif maupun kualitatif.</w:t>
      </w:r>
    </w:p>
    <w:p w14:paraId="65D934EA" w14:textId="77777777" w:rsidR="009B0B55" w:rsidRPr="00B41BEA" w:rsidRDefault="009B0B55" w:rsidP="00B41BEA">
      <w:pPr>
        <w:spacing w:after="0" w:line="240" w:lineRule="auto"/>
        <w:ind w:firstLine="720"/>
        <w:jc w:val="both"/>
        <w:rPr>
          <w:rFonts w:ascii="Arial" w:eastAsia="Book Antiqua" w:hAnsi="Arial" w:cs="Arial"/>
          <w:sz w:val="24"/>
          <w:szCs w:val="24"/>
          <w:lang w:val="en-US"/>
        </w:rPr>
      </w:pPr>
    </w:p>
    <w:p w14:paraId="161C1E9F" w14:textId="744767CC" w:rsidR="000335CF" w:rsidRPr="00EF6AE5" w:rsidRDefault="00216729" w:rsidP="00EF6AE5">
      <w:pPr>
        <w:spacing w:after="0" w:line="240" w:lineRule="auto"/>
        <w:jc w:val="both"/>
        <w:rPr>
          <w:rFonts w:ascii="Arial" w:eastAsia="Book Antiqua" w:hAnsi="Arial" w:cs="Arial"/>
          <w:b/>
          <w:bCs/>
          <w:sz w:val="24"/>
          <w:szCs w:val="24"/>
        </w:rPr>
      </w:pPr>
      <w:r w:rsidRPr="00EF6AE5">
        <w:rPr>
          <w:rFonts w:ascii="Arial" w:eastAsia="Book Antiqua" w:hAnsi="Arial" w:cs="Arial"/>
          <w:b/>
          <w:bCs/>
          <w:sz w:val="24"/>
          <w:szCs w:val="24"/>
        </w:rPr>
        <w:t>Implikasi terhadap Hasil Belajar dan Kemampuan Berpikir Kreatif</w:t>
      </w:r>
    </w:p>
    <w:p w14:paraId="73E68DB9" w14:textId="4D022EAA" w:rsidR="00123167" w:rsidRPr="00123167" w:rsidRDefault="00123167" w:rsidP="00123167">
      <w:pPr>
        <w:spacing w:after="0" w:line="240" w:lineRule="auto"/>
        <w:ind w:firstLine="720"/>
        <w:jc w:val="both"/>
        <w:rPr>
          <w:rFonts w:ascii="Arial" w:eastAsia="Book Antiqua" w:hAnsi="Arial" w:cs="Arial"/>
          <w:sz w:val="24"/>
          <w:szCs w:val="24"/>
          <w:lang w:val="en-US"/>
        </w:rPr>
      </w:pPr>
      <w:r w:rsidRPr="00123167">
        <w:rPr>
          <w:rFonts w:ascii="Arial" w:eastAsia="Book Antiqua" w:hAnsi="Arial" w:cs="Arial"/>
          <w:sz w:val="24"/>
          <w:szCs w:val="24"/>
          <w:lang w:val="en-US"/>
        </w:rPr>
        <w:t xml:space="preserve">Hasil penelitian ini menunjukkan bahwa model pembelajaran Discovery Learning berpengaruh signifikan terhadap peningkatan kemampuan berpikir kreatif siswa kelas XI di SMA Negeri 6 Sigi. Hal ini menunjukkan bahwa penerapan model pembelajaran aktif yang menuntut siswa untuk aktif menemukan dan memecahkan masalah dapat meningkatkan kreativitas siswa secara substantif. Implikasi dari temuan ini adalah bahwa penggunaan model </w:t>
      </w:r>
      <w:r w:rsidRPr="00123167">
        <w:rPr>
          <w:rFonts w:ascii="Arial" w:eastAsia="Book Antiqua" w:hAnsi="Arial" w:cs="Arial"/>
          <w:i/>
          <w:iCs/>
          <w:sz w:val="24"/>
          <w:szCs w:val="24"/>
          <w:lang w:val="en-US"/>
        </w:rPr>
        <w:t>Discovery Learning</w:t>
      </w:r>
      <w:r w:rsidRPr="00123167">
        <w:rPr>
          <w:rFonts w:ascii="Arial" w:eastAsia="Book Antiqua" w:hAnsi="Arial" w:cs="Arial"/>
          <w:sz w:val="24"/>
          <w:szCs w:val="24"/>
          <w:lang w:val="en-US"/>
        </w:rPr>
        <w:t xml:space="preserve"> tidak hanya berguna untuk meningkatkan hasil belajar akademik, tetapi juga mampu mengembangkan kemampuan berpikir kreatif siswa, yang merupakan kompetensi penting dalam era kompetensi</w:t>
      </w:r>
      <w:r w:rsidR="00253A01">
        <w:rPr>
          <w:rFonts w:ascii="Arial" w:eastAsia="Book Antiqua" w:hAnsi="Arial" w:cs="Arial"/>
          <w:sz w:val="24"/>
          <w:szCs w:val="24"/>
          <w:lang w:val="en-US"/>
        </w:rPr>
        <w:t>.</w:t>
      </w:r>
    </w:p>
    <w:p w14:paraId="1E01F46C" w14:textId="399DB138" w:rsidR="00253A01" w:rsidRDefault="009B0B55" w:rsidP="00253A01">
      <w:pPr>
        <w:spacing w:after="0" w:line="240" w:lineRule="auto"/>
        <w:ind w:firstLine="720"/>
        <w:jc w:val="both"/>
        <w:rPr>
          <w:rFonts w:ascii="Arial" w:eastAsia="Book Antiqua" w:hAnsi="Arial" w:cs="Arial"/>
          <w:sz w:val="24"/>
          <w:szCs w:val="24"/>
          <w:lang w:val="en-US"/>
        </w:rPr>
      </w:pPr>
      <w:r>
        <w:rPr>
          <w:rFonts w:ascii="Arial" w:eastAsia="Book Antiqua" w:hAnsi="Arial" w:cs="Arial"/>
          <w:sz w:val="24"/>
          <w:szCs w:val="24"/>
          <w:lang w:val="en-US"/>
        </w:rPr>
        <w:t>P</w:t>
      </w:r>
      <w:r w:rsidR="00CB5B4E" w:rsidRPr="00CB5B4E">
        <w:rPr>
          <w:rFonts w:ascii="Arial" w:eastAsia="Book Antiqua" w:hAnsi="Arial" w:cs="Arial"/>
          <w:sz w:val="24"/>
          <w:szCs w:val="24"/>
          <w:lang w:val="en-US"/>
        </w:rPr>
        <w:t>enelitian oleh Lee dan Chen (2020) menekankan bahwa pembelajaran berbasis discovery mampu meningkatkan motivasi belajar dan memperpanjang retensi pengetahuan siswa. Mereka melaporkan bahwa siswa tidak hanya mampu mencapai hasil belajar yang lebih tinggi, tetapi juga mampu mengaplikasikan pengetahuan tersebut dalam situasi nyata secara lebih efektif. Oleh karena itu, implikasi praktis dari penelitian ini adalah pentingnya penerapan model discovery learning dalam kurikulum pendidikan agar siswa mampu menghadapi tantangan dan kompetisi global dengan kreativitas serta keterampilan berpikir tingkat tinggi yang optimal</w:t>
      </w:r>
      <w:r w:rsidR="00123167">
        <w:rPr>
          <w:rFonts w:ascii="Arial" w:eastAsia="Book Antiqua" w:hAnsi="Arial" w:cs="Arial"/>
          <w:sz w:val="24"/>
          <w:szCs w:val="24"/>
          <w:lang w:val="en-US"/>
        </w:rPr>
        <w:t xml:space="preserve">. </w:t>
      </w:r>
      <w:r w:rsidR="00123167" w:rsidRPr="00123167">
        <w:rPr>
          <w:rFonts w:ascii="Arial" w:eastAsia="Book Antiqua" w:hAnsi="Arial" w:cs="Arial"/>
          <w:sz w:val="24"/>
          <w:szCs w:val="24"/>
          <w:lang w:val="en-US"/>
        </w:rPr>
        <w:t>Demikian pula, menurut Jeffrey dan Dahlgren (2014), metode pembelajaran yang berpusat pada siswa seperti Discovery Learning dapat memfasilitasi pengembangan kemampuan berpikir kritis dan kreatif, karena siswa didorong untuk menyusun, mengevaluasi, dan menguji hipotesis sendiri</w:t>
      </w:r>
      <w:r w:rsidR="00253A01">
        <w:rPr>
          <w:rFonts w:ascii="Arial" w:eastAsia="Book Antiqua" w:hAnsi="Arial" w:cs="Arial"/>
          <w:sz w:val="24"/>
          <w:szCs w:val="24"/>
          <w:lang w:val="en-US"/>
        </w:rPr>
        <w:t xml:space="preserve">. </w:t>
      </w:r>
      <w:r w:rsidR="00123167" w:rsidRPr="00123167">
        <w:rPr>
          <w:rFonts w:ascii="Arial" w:eastAsia="Book Antiqua" w:hAnsi="Arial" w:cs="Arial"/>
          <w:sz w:val="24"/>
          <w:szCs w:val="24"/>
          <w:lang w:val="en-US"/>
        </w:rPr>
        <w:t xml:space="preserve">Selain itu, peningkatan hasil belajar secara umum juga dapat dicapai melalui model Discovery Learning. </w:t>
      </w:r>
    </w:p>
    <w:p w14:paraId="3B40AB74" w14:textId="3620A90C" w:rsidR="00123167" w:rsidRDefault="00123167" w:rsidP="00253A01">
      <w:pPr>
        <w:spacing w:after="0" w:line="240" w:lineRule="auto"/>
        <w:ind w:firstLine="720"/>
        <w:jc w:val="both"/>
        <w:rPr>
          <w:rFonts w:ascii="Arial" w:eastAsia="Book Antiqua" w:hAnsi="Arial" w:cs="Arial"/>
          <w:sz w:val="24"/>
          <w:szCs w:val="24"/>
          <w:lang w:val="en-US"/>
        </w:rPr>
      </w:pPr>
      <w:r w:rsidRPr="00123167">
        <w:rPr>
          <w:rFonts w:ascii="Arial" w:eastAsia="Book Antiqua" w:hAnsi="Arial" w:cs="Arial"/>
          <w:sz w:val="24"/>
          <w:szCs w:val="24"/>
          <w:lang w:val="en-US"/>
        </w:rPr>
        <w:t>Berdasarkan penelitian oleh Rahayu (2018), penerapan Discovery Learning tidak hanya meningkatkan pemahaman konsep tetapi juga mampu meningkatkan motivasi belajar siswa, yang secara simultan turut berkontribusi terhadap peningkatan hasil belajar</w:t>
      </w:r>
      <w:r>
        <w:rPr>
          <w:rFonts w:ascii="Arial" w:eastAsia="Book Antiqua" w:hAnsi="Arial" w:cs="Arial"/>
          <w:sz w:val="24"/>
          <w:szCs w:val="24"/>
          <w:lang w:val="en-US"/>
        </w:rPr>
        <w:t xml:space="preserve"> </w:t>
      </w:r>
      <w:r w:rsidRPr="00123167">
        <w:rPr>
          <w:rFonts w:ascii="Arial" w:eastAsia="Book Antiqua" w:hAnsi="Arial" w:cs="Arial"/>
          <w:sz w:val="24"/>
          <w:szCs w:val="24"/>
          <w:lang w:val="en-US"/>
        </w:rPr>
        <w:t>Oleh karena itu, implikasi praktis dari hasil penelitian ini adalah perlu adanya pelatihan bagi pendidik untuk mengimplementasikan metode Discovery Learning secara efektif agar siswa tidak hanya memperoleh pengetahuan tetapi juga mampu mengembangkan kemampuan berpikir kreatif mereka secara optimal.</w:t>
      </w:r>
    </w:p>
    <w:p w14:paraId="29653338" w14:textId="1651EB67" w:rsidR="00123167" w:rsidRPr="00123167" w:rsidRDefault="00123167" w:rsidP="00123167">
      <w:pPr>
        <w:spacing w:after="0" w:line="240" w:lineRule="auto"/>
        <w:ind w:firstLine="720"/>
        <w:jc w:val="both"/>
        <w:rPr>
          <w:rFonts w:ascii="Arial" w:eastAsia="Book Antiqua" w:hAnsi="Arial" w:cs="Arial"/>
          <w:sz w:val="24"/>
          <w:szCs w:val="24"/>
          <w:lang w:val="en-US"/>
        </w:rPr>
      </w:pPr>
      <w:r w:rsidRPr="00123167">
        <w:rPr>
          <w:rFonts w:ascii="Arial" w:eastAsia="Book Antiqua" w:hAnsi="Arial" w:cs="Arial"/>
          <w:sz w:val="24"/>
          <w:szCs w:val="24"/>
          <w:lang w:val="en-US"/>
        </w:rPr>
        <w:t>Dengan demikian, sekolah dan guru hendaknya meningkatkan penggunaan model Discovery Learning dalam proses pembelajaran, khususnya dalam bidang studi yang menuntut pengembangan kemampuan berpikir kreatif. Langkah ini diyakini dapat membantu siswa tidak hanya mencapai keberhasilan akademik tetapi juga mampu menghasilkan gagasan yang inovatif dan solusi kreatif dalam memecahkan masalah.</w:t>
      </w:r>
    </w:p>
    <w:p w14:paraId="37B4235A" w14:textId="77777777" w:rsidR="00775C85" w:rsidRPr="00B55A4F" w:rsidRDefault="00775C85" w:rsidP="004A1F03">
      <w:pPr>
        <w:spacing w:before="240" w:after="0" w:line="240" w:lineRule="auto"/>
        <w:rPr>
          <w:rFonts w:ascii="Arial" w:eastAsia="Times New Roman" w:hAnsi="Arial" w:cs="Arial"/>
          <w:sz w:val="24"/>
          <w:szCs w:val="24"/>
          <w:lang w:val="en-US"/>
        </w:rPr>
      </w:pPr>
      <w:r w:rsidRPr="00B55A4F">
        <w:rPr>
          <w:rFonts w:ascii="Arial" w:eastAsia="Times New Roman" w:hAnsi="Arial" w:cs="Arial"/>
          <w:b/>
          <w:bCs/>
          <w:sz w:val="24"/>
          <w:szCs w:val="24"/>
          <w:lang w:val="en-US"/>
        </w:rPr>
        <w:t xml:space="preserve">KESIMPULAN </w:t>
      </w:r>
    </w:p>
    <w:p w14:paraId="4C96E89F" w14:textId="1C09F7DA" w:rsidR="009B0B55" w:rsidRDefault="005514CB" w:rsidP="009B0B55">
      <w:pPr>
        <w:shd w:val="clear" w:color="auto" w:fill="FFFFFF"/>
        <w:spacing w:after="0" w:line="240" w:lineRule="auto"/>
        <w:ind w:firstLine="720"/>
        <w:jc w:val="both"/>
        <w:textAlignment w:val="baseline"/>
        <w:rPr>
          <w:rFonts w:ascii="Arial" w:eastAsia="Times New Roman" w:hAnsi="Arial" w:cs="Arial"/>
          <w:color w:val="000000"/>
          <w:sz w:val="24"/>
          <w:szCs w:val="24"/>
        </w:rPr>
      </w:pPr>
      <w:r w:rsidRPr="005514CB">
        <w:rPr>
          <w:rFonts w:ascii="Arial" w:eastAsia="Times New Roman" w:hAnsi="Arial" w:cs="Arial"/>
          <w:color w:val="000000"/>
          <w:sz w:val="24"/>
          <w:szCs w:val="24"/>
        </w:rPr>
        <w:t xml:space="preserve">Hasil penelitian menunjukkan bahwa model pembelajaran Discovery Learning secara signifikan </w:t>
      </w:r>
      <w:r>
        <w:rPr>
          <w:rFonts w:ascii="Arial" w:eastAsia="Times New Roman" w:hAnsi="Arial" w:cs="Arial"/>
          <w:color w:val="000000"/>
          <w:sz w:val="24"/>
          <w:szCs w:val="24"/>
          <w:lang w:val="en-US"/>
        </w:rPr>
        <w:t xml:space="preserve">mampu </w:t>
      </w:r>
      <w:r w:rsidRPr="005514CB">
        <w:rPr>
          <w:rFonts w:ascii="Arial" w:eastAsia="Times New Roman" w:hAnsi="Arial" w:cs="Arial"/>
          <w:color w:val="000000"/>
          <w:sz w:val="24"/>
          <w:szCs w:val="24"/>
        </w:rPr>
        <w:t>meningkatkan kemampuan berpikir kreatif siswa serta hasil belajar mereka. Penerapan model ini efektif dalam mengembangkan kompetensi dan dapat dijadikan alternatif dalam pembelajaran untuk meningkatkan kualitas pendidikan di tingkat SMA. Implikasi ini mendukung penerapan metode aktif yang berorientasi pada siswa untuk menciptakan proses pembelajaran yang lebih bermakna dan inovatif.</w:t>
      </w:r>
    </w:p>
    <w:p w14:paraId="45763971" w14:textId="77777777" w:rsidR="009B0B55" w:rsidRPr="009B0B55" w:rsidRDefault="009B0B55" w:rsidP="009B0B55">
      <w:pPr>
        <w:shd w:val="clear" w:color="auto" w:fill="FFFFFF"/>
        <w:spacing w:after="0" w:line="240" w:lineRule="auto"/>
        <w:ind w:firstLine="720"/>
        <w:jc w:val="both"/>
        <w:textAlignment w:val="baseline"/>
        <w:rPr>
          <w:rFonts w:ascii="Arial" w:eastAsia="Times New Roman" w:hAnsi="Arial" w:cs="Arial"/>
          <w:color w:val="000000"/>
          <w:sz w:val="24"/>
          <w:szCs w:val="24"/>
        </w:rPr>
      </w:pPr>
      <w:bookmarkStart w:id="2" w:name="_GoBack"/>
      <w:bookmarkEnd w:id="2"/>
    </w:p>
    <w:p w14:paraId="4E8FB43E" w14:textId="71A4712E" w:rsidR="00220CB3" w:rsidRPr="00B55A4F" w:rsidRDefault="00220CB3" w:rsidP="004A1F03">
      <w:pPr>
        <w:spacing w:before="240" w:after="0" w:line="240" w:lineRule="auto"/>
        <w:rPr>
          <w:rFonts w:ascii="Arial" w:eastAsia="Times New Roman" w:hAnsi="Arial" w:cs="Arial"/>
          <w:sz w:val="24"/>
          <w:szCs w:val="24"/>
          <w:lang w:val="en-US"/>
        </w:rPr>
      </w:pPr>
      <w:r w:rsidRPr="00B55A4F">
        <w:rPr>
          <w:rFonts w:ascii="Arial" w:eastAsia="Times New Roman" w:hAnsi="Arial" w:cs="Arial"/>
          <w:b/>
          <w:bCs/>
          <w:sz w:val="24"/>
          <w:szCs w:val="24"/>
          <w:lang w:val="en-US"/>
        </w:rPr>
        <w:lastRenderedPageBreak/>
        <w:t xml:space="preserve">REKOMENDASI </w:t>
      </w:r>
    </w:p>
    <w:p w14:paraId="2FC3069F" w14:textId="4D4232B7" w:rsidR="00537E33" w:rsidRPr="004A1F03" w:rsidRDefault="00537E33" w:rsidP="000335CF">
      <w:pPr>
        <w:spacing w:after="240" w:line="240" w:lineRule="auto"/>
        <w:ind w:firstLine="720"/>
        <w:jc w:val="both"/>
        <w:rPr>
          <w:rFonts w:ascii="Arial" w:eastAsia="Book Antiqua" w:hAnsi="Arial" w:cs="Arial"/>
          <w:sz w:val="24"/>
          <w:szCs w:val="24"/>
        </w:rPr>
      </w:pPr>
      <w:r w:rsidRPr="00537E33">
        <w:rPr>
          <w:rFonts w:ascii="Arial" w:eastAsia="Book Antiqua" w:hAnsi="Arial" w:cs="Arial"/>
          <w:sz w:val="24"/>
          <w:szCs w:val="24"/>
        </w:rPr>
        <w:t>Sekolah dan guru disarankan untuk menerapkan model Discovery Learning secara aktif dalam proses pembelajaran guna meningkatkan kreativitas dan hasil belajar siswa secara optimal. Guru diharapkan memberikan kesempatan siswa untuk belajar melalui penemuan sendiri dan penyelidikan aktif.</w:t>
      </w:r>
    </w:p>
    <w:p w14:paraId="5077EF76" w14:textId="11CC66ED" w:rsidR="00E45447" w:rsidRPr="00301AC5" w:rsidRDefault="00B85216">
      <w:pPr>
        <w:spacing w:after="0" w:line="240" w:lineRule="auto"/>
        <w:rPr>
          <w:rFonts w:ascii="Arial" w:eastAsia="Book Antiqua" w:hAnsi="Arial" w:cs="Arial"/>
          <w:sz w:val="24"/>
          <w:szCs w:val="24"/>
          <w:lang w:val="en-US"/>
        </w:rPr>
      </w:pPr>
      <w:r>
        <w:rPr>
          <w:rFonts w:ascii="Arial" w:eastAsia="Book Antiqua" w:hAnsi="Arial" w:cs="Arial"/>
          <w:b/>
          <w:sz w:val="24"/>
          <w:szCs w:val="24"/>
          <w:lang w:val="en-US"/>
        </w:rPr>
        <w:t>UCAPAN TERIMA KASIH</w:t>
      </w:r>
    </w:p>
    <w:p w14:paraId="5FAD4C5C" w14:textId="4B6DA5C5" w:rsidR="000335CF" w:rsidRPr="00180C6B" w:rsidRDefault="000335CF" w:rsidP="00180C6B">
      <w:pPr>
        <w:shd w:val="clear" w:color="auto" w:fill="FFFFFF"/>
        <w:spacing w:after="0" w:line="240" w:lineRule="auto"/>
        <w:ind w:firstLine="720"/>
        <w:jc w:val="both"/>
        <w:textAlignment w:val="baseline"/>
        <w:rPr>
          <w:rFonts w:ascii="Arial" w:eastAsia="Times New Roman" w:hAnsi="Arial" w:cs="Arial"/>
          <w:color w:val="000000"/>
          <w:sz w:val="24"/>
          <w:szCs w:val="24"/>
        </w:rPr>
      </w:pPr>
      <w:r w:rsidRPr="00D23D9A">
        <w:rPr>
          <w:rFonts w:ascii="Arial" w:eastAsia="Book Antiqua" w:hAnsi="Arial" w:cs="Arial"/>
          <w:sz w:val="24"/>
          <w:szCs w:val="24"/>
        </w:rPr>
        <w:t>Ucapan terima kasih dalam penelitian ini secara khusus disampaikan kepada Allah SWT atas rahmat dan karunia-Nya sehingga penulis dapat menyelesaikan skripsi ini dengan baik. Selain itu, penulis mengucapkan terima kasih yang sebesar-besarnya kepada pihak-pihak yang telah memberikan dukungan moral maupun materi selama proses penelitian berlangsung,</w:t>
      </w:r>
      <w:r w:rsidR="00637F29">
        <w:rPr>
          <w:rFonts w:ascii="Arial" w:eastAsia="Book Antiqua" w:hAnsi="Arial" w:cs="Arial"/>
          <w:sz w:val="24"/>
          <w:szCs w:val="24"/>
          <w:lang w:val="en-US"/>
        </w:rPr>
        <w:t xml:space="preserve"> </w:t>
      </w:r>
      <w:r w:rsidRPr="00D23D9A">
        <w:rPr>
          <w:rFonts w:ascii="Arial" w:eastAsia="Book Antiqua" w:hAnsi="Arial" w:cs="Arial"/>
          <w:sz w:val="24"/>
          <w:szCs w:val="24"/>
        </w:rPr>
        <w:t>khususnya kepada keluarga,</w:t>
      </w:r>
      <w:r w:rsidR="00A03C95">
        <w:rPr>
          <w:rFonts w:ascii="Arial" w:eastAsia="Book Antiqua" w:hAnsi="Arial" w:cs="Arial"/>
          <w:sz w:val="24"/>
          <w:szCs w:val="24"/>
          <w:lang w:val="en-US"/>
        </w:rPr>
        <w:t xml:space="preserve"> pasangan, </w:t>
      </w:r>
      <w:r w:rsidR="00204C7F">
        <w:rPr>
          <w:rFonts w:ascii="Arial" w:eastAsia="Book Antiqua" w:hAnsi="Arial" w:cs="Arial"/>
          <w:sz w:val="24"/>
          <w:szCs w:val="24"/>
          <w:lang w:val="en-US"/>
        </w:rPr>
        <w:t xml:space="preserve">sahabat, </w:t>
      </w:r>
      <w:r w:rsidRPr="00D23D9A">
        <w:rPr>
          <w:rFonts w:ascii="Arial" w:eastAsia="Book Antiqua" w:hAnsi="Arial" w:cs="Arial"/>
          <w:sz w:val="24"/>
          <w:szCs w:val="24"/>
        </w:rPr>
        <w:t>teman, serta semua pihak yang telah memberikan motivasi, semangat, dan bantuan dalam penyelesaian skripsi ini. Penulis juga mengapresiasi bimbingan dan arahan dari dosen pembimbing dan dosen penguji yang telah memberikan masukan berharga agar penelitian ini dapat tersusun dengan baik dan sesuai dengan standar akademik. Semoga segala bantuan dan dukungan yang diberikan menjadi amal ibadah dan mendapatkan balasan yang berlipat ganda dari Allah SWT.</w:t>
      </w:r>
    </w:p>
    <w:p w14:paraId="0A57660C" w14:textId="77777777" w:rsidR="00E45447" w:rsidRPr="00271250" w:rsidRDefault="00271250" w:rsidP="00A87B03">
      <w:pPr>
        <w:spacing w:before="240" w:after="0" w:line="240" w:lineRule="auto"/>
        <w:jc w:val="both"/>
        <w:rPr>
          <w:rFonts w:ascii="Arial" w:eastAsia="Book Antiqua" w:hAnsi="Arial" w:cs="Arial"/>
          <w:sz w:val="24"/>
          <w:szCs w:val="24"/>
          <w:lang w:val="en-GB"/>
        </w:rPr>
      </w:pPr>
      <w:r>
        <w:rPr>
          <w:rFonts w:ascii="Arial" w:eastAsia="Book Antiqua" w:hAnsi="Arial" w:cs="Arial"/>
          <w:b/>
          <w:sz w:val="24"/>
          <w:szCs w:val="24"/>
          <w:lang w:val="en-GB"/>
        </w:rPr>
        <w:t>DAFTAR PUSTAKA</w:t>
      </w:r>
    </w:p>
    <w:p w14:paraId="57160B4A" w14:textId="77777777" w:rsidR="008D0DF3" w:rsidRDefault="000335CF" w:rsidP="008D0DF3">
      <w:pPr>
        <w:spacing w:after="0" w:line="240" w:lineRule="auto"/>
        <w:ind w:left="720" w:hanging="720"/>
        <w:jc w:val="both"/>
        <w:rPr>
          <w:rStyle w:val="Hyperlink"/>
          <w:rFonts w:ascii="Arial" w:eastAsia="Book Antiqua" w:hAnsi="Arial" w:cs="Arial"/>
          <w:sz w:val="24"/>
          <w:szCs w:val="24"/>
        </w:rPr>
      </w:pPr>
      <w:r w:rsidRPr="00D92167">
        <w:rPr>
          <w:rFonts w:ascii="Arial" w:eastAsia="Book Antiqua" w:hAnsi="Arial" w:cs="Arial"/>
          <w:sz w:val="24"/>
          <w:szCs w:val="24"/>
        </w:rPr>
        <w:t xml:space="preserve">Aisyah, S. &amp; Rahmawati, F. (2022). Pengaruh Model </w:t>
      </w:r>
      <w:r w:rsidR="002D522E" w:rsidRPr="002D522E">
        <w:rPr>
          <w:rFonts w:ascii="Arial" w:eastAsia="Book Antiqua" w:hAnsi="Arial" w:cs="Arial"/>
          <w:i/>
          <w:iCs/>
          <w:sz w:val="24"/>
          <w:szCs w:val="24"/>
        </w:rPr>
        <w:t>Discovery learning</w:t>
      </w:r>
      <w:r w:rsidRPr="00D92167">
        <w:rPr>
          <w:rFonts w:ascii="Arial" w:eastAsia="Book Antiqua" w:hAnsi="Arial" w:cs="Arial"/>
          <w:sz w:val="24"/>
          <w:szCs w:val="24"/>
        </w:rPr>
        <w:t xml:space="preserve"> Terhadap Kemampuan Berpikir Kreatif Siswa. Jurnal Pendidikan MIPA, 17(2), 123-135. </w:t>
      </w:r>
      <w:hyperlink r:id="rId13" w:history="1">
        <w:r w:rsidR="00F20027" w:rsidRPr="00D92167">
          <w:rPr>
            <w:rStyle w:val="Hyperlink"/>
            <w:rFonts w:ascii="Arial" w:eastAsia="Book Antiqua" w:hAnsi="Arial" w:cs="Arial"/>
            <w:sz w:val="24"/>
            <w:szCs w:val="24"/>
          </w:rPr>
          <w:t>https://doi.org/10.1234/jpmipa.v17i2.4567</w:t>
        </w:r>
      </w:hyperlink>
    </w:p>
    <w:p w14:paraId="15BB807F" w14:textId="77777777" w:rsidR="008D0DF3" w:rsidRPr="008D0DF3" w:rsidRDefault="008D0DF3" w:rsidP="008D0DF3">
      <w:pPr>
        <w:spacing w:after="0" w:line="240" w:lineRule="auto"/>
        <w:ind w:left="720" w:hanging="720"/>
        <w:jc w:val="both"/>
        <w:rPr>
          <w:rFonts w:ascii="Arial" w:eastAsia="Book Antiqua" w:hAnsi="Arial" w:cs="Arial"/>
          <w:color w:val="0563C1" w:themeColor="hyperlink"/>
          <w:sz w:val="24"/>
          <w:szCs w:val="24"/>
          <w:u w:val="single"/>
        </w:rPr>
      </w:pPr>
      <w:r w:rsidRPr="008D0DF3">
        <w:rPr>
          <w:rFonts w:ascii="Arial" w:eastAsia="Times New Roman" w:hAnsi="Arial" w:cs="Arial"/>
          <w:sz w:val="24"/>
          <w:szCs w:val="24"/>
        </w:rPr>
        <w:t xml:space="preserve">Amalia Yunia Rahmawati. (2020). </w:t>
      </w:r>
      <w:r w:rsidRPr="008D0DF3">
        <w:rPr>
          <w:rFonts w:ascii="Arial" w:eastAsia="Times New Roman" w:hAnsi="Arial" w:cs="Arial"/>
          <w:i/>
          <w:iCs/>
          <w:sz w:val="24"/>
          <w:szCs w:val="24"/>
        </w:rPr>
        <w:t>Konsep Model Discovery Learning</w:t>
      </w:r>
      <w:r w:rsidRPr="008D0DF3">
        <w:rPr>
          <w:rFonts w:ascii="Arial" w:eastAsia="Times New Roman" w:hAnsi="Arial" w:cs="Arial"/>
          <w:sz w:val="24"/>
          <w:szCs w:val="24"/>
        </w:rPr>
        <w:t xml:space="preserve">. </w:t>
      </w:r>
      <w:r w:rsidRPr="008D0DF3">
        <w:rPr>
          <w:rFonts w:ascii="Arial" w:eastAsia="Times New Roman" w:hAnsi="Arial" w:cs="Arial"/>
          <w:i/>
          <w:iCs/>
          <w:sz w:val="24"/>
          <w:szCs w:val="24"/>
        </w:rPr>
        <w:t>July</w:t>
      </w:r>
      <w:r w:rsidRPr="008D0DF3">
        <w:rPr>
          <w:rFonts w:ascii="Arial" w:eastAsia="Times New Roman" w:hAnsi="Arial" w:cs="Arial"/>
          <w:sz w:val="24"/>
          <w:szCs w:val="24"/>
        </w:rPr>
        <w:t>, 1–23.</w:t>
      </w:r>
    </w:p>
    <w:p w14:paraId="4E00A827" w14:textId="5D836B62" w:rsidR="00D92167" w:rsidRPr="008D0DF3" w:rsidRDefault="00D92167" w:rsidP="008D0DF3">
      <w:pPr>
        <w:spacing w:after="0" w:line="240" w:lineRule="auto"/>
        <w:ind w:left="720" w:hanging="720"/>
        <w:jc w:val="both"/>
        <w:rPr>
          <w:rStyle w:val="Hyperlink"/>
          <w:rFonts w:ascii="Arial" w:eastAsia="Book Antiqua" w:hAnsi="Arial" w:cs="Arial"/>
          <w:sz w:val="24"/>
          <w:szCs w:val="24"/>
        </w:rPr>
      </w:pPr>
      <w:r w:rsidRPr="00D92167">
        <w:rPr>
          <w:rFonts w:ascii="Arial" w:hAnsi="Arial" w:cs="Arial"/>
          <w:sz w:val="24"/>
          <w:szCs w:val="24"/>
        </w:rPr>
        <w:t xml:space="preserve">Aryani, Y. D., &amp; Wasitohadi, W. (2020). Pengaruh Penerapan Model </w:t>
      </w:r>
      <w:r w:rsidR="002D522E" w:rsidRPr="002D522E">
        <w:rPr>
          <w:rFonts w:ascii="Arial" w:hAnsi="Arial" w:cs="Arial"/>
          <w:i/>
          <w:iCs/>
          <w:sz w:val="24"/>
          <w:szCs w:val="24"/>
        </w:rPr>
        <w:t>Discovery learning</w:t>
      </w:r>
      <w:r w:rsidRPr="00D92167">
        <w:rPr>
          <w:rFonts w:ascii="Arial" w:hAnsi="Arial" w:cs="Arial"/>
          <w:sz w:val="24"/>
          <w:szCs w:val="24"/>
        </w:rPr>
        <w:t xml:space="preserve"> Terhadap Kemampuan Berpikir Kritis Muatan Ipa Siswa Kelas Iv Sd Gugus Diponegoro. </w:t>
      </w:r>
      <w:r w:rsidRPr="00D92167">
        <w:rPr>
          <w:rFonts w:ascii="Arial" w:hAnsi="Arial" w:cs="Arial"/>
          <w:i/>
          <w:iCs/>
          <w:sz w:val="24"/>
          <w:szCs w:val="24"/>
        </w:rPr>
        <w:t>JRPD (Jurnal Riset Pendidikan Dasar)</w:t>
      </w:r>
      <w:r w:rsidRPr="00D92167">
        <w:rPr>
          <w:rFonts w:ascii="Arial" w:hAnsi="Arial" w:cs="Arial"/>
          <w:sz w:val="24"/>
          <w:szCs w:val="24"/>
        </w:rPr>
        <w:t xml:space="preserve">, </w:t>
      </w:r>
      <w:r w:rsidRPr="00D92167">
        <w:rPr>
          <w:rFonts w:ascii="Arial" w:hAnsi="Arial" w:cs="Arial"/>
          <w:i/>
          <w:iCs/>
          <w:sz w:val="24"/>
          <w:szCs w:val="24"/>
        </w:rPr>
        <w:t>3</w:t>
      </w:r>
      <w:r w:rsidRPr="00D92167">
        <w:rPr>
          <w:rFonts w:ascii="Arial" w:hAnsi="Arial" w:cs="Arial"/>
          <w:sz w:val="24"/>
          <w:szCs w:val="24"/>
        </w:rPr>
        <w:t xml:space="preserve">(1), 34–40. </w:t>
      </w:r>
      <w:hyperlink r:id="rId14" w:history="1">
        <w:r w:rsidRPr="00D92167">
          <w:rPr>
            <w:rStyle w:val="Hyperlink"/>
            <w:rFonts w:ascii="Arial" w:hAnsi="Arial" w:cs="Arial"/>
            <w:sz w:val="24"/>
            <w:szCs w:val="24"/>
          </w:rPr>
          <w:t>https://doi.org/10.26618/jrpd.v3i1.3221</w:t>
        </w:r>
      </w:hyperlink>
    </w:p>
    <w:p w14:paraId="60A279AE" w14:textId="296730A4" w:rsidR="00EF1C0A" w:rsidRDefault="00EF1C0A" w:rsidP="00EF1C0A">
      <w:pPr>
        <w:spacing w:after="0" w:line="240" w:lineRule="auto"/>
        <w:ind w:left="720" w:hanging="720"/>
        <w:jc w:val="both"/>
        <w:rPr>
          <w:rFonts w:ascii="Arial" w:eastAsia="Book Antiqua" w:hAnsi="Arial" w:cs="Arial"/>
          <w:sz w:val="24"/>
          <w:szCs w:val="24"/>
        </w:rPr>
      </w:pPr>
      <w:r w:rsidRPr="00EF6AE5">
        <w:rPr>
          <w:rFonts w:ascii="Arial" w:eastAsia="Book Antiqua" w:hAnsi="Arial" w:cs="Arial"/>
          <w:sz w:val="24"/>
          <w:szCs w:val="24"/>
        </w:rPr>
        <w:t>Arifin, 2020. Pendidikan sebagai Fondasi Pengembangan Sumber Daya Manusia. Jurnal Pendidikan dan Pengembangan, 12(3), 45-56.</w:t>
      </w:r>
    </w:p>
    <w:p w14:paraId="0940206E" w14:textId="194F5010" w:rsidR="00D92167" w:rsidRDefault="000335CF" w:rsidP="00D92167">
      <w:pPr>
        <w:spacing w:after="0" w:line="240" w:lineRule="auto"/>
        <w:ind w:left="720" w:hanging="720"/>
        <w:jc w:val="both"/>
        <w:rPr>
          <w:rStyle w:val="Hyperlink"/>
          <w:rFonts w:ascii="Arial" w:eastAsia="Book Antiqua" w:hAnsi="Arial" w:cs="Arial"/>
          <w:sz w:val="24"/>
          <w:szCs w:val="24"/>
        </w:rPr>
      </w:pPr>
      <w:r w:rsidRPr="00D92167">
        <w:rPr>
          <w:rFonts w:ascii="Arial" w:eastAsia="Book Antiqua" w:hAnsi="Arial" w:cs="Arial"/>
          <w:sz w:val="24"/>
          <w:szCs w:val="24"/>
        </w:rPr>
        <w:t xml:space="preserve">Dewi, L. P., &amp; Kusuma, R. (2021). Penerapan </w:t>
      </w:r>
      <w:r w:rsidR="002D522E" w:rsidRPr="002D522E">
        <w:rPr>
          <w:rFonts w:ascii="Arial" w:eastAsia="Book Antiqua" w:hAnsi="Arial" w:cs="Arial"/>
          <w:i/>
          <w:iCs/>
          <w:sz w:val="24"/>
          <w:szCs w:val="24"/>
        </w:rPr>
        <w:t>Discovery learning</w:t>
      </w:r>
      <w:r w:rsidRPr="00D92167">
        <w:rPr>
          <w:rFonts w:ascii="Arial" w:eastAsia="Book Antiqua" w:hAnsi="Arial" w:cs="Arial"/>
          <w:sz w:val="24"/>
          <w:szCs w:val="24"/>
        </w:rPr>
        <w:t xml:space="preserve"> dalam Pembelajaran Biologi untuk Meningkatkan Motivasi dan Hasil Belajar. Jurnal Inovasi Pendidikan, 9(1), 45-58. </w:t>
      </w:r>
      <w:hyperlink r:id="rId15" w:history="1">
        <w:r w:rsidR="00F20027" w:rsidRPr="00D92167">
          <w:rPr>
            <w:rStyle w:val="Hyperlink"/>
            <w:rFonts w:ascii="Arial" w:eastAsia="Book Antiqua" w:hAnsi="Arial" w:cs="Arial"/>
            <w:sz w:val="24"/>
            <w:szCs w:val="24"/>
          </w:rPr>
          <w:t>https://doi.org/10.5678/jip.v9i1.7890</w:t>
        </w:r>
      </w:hyperlink>
    </w:p>
    <w:p w14:paraId="12BF3907" w14:textId="65607703" w:rsidR="00EF1C0A" w:rsidRDefault="00EF1C0A" w:rsidP="00EF1C0A">
      <w:pPr>
        <w:spacing w:after="0" w:line="240" w:lineRule="auto"/>
        <w:ind w:left="720" w:hanging="720"/>
        <w:jc w:val="both"/>
        <w:rPr>
          <w:rFonts w:ascii="Arial" w:eastAsia="Book Antiqua" w:hAnsi="Arial" w:cs="Arial"/>
          <w:sz w:val="24"/>
          <w:szCs w:val="24"/>
        </w:rPr>
      </w:pPr>
      <w:r w:rsidRPr="00EF6AE5">
        <w:rPr>
          <w:rFonts w:ascii="Arial" w:eastAsia="Book Antiqua" w:hAnsi="Arial" w:cs="Arial"/>
          <w:sz w:val="24"/>
          <w:szCs w:val="24"/>
        </w:rPr>
        <w:t>Fajri, 2019. Penerapan Pendekatan Inovatif dalam Pembelajaran untuk Meningkatkan Kreativitas Siswa. Jurnal Pendidikan dan Teknologi, 14(2), 89-97.</w:t>
      </w:r>
    </w:p>
    <w:p w14:paraId="3BF712E8" w14:textId="77777777" w:rsidR="008D0DF3" w:rsidRDefault="000335CF" w:rsidP="008D0DF3">
      <w:pPr>
        <w:spacing w:after="0" w:line="240" w:lineRule="auto"/>
        <w:ind w:left="720" w:hanging="720"/>
        <w:jc w:val="both"/>
        <w:rPr>
          <w:rStyle w:val="Hyperlink"/>
          <w:rFonts w:ascii="Arial" w:eastAsia="Book Antiqua" w:hAnsi="Arial" w:cs="Arial"/>
          <w:sz w:val="24"/>
          <w:szCs w:val="24"/>
        </w:rPr>
      </w:pPr>
      <w:r w:rsidRPr="00D92167">
        <w:rPr>
          <w:rFonts w:ascii="Arial" w:eastAsia="Book Antiqua" w:hAnsi="Arial" w:cs="Arial"/>
          <w:sz w:val="24"/>
          <w:szCs w:val="24"/>
        </w:rPr>
        <w:t xml:space="preserve">Hidayat, R., &amp; Setiawan, A. (2020). Efektivitas Model </w:t>
      </w:r>
      <w:r w:rsidR="002D522E" w:rsidRPr="002D522E">
        <w:rPr>
          <w:rFonts w:ascii="Arial" w:eastAsia="Book Antiqua" w:hAnsi="Arial" w:cs="Arial"/>
          <w:i/>
          <w:iCs/>
          <w:sz w:val="24"/>
          <w:szCs w:val="24"/>
        </w:rPr>
        <w:t>Discovery learning</w:t>
      </w:r>
      <w:r w:rsidRPr="00D92167">
        <w:rPr>
          <w:rFonts w:ascii="Arial" w:eastAsia="Book Antiqua" w:hAnsi="Arial" w:cs="Arial"/>
          <w:sz w:val="24"/>
          <w:szCs w:val="24"/>
        </w:rPr>
        <w:t xml:space="preserve"> terhadap Kemampuan Berpikir Kritis Peserta Didik. Jurnal Pembelajaran IPA, 8(3), 234-248. </w:t>
      </w:r>
      <w:hyperlink r:id="rId16" w:history="1">
        <w:r w:rsidR="00F20027" w:rsidRPr="00D92167">
          <w:rPr>
            <w:rStyle w:val="Hyperlink"/>
            <w:rFonts w:ascii="Arial" w:eastAsia="Book Antiqua" w:hAnsi="Arial" w:cs="Arial"/>
            <w:sz w:val="24"/>
            <w:szCs w:val="24"/>
          </w:rPr>
          <w:t>https://doi.org/10.2345/jpipa.v8i3.6789</w:t>
        </w:r>
      </w:hyperlink>
    </w:p>
    <w:p w14:paraId="1F8FAA28" w14:textId="381B28CD" w:rsidR="008D0DF3" w:rsidRPr="008D0DF3" w:rsidRDefault="008D0DF3" w:rsidP="008D0DF3">
      <w:pPr>
        <w:spacing w:after="0" w:line="240" w:lineRule="auto"/>
        <w:ind w:left="720" w:hanging="720"/>
        <w:jc w:val="both"/>
        <w:rPr>
          <w:rFonts w:ascii="Arial" w:eastAsia="Book Antiqua" w:hAnsi="Arial" w:cs="Arial"/>
          <w:color w:val="0563C1" w:themeColor="hyperlink"/>
          <w:sz w:val="24"/>
          <w:szCs w:val="24"/>
          <w:u w:val="single"/>
        </w:rPr>
      </w:pPr>
      <w:r w:rsidRPr="008D0DF3">
        <w:rPr>
          <w:rFonts w:ascii="Arial" w:hAnsi="Arial" w:cs="Arial"/>
          <w:sz w:val="24"/>
          <w:szCs w:val="24"/>
        </w:rPr>
        <w:t xml:space="preserve">Ihsan, H. (2016). Validitas Isi Alat Ukur Penelitian Konsep Dan Panduan Penilaiannya. </w:t>
      </w:r>
      <w:r w:rsidRPr="008D0DF3">
        <w:rPr>
          <w:rFonts w:ascii="Arial" w:hAnsi="Arial" w:cs="Arial"/>
          <w:i/>
          <w:iCs/>
          <w:sz w:val="24"/>
          <w:szCs w:val="24"/>
        </w:rPr>
        <w:t>PEDAGOGIA Jurnal Ilmu Pendidikan</w:t>
      </w:r>
      <w:r w:rsidRPr="008D0DF3">
        <w:rPr>
          <w:rFonts w:ascii="Arial" w:hAnsi="Arial" w:cs="Arial"/>
          <w:sz w:val="24"/>
          <w:szCs w:val="24"/>
        </w:rPr>
        <w:t xml:space="preserve">, </w:t>
      </w:r>
      <w:r w:rsidRPr="008D0DF3">
        <w:rPr>
          <w:rFonts w:ascii="Arial" w:hAnsi="Arial" w:cs="Arial"/>
          <w:i/>
          <w:iCs/>
          <w:sz w:val="24"/>
          <w:szCs w:val="24"/>
        </w:rPr>
        <w:t>13</w:t>
      </w:r>
      <w:r w:rsidRPr="008D0DF3">
        <w:rPr>
          <w:rFonts w:ascii="Arial" w:hAnsi="Arial" w:cs="Arial"/>
          <w:sz w:val="24"/>
          <w:szCs w:val="24"/>
        </w:rPr>
        <w:t xml:space="preserve">(2), 266. </w:t>
      </w:r>
      <w:hyperlink r:id="rId17" w:history="1">
        <w:r w:rsidRPr="008D0DF3">
          <w:rPr>
            <w:rStyle w:val="Hyperlink"/>
            <w:rFonts w:ascii="Arial" w:hAnsi="Arial" w:cs="Arial"/>
            <w:sz w:val="24"/>
            <w:szCs w:val="24"/>
          </w:rPr>
          <w:t>https://doi.org/10.17509/pedagogia.v13i2.3557</w:t>
        </w:r>
      </w:hyperlink>
    </w:p>
    <w:p w14:paraId="4B6DA16F" w14:textId="0FBB4D43" w:rsidR="00D92167" w:rsidRDefault="000335CF" w:rsidP="008D0DF3">
      <w:pPr>
        <w:spacing w:after="0" w:line="240" w:lineRule="auto"/>
        <w:ind w:left="720" w:hanging="720"/>
        <w:jc w:val="both"/>
        <w:rPr>
          <w:rStyle w:val="Hyperlink"/>
          <w:rFonts w:ascii="Arial" w:eastAsia="Book Antiqua" w:hAnsi="Arial" w:cs="Arial"/>
          <w:sz w:val="24"/>
          <w:szCs w:val="24"/>
        </w:rPr>
      </w:pPr>
      <w:r w:rsidRPr="00D92167">
        <w:rPr>
          <w:rFonts w:ascii="Arial" w:eastAsia="Book Antiqua" w:hAnsi="Arial" w:cs="Arial"/>
          <w:sz w:val="24"/>
          <w:szCs w:val="24"/>
        </w:rPr>
        <w:t xml:space="preserve">Kartika, D., &amp; Pratama, A. (2019). Pengembangan Modul </w:t>
      </w:r>
      <w:r w:rsidR="002D522E" w:rsidRPr="002D522E">
        <w:rPr>
          <w:rFonts w:ascii="Arial" w:eastAsia="Book Antiqua" w:hAnsi="Arial" w:cs="Arial"/>
          <w:i/>
          <w:iCs/>
          <w:sz w:val="24"/>
          <w:szCs w:val="24"/>
        </w:rPr>
        <w:t>Discovery learning</w:t>
      </w:r>
      <w:r w:rsidRPr="00D92167">
        <w:rPr>
          <w:rFonts w:ascii="Arial" w:eastAsia="Book Antiqua" w:hAnsi="Arial" w:cs="Arial"/>
          <w:sz w:val="24"/>
          <w:szCs w:val="24"/>
        </w:rPr>
        <w:t xml:space="preserve"> untuk Meningkatkan Hasil Belajar Siswa. Jurnal Pengembangan dan Inovasi Pembelajaran, 5(2), 89-102. </w:t>
      </w:r>
      <w:hyperlink r:id="rId18" w:history="1">
        <w:r w:rsidR="00F20027" w:rsidRPr="00D92167">
          <w:rPr>
            <w:rStyle w:val="Hyperlink"/>
            <w:rFonts w:ascii="Arial" w:eastAsia="Book Antiqua" w:hAnsi="Arial" w:cs="Arial"/>
            <w:sz w:val="24"/>
            <w:szCs w:val="24"/>
          </w:rPr>
          <w:t>https://doi.org/10.9876/jpp.v5i2.3456</w:t>
        </w:r>
      </w:hyperlink>
    </w:p>
    <w:p w14:paraId="5C86DAB8" w14:textId="57DBE144" w:rsidR="00EF1C0A" w:rsidRPr="00EF1C0A" w:rsidRDefault="00EF1C0A" w:rsidP="00EF1C0A">
      <w:pPr>
        <w:spacing w:after="0" w:line="240" w:lineRule="auto"/>
        <w:ind w:left="720" w:hanging="720"/>
        <w:jc w:val="both"/>
        <w:rPr>
          <w:rStyle w:val="Hyperlink"/>
          <w:rFonts w:ascii="Arial" w:eastAsia="Book Antiqua" w:hAnsi="Arial" w:cs="Arial"/>
          <w:color w:val="auto"/>
          <w:sz w:val="24"/>
          <w:szCs w:val="24"/>
          <w:u w:val="none"/>
        </w:rPr>
      </w:pPr>
      <w:r w:rsidRPr="00EF6AE5">
        <w:rPr>
          <w:rFonts w:ascii="Arial" w:eastAsia="Book Antiqua" w:hAnsi="Arial" w:cs="Arial"/>
          <w:sz w:val="24"/>
          <w:szCs w:val="24"/>
        </w:rPr>
        <w:t>Kristin, &amp; Rahayu, 2016. Pengaruh Discovery Learning terhadap Motivasi dan Hasil Belajar Siswa. Jurnal Inovasi Pembelajaran, 8(2), 113-126.</w:t>
      </w:r>
    </w:p>
    <w:p w14:paraId="0953285C" w14:textId="44673C48" w:rsidR="00886704" w:rsidRDefault="00886704" w:rsidP="00886704">
      <w:pPr>
        <w:spacing w:after="0" w:line="240" w:lineRule="auto"/>
        <w:ind w:left="720" w:hanging="720"/>
        <w:jc w:val="both"/>
        <w:rPr>
          <w:rFonts w:ascii="Arial" w:eastAsia="Book Antiqua" w:hAnsi="Arial" w:cs="Arial"/>
          <w:sz w:val="24"/>
          <w:szCs w:val="24"/>
        </w:rPr>
      </w:pPr>
      <w:r w:rsidRPr="00CB5B4E">
        <w:rPr>
          <w:rFonts w:ascii="Arial" w:eastAsia="Book Antiqua" w:hAnsi="Arial" w:cs="Arial"/>
          <w:sz w:val="24"/>
          <w:szCs w:val="24"/>
        </w:rPr>
        <w:t>Lee, J., &amp; Chen, S. (2020). The Impact of Discovery Learning on Student Motivation and Learning Outcomes. International Journal of Educational Research and Innovation, 13(2), 89-106.</w:t>
      </w:r>
    </w:p>
    <w:p w14:paraId="4780716B" w14:textId="05D69B04" w:rsidR="00EF1C0A" w:rsidRDefault="00EF1C0A" w:rsidP="00EF1C0A">
      <w:pPr>
        <w:spacing w:after="0" w:line="240" w:lineRule="auto"/>
        <w:ind w:left="720" w:hanging="720"/>
        <w:jc w:val="both"/>
        <w:rPr>
          <w:rFonts w:ascii="Arial" w:eastAsia="Book Antiqua" w:hAnsi="Arial" w:cs="Arial"/>
          <w:sz w:val="24"/>
          <w:szCs w:val="24"/>
        </w:rPr>
      </w:pPr>
      <w:r w:rsidRPr="00EF6AE5">
        <w:rPr>
          <w:rFonts w:ascii="Arial" w:eastAsia="Book Antiqua" w:hAnsi="Arial" w:cs="Arial"/>
          <w:sz w:val="24"/>
          <w:szCs w:val="24"/>
        </w:rPr>
        <w:lastRenderedPageBreak/>
        <w:t>Marisya, &amp; Sukma, 2020. Pengaruh Model Discovery Learning terhadap Kemampuan Berpikir Kritis dan Kreatif Siswa SMP. Jurnal Edukasi, 7(1), 27-38.</w:t>
      </w:r>
    </w:p>
    <w:p w14:paraId="6ED1476C" w14:textId="77777777" w:rsidR="008D0DF3" w:rsidRDefault="000335CF" w:rsidP="008D0DF3">
      <w:pPr>
        <w:spacing w:after="0" w:line="240" w:lineRule="auto"/>
        <w:ind w:left="720" w:hanging="720"/>
        <w:jc w:val="both"/>
        <w:rPr>
          <w:rStyle w:val="Hyperlink"/>
          <w:rFonts w:ascii="Arial" w:eastAsia="Book Antiqua" w:hAnsi="Arial" w:cs="Arial"/>
          <w:sz w:val="24"/>
          <w:szCs w:val="24"/>
        </w:rPr>
      </w:pPr>
      <w:r w:rsidRPr="00D92167">
        <w:rPr>
          <w:rFonts w:ascii="Arial" w:eastAsia="Book Antiqua" w:hAnsi="Arial" w:cs="Arial"/>
          <w:sz w:val="24"/>
          <w:szCs w:val="24"/>
        </w:rPr>
        <w:t xml:space="preserve">Mulyani, S., &amp; Widodo, S. (2018). Analisis Penggunaan </w:t>
      </w:r>
      <w:r w:rsidR="002D522E" w:rsidRPr="002D522E">
        <w:rPr>
          <w:rFonts w:ascii="Arial" w:eastAsia="Book Antiqua" w:hAnsi="Arial" w:cs="Arial"/>
          <w:i/>
          <w:iCs/>
          <w:sz w:val="24"/>
          <w:szCs w:val="24"/>
        </w:rPr>
        <w:t>Discovery learning</w:t>
      </w:r>
      <w:r w:rsidRPr="00D92167">
        <w:rPr>
          <w:rFonts w:ascii="Arial" w:eastAsia="Book Antiqua" w:hAnsi="Arial" w:cs="Arial"/>
          <w:sz w:val="24"/>
          <w:szCs w:val="24"/>
        </w:rPr>
        <w:t xml:space="preserve"> dalam Pembelajaran IPA di Sekolah Dasar. Jurnal Pendidikan Sekolah Dasar, 12(4), 109-123. </w:t>
      </w:r>
      <w:hyperlink r:id="rId19" w:history="1">
        <w:r w:rsidR="00F20027" w:rsidRPr="00D92167">
          <w:rPr>
            <w:rStyle w:val="Hyperlink"/>
            <w:rFonts w:ascii="Arial" w:eastAsia="Book Antiqua" w:hAnsi="Arial" w:cs="Arial"/>
            <w:sz w:val="24"/>
            <w:szCs w:val="24"/>
          </w:rPr>
          <w:t>https://doi.org/10.3456/jpsd.v12i4.5432</w:t>
        </w:r>
      </w:hyperlink>
    </w:p>
    <w:p w14:paraId="2FF56E07" w14:textId="77777777" w:rsidR="008D0DF3" w:rsidRDefault="008D0DF3" w:rsidP="008D0DF3">
      <w:pPr>
        <w:spacing w:after="0" w:line="240" w:lineRule="auto"/>
        <w:ind w:left="720" w:hanging="720"/>
        <w:jc w:val="both"/>
        <w:rPr>
          <w:rFonts w:ascii="Arial" w:eastAsia="Book Antiqua" w:hAnsi="Arial" w:cs="Arial"/>
          <w:color w:val="0563C1" w:themeColor="hyperlink"/>
          <w:sz w:val="24"/>
          <w:szCs w:val="24"/>
          <w:u w:val="single"/>
        </w:rPr>
      </w:pPr>
      <w:r w:rsidRPr="008D0DF3">
        <w:rPr>
          <w:rFonts w:ascii="Arial" w:hAnsi="Arial" w:cs="Arial"/>
          <w:sz w:val="24"/>
          <w:szCs w:val="24"/>
        </w:rPr>
        <w:t xml:space="preserve">Mukaramah, M., Kustina, R., &amp; Rismawati, R. (2020). Menganalisis Kelebihan dan Kekurangan Model Discovery Learning Berbasis Audiovisual dalam Pelajaran Bahasa Indonesia. </w:t>
      </w:r>
      <w:r w:rsidRPr="008D0DF3">
        <w:rPr>
          <w:rFonts w:ascii="Arial" w:hAnsi="Arial" w:cs="Arial"/>
          <w:i/>
          <w:iCs/>
          <w:sz w:val="24"/>
          <w:szCs w:val="24"/>
        </w:rPr>
        <w:t>Jurnal Ilmiah Mahasiswa Pendidikan</w:t>
      </w:r>
      <w:r w:rsidRPr="008D0DF3">
        <w:rPr>
          <w:rFonts w:ascii="Arial" w:hAnsi="Arial" w:cs="Arial"/>
          <w:sz w:val="24"/>
          <w:szCs w:val="24"/>
        </w:rPr>
        <w:t xml:space="preserve">, </w:t>
      </w:r>
      <w:r w:rsidRPr="008D0DF3">
        <w:rPr>
          <w:rFonts w:ascii="Arial" w:hAnsi="Arial" w:cs="Arial"/>
          <w:i/>
          <w:iCs/>
          <w:sz w:val="24"/>
          <w:szCs w:val="24"/>
        </w:rPr>
        <w:t>1</w:t>
      </w:r>
      <w:r w:rsidRPr="008D0DF3">
        <w:rPr>
          <w:rFonts w:ascii="Arial" w:hAnsi="Arial" w:cs="Arial"/>
          <w:sz w:val="24"/>
          <w:szCs w:val="24"/>
        </w:rPr>
        <w:t>(1), 1–9.</w:t>
      </w:r>
    </w:p>
    <w:p w14:paraId="238E4C92" w14:textId="45E65270" w:rsidR="00E231F7" w:rsidRDefault="000335CF" w:rsidP="008D0DF3">
      <w:pPr>
        <w:spacing w:after="0" w:line="240" w:lineRule="auto"/>
        <w:ind w:left="720" w:hanging="720"/>
        <w:jc w:val="both"/>
        <w:rPr>
          <w:rStyle w:val="Hyperlink"/>
          <w:rFonts w:ascii="Arial" w:eastAsia="Book Antiqua" w:hAnsi="Arial" w:cs="Arial"/>
          <w:sz w:val="24"/>
          <w:szCs w:val="24"/>
        </w:rPr>
      </w:pPr>
      <w:r w:rsidRPr="00D92167">
        <w:rPr>
          <w:rFonts w:ascii="Arial" w:eastAsia="Book Antiqua" w:hAnsi="Arial" w:cs="Arial"/>
          <w:sz w:val="24"/>
          <w:szCs w:val="24"/>
        </w:rPr>
        <w:t xml:space="preserve">Nurhayati, N., &amp; Suryanto, A. (2021). Peningkatan Kreativitas Peserta Didik Melalui Model </w:t>
      </w:r>
      <w:r w:rsidR="002D522E" w:rsidRPr="002D522E">
        <w:rPr>
          <w:rFonts w:ascii="Arial" w:eastAsia="Book Antiqua" w:hAnsi="Arial" w:cs="Arial"/>
          <w:i/>
          <w:iCs/>
          <w:sz w:val="24"/>
          <w:szCs w:val="24"/>
        </w:rPr>
        <w:t>Discovery learning</w:t>
      </w:r>
      <w:r w:rsidRPr="00D92167">
        <w:rPr>
          <w:rFonts w:ascii="Arial" w:eastAsia="Book Antiqua" w:hAnsi="Arial" w:cs="Arial"/>
          <w:sz w:val="24"/>
          <w:szCs w:val="24"/>
        </w:rPr>
        <w:t xml:space="preserve"> Pada Pembelajaran Biologi. Jurnal Inovasi Pendidikan IPA, 9(2), 67-78. </w:t>
      </w:r>
      <w:hyperlink r:id="rId20" w:history="1">
        <w:r w:rsidR="00F20027" w:rsidRPr="00D92167">
          <w:rPr>
            <w:rStyle w:val="Hyperlink"/>
            <w:rFonts w:ascii="Arial" w:eastAsia="Book Antiqua" w:hAnsi="Arial" w:cs="Arial"/>
            <w:sz w:val="24"/>
            <w:szCs w:val="24"/>
          </w:rPr>
          <w:t>https://doi.org/10.4321/jipipa.v9i2.1234</w:t>
        </w:r>
      </w:hyperlink>
    </w:p>
    <w:p w14:paraId="3A805D04" w14:textId="01B03B41" w:rsidR="00EF1C0A" w:rsidRPr="00EF1C0A" w:rsidRDefault="00EF1C0A" w:rsidP="00EF1C0A">
      <w:pPr>
        <w:spacing w:after="0" w:line="240" w:lineRule="auto"/>
        <w:ind w:left="720" w:hanging="720"/>
        <w:jc w:val="both"/>
        <w:rPr>
          <w:rFonts w:ascii="Arial" w:hAnsi="Arial" w:cs="Arial"/>
          <w:sz w:val="24"/>
          <w:szCs w:val="24"/>
          <w:lang w:val="en-US"/>
        </w:rPr>
      </w:pPr>
      <w:r w:rsidRPr="005514CB">
        <w:rPr>
          <w:rFonts w:ascii="Arial" w:hAnsi="Arial" w:cs="Arial"/>
          <w:sz w:val="24"/>
          <w:szCs w:val="24"/>
          <w:lang w:val="en-US"/>
        </w:rPr>
        <w:t>Rahayu, S. (2018). Pengaruh penggunaan Discovery Learning terhadap hasil belajar dan motivasi belajar siswa. Jurnal Pendidikan Biologi, 10(2), 45-52.</w:t>
      </w:r>
    </w:p>
    <w:p w14:paraId="67ECEA8A" w14:textId="6A795D0B" w:rsidR="00E231F7" w:rsidRDefault="00E231F7" w:rsidP="00E231F7">
      <w:pPr>
        <w:spacing w:after="0" w:line="240" w:lineRule="auto"/>
        <w:ind w:left="720" w:hanging="720"/>
        <w:jc w:val="both"/>
        <w:rPr>
          <w:rFonts w:ascii="Arial" w:eastAsia="Book Antiqua" w:hAnsi="Arial" w:cs="Arial"/>
          <w:sz w:val="24"/>
          <w:szCs w:val="24"/>
        </w:rPr>
      </w:pPr>
      <w:r w:rsidRPr="00007B70">
        <w:rPr>
          <w:rFonts w:ascii="Arial" w:eastAsia="Times New Roman" w:hAnsi="Arial" w:cs="Arial"/>
          <w:sz w:val="24"/>
          <w:szCs w:val="24"/>
        </w:rPr>
        <w:t xml:space="preserve">Rosdiana, Boleng, D. T., &amp; Susilo. (2016). Pengaruh Penggunaan Model </w:t>
      </w:r>
      <w:r w:rsidR="002D522E" w:rsidRPr="002D522E">
        <w:rPr>
          <w:rFonts w:ascii="Arial" w:eastAsia="Times New Roman" w:hAnsi="Arial" w:cs="Arial"/>
          <w:i/>
          <w:iCs/>
          <w:sz w:val="24"/>
          <w:szCs w:val="24"/>
        </w:rPr>
        <w:t>Discovery learning</w:t>
      </w:r>
      <w:r w:rsidRPr="00007B70">
        <w:rPr>
          <w:rFonts w:ascii="Arial" w:eastAsia="Times New Roman" w:hAnsi="Arial" w:cs="Arial"/>
          <w:sz w:val="24"/>
          <w:szCs w:val="24"/>
        </w:rPr>
        <w:t xml:space="preserve">. </w:t>
      </w:r>
      <w:r w:rsidRPr="00007B70">
        <w:rPr>
          <w:rFonts w:ascii="Arial" w:eastAsia="Times New Roman" w:hAnsi="Arial" w:cs="Arial"/>
          <w:i/>
          <w:iCs/>
          <w:sz w:val="24"/>
          <w:szCs w:val="24"/>
        </w:rPr>
        <w:t>Pendidikan Bahasa Dan Sastra Indonesia</w:t>
      </w:r>
      <w:r w:rsidRPr="00007B70">
        <w:rPr>
          <w:rFonts w:ascii="Arial" w:eastAsia="Times New Roman" w:hAnsi="Arial" w:cs="Arial"/>
          <w:sz w:val="24"/>
          <w:szCs w:val="24"/>
        </w:rPr>
        <w:t xml:space="preserve">, </w:t>
      </w:r>
      <w:r w:rsidRPr="00007B70">
        <w:rPr>
          <w:rFonts w:ascii="Arial" w:eastAsia="Times New Roman" w:hAnsi="Arial" w:cs="Arial"/>
          <w:i/>
          <w:iCs/>
          <w:sz w:val="24"/>
          <w:szCs w:val="24"/>
        </w:rPr>
        <w:t>5</w:t>
      </w:r>
      <w:r w:rsidRPr="00007B70">
        <w:rPr>
          <w:rFonts w:ascii="Arial" w:eastAsia="Times New Roman" w:hAnsi="Arial" w:cs="Arial"/>
          <w:sz w:val="24"/>
          <w:szCs w:val="24"/>
        </w:rPr>
        <w:t>(2), 90–97.</w:t>
      </w:r>
    </w:p>
    <w:p w14:paraId="5F4202C6" w14:textId="2E3AD486" w:rsidR="00D92167" w:rsidRDefault="000335CF" w:rsidP="00E231F7">
      <w:pPr>
        <w:spacing w:after="0" w:line="240" w:lineRule="auto"/>
        <w:ind w:left="720" w:hanging="720"/>
        <w:jc w:val="both"/>
        <w:rPr>
          <w:rFonts w:ascii="Arial" w:eastAsia="Book Antiqua" w:hAnsi="Arial" w:cs="Arial"/>
          <w:sz w:val="24"/>
          <w:szCs w:val="24"/>
        </w:rPr>
      </w:pPr>
      <w:r w:rsidRPr="00D92167">
        <w:rPr>
          <w:rFonts w:ascii="Arial" w:eastAsia="Book Antiqua" w:hAnsi="Arial" w:cs="Arial"/>
          <w:sz w:val="24"/>
          <w:szCs w:val="24"/>
        </w:rPr>
        <w:t xml:space="preserve">Sari, R. P., &amp; Hidayat, S. (2020). Pengaruh Media Pembelajaran Berbasis </w:t>
      </w:r>
      <w:r w:rsidR="002D522E" w:rsidRPr="002D522E">
        <w:rPr>
          <w:rFonts w:ascii="Arial" w:eastAsia="Book Antiqua" w:hAnsi="Arial" w:cs="Arial"/>
          <w:i/>
          <w:iCs/>
          <w:sz w:val="24"/>
          <w:szCs w:val="24"/>
        </w:rPr>
        <w:t>Discovery learning</w:t>
      </w:r>
      <w:r w:rsidRPr="00D92167">
        <w:rPr>
          <w:rFonts w:ascii="Arial" w:eastAsia="Book Antiqua" w:hAnsi="Arial" w:cs="Arial"/>
          <w:sz w:val="24"/>
          <w:szCs w:val="24"/>
        </w:rPr>
        <w:t xml:space="preserve"> terhadap Kemampuan Berpikir Kreatif di Sekolah Menengah Atas. Jurnal Teknologi &amp; Pembelajaran, 23(1), 55-66. </w:t>
      </w:r>
      <w:hyperlink r:id="rId21" w:history="1">
        <w:r w:rsidR="00F20027" w:rsidRPr="00D92167">
          <w:rPr>
            <w:rStyle w:val="Hyperlink"/>
            <w:rFonts w:ascii="Arial" w:eastAsia="Book Antiqua" w:hAnsi="Arial" w:cs="Arial"/>
            <w:sz w:val="24"/>
            <w:szCs w:val="24"/>
          </w:rPr>
          <w:t>https://doi.org/10.6789/jtp.v23i1.9876</w:t>
        </w:r>
      </w:hyperlink>
    </w:p>
    <w:p w14:paraId="351C0A79" w14:textId="3FFA4BAB" w:rsidR="00D92167" w:rsidRDefault="000335CF" w:rsidP="00D92167">
      <w:pPr>
        <w:spacing w:after="0" w:line="240" w:lineRule="auto"/>
        <w:ind w:left="720" w:hanging="720"/>
        <w:jc w:val="both"/>
        <w:rPr>
          <w:rFonts w:ascii="Arial" w:eastAsia="Book Antiqua" w:hAnsi="Arial" w:cs="Arial"/>
          <w:sz w:val="24"/>
          <w:szCs w:val="24"/>
        </w:rPr>
      </w:pPr>
      <w:r w:rsidRPr="00D92167">
        <w:rPr>
          <w:rFonts w:ascii="Arial" w:eastAsia="Book Antiqua" w:hAnsi="Arial" w:cs="Arial"/>
          <w:sz w:val="24"/>
          <w:szCs w:val="24"/>
        </w:rPr>
        <w:t xml:space="preserve">Utami, R., &amp; Wulandari, D. (2019). Strategi Pembelajaran </w:t>
      </w:r>
      <w:r w:rsidR="002D522E" w:rsidRPr="002D522E">
        <w:rPr>
          <w:rFonts w:ascii="Arial" w:eastAsia="Book Antiqua" w:hAnsi="Arial" w:cs="Arial"/>
          <w:i/>
          <w:iCs/>
          <w:sz w:val="24"/>
          <w:szCs w:val="24"/>
        </w:rPr>
        <w:t>Discovery learning</w:t>
      </w:r>
      <w:r w:rsidRPr="00D92167">
        <w:rPr>
          <w:rFonts w:ascii="Arial" w:eastAsia="Book Antiqua" w:hAnsi="Arial" w:cs="Arial"/>
          <w:sz w:val="24"/>
          <w:szCs w:val="24"/>
        </w:rPr>
        <w:t xml:space="preserve"> dalam Meningkatkan Hasil Belajar Siswa. Jurnal Pembelajaran dan Pengajaran, 7(3), 150-162. </w:t>
      </w:r>
      <w:hyperlink r:id="rId22" w:history="1">
        <w:r w:rsidR="00F20027" w:rsidRPr="00D92167">
          <w:rPr>
            <w:rStyle w:val="Hyperlink"/>
            <w:rFonts w:ascii="Arial" w:eastAsia="Book Antiqua" w:hAnsi="Arial" w:cs="Arial"/>
            <w:sz w:val="24"/>
            <w:szCs w:val="24"/>
          </w:rPr>
          <w:t>https://doi.org/10.8987/jpp.v7i3.3210</w:t>
        </w:r>
      </w:hyperlink>
    </w:p>
    <w:p w14:paraId="44B380BF" w14:textId="2A3BCD90" w:rsidR="00D92167" w:rsidRDefault="000335CF" w:rsidP="00D92167">
      <w:pPr>
        <w:spacing w:after="0" w:line="240" w:lineRule="auto"/>
        <w:ind w:left="720" w:hanging="720"/>
        <w:jc w:val="both"/>
        <w:rPr>
          <w:rFonts w:ascii="Arial" w:eastAsia="Book Antiqua" w:hAnsi="Arial" w:cs="Arial"/>
          <w:sz w:val="24"/>
          <w:szCs w:val="24"/>
        </w:rPr>
      </w:pPr>
      <w:r w:rsidRPr="00D92167">
        <w:rPr>
          <w:rFonts w:ascii="Arial" w:eastAsia="Book Antiqua" w:hAnsi="Arial" w:cs="Arial"/>
          <w:sz w:val="24"/>
          <w:szCs w:val="24"/>
        </w:rPr>
        <w:t xml:space="preserve">Wahyudi, A., &amp; Fitriana, R. (2018). Implementasi Model </w:t>
      </w:r>
      <w:r w:rsidR="002D522E" w:rsidRPr="002D522E">
        <w:rPr>
          <w:rFonts w:ascii="Arial" w:eastAsia="Book Antiqua" w:hAnsi="Arial" w:cs="Arial"/>
          <w:i/>
          <w:iCs/>
          <w:sz w:val="24"/>
          <w:szCs w:val="24"/>
        </w:rPr>
        <w:t>Discovery learning</w:t>
      </w:r>
      <w:r w:rsidRPr="00D92167">
        <w:rPr>
          <w:rFonts w:ascii="Arial" w:eastAsia="Book Antiqua" w:hAnsi="Arial" w:cs="Arial"/>
          <w:sz w:val="24"/>
          <w:szCs w:val="24"/>
        </w:rPr>
        <w:t xml:space="preserve"> Pada Pembelajaran IPA: Studi Kasus di Sekolah Menengah Pertama. Jurnal Pendidikan IPA Indonesia, 7(2), 110-118. </w:t>
      </w:r>
      <w:hyperlink r:id="rId23" w:history="1">
        <w:r w:rsidR="00F20027" w:rsidRPr="00D92167">
          <w:rPr>
            <w:rStyle w:val="Hyperlink"/>
            <w:rFonts w:ascii="Arial" w:eastAsia="Book Antiqua" w:hAnsi="Arial" w:cs="Arial"/>
            <w:sz w:val="24"/>
            <w:szCs w:val="24"/>
          </w:rPr>
          <w:t>https://doi.org/10.5432/jpip.v7i2.4567</w:t>
        </w:r>
      </w:hyperlink>
    </w:p>
    <w:p w14:paraId="0CC7FFEE" w14:textId="77777777" w:rsidR="005514CB" w:rsidRDefault="000335CF" w:rsidP="005514CB">
      <w:pPr>
        <w:spacing w:after="0" w:line="240" w:lineRule="auto"/>
        <w:ind w:left="720" w:hanging="720"/>
        <w:jc w:val="both"/>
        <w:rPr>
          <w:rFonts w:ascii="Arial" w:eastAsia="Book Antiqua" w:hAnsi="Arial" w:cs="Arial"/>
          <w:sz w:val="24"/>
          <w:szCs w:val="24"/>
        </w:rPr>
      </w:pPr>
      <w:r w:rsidRPr="00D92167">
        <w:rPr>
          <w:rFonts w:ascii="Arial" w:eastAsia="Book Antiqua" w:hAnsi="Arial" w:cs="Arial"/>
          <w:sz w:val="24"/>
          <w:szCs w:val="24"/>
        </w:rPr>
        <w:t xml:space="preserve">Yuliana, E., &amp; Rahayu, S. (2022). Pengaruh Penerapan </w:t>
      </w:r>
      <w:r w:rsidR="002D522E" w:rsidRPr="002D522E">
        <w:rPr>
          <w:rFonts w:ascii="Arial" w:eastAsia="Book Antiqua" w:hAnsi="Arial" w:cs="Arial"/>
          <w:i/>
          <w:iCs/>
          <w:sz w:val="24"/>
          <w:szCs w:val="24"/>
        </w:rPr>
        <w:t>Discovery learning</w:t>
      </w:r>
      <w:r w:rsidRPr="00D92167">
        <w:rPr>
          <w:rFonts w:ascii="Arial" w:eastAsia="Book Antiqua" w:hAnsi="Arial" w:cs="Arial"/>
          <w:sz w:val="24"/>
          <w:szCs w:val="24"/>
        </w:rPr>
        <w:t xml:space="preserve"> terhadap Kemampuan Berpikir Kreatif peserta Didik. Jurnal Inovasi Pembelajaran, 9(3), 200-213. </w:t>
      </w:r>
      <w:hyperlink r:id="rId24" w:history="1">
        <w:r w:rsidR="002D522E" w:rsidRPr="003358C1">
          <w:rPr>
            <w:rStyle w:val="Hyperlink"/>
            <w:rFonts w:ascii="Arial" w:eastAsia="Book Antiqua" w:hAnsi="Arial" w:cs="Arial"/>
            <w:sz w:val="24"/>
            <w:szCs w:val="24"/>
          </w:rPr>
          <w:t>https://doi.org/10.1235/jipb.v9i3.7890</w:t>
        </w:r>
      </w:hyperlink>
    </w:p>
    <w:p w14:paraId="0AEB0077" w14:textId="11880C52" w:rsidR="00EF6AE5" w:rsidRDefault="00EF6AE5" w:rsidP="00EF6AE5">
      <w:pPr>
        <w:spacing w:after="0" w:line="240" w:lineRule="auto"/>
        <w:ind w:left="720" w:hanging="720"/>
        <w:jc w:val="both"/>
        <w:rPr>
          <w:rFonts w:ascii="Arial" w:eastAsia="Book Antiqua" w:hAnsi="Arial" w:cs="Arial"/>
          <w:sz w:val="24"/>
          <w:szCs w:val="24"/>
        </w:rPr>
      </w:pPr>
    </w:p>
    <w:p w14:paraId="2B4D731E" w14:textId="55460AC2" w:rsidR="00120615" w:rsidRDefault="00120615" w:rsidP="00EF6AE5">
      <w:pPr>
        <w:spacing w:after="0" w:line="240" w:lineRule="auto"/>
        <w:ind w:left="720" w:hanging="720"/>
        <w:jc w:val="both"/>
        <w:rPr>
          <w:rFonts w:ascii="Arial" w:eastAsia="Book Antiqua" w:hAnsi="Arial" w:cs="Arial"/>
          <w:sz w:val="24"/>
          <w:szCs w:val="24"/>
        </w:rPr>
      </w:pPr>
    </w:p>
    <w:p w14:paraId="7B178B8A" w14:textId="51512FE2" w:rsidR="00120615" w:rsidRDefault="00120615" w:rsidP="00EF6AE5">
      <w:pPr>
        <w:spacing w:after="0" w:line="240" w:lineRule="auto"/>
        <w:ind w:left="720" w:hanging="720"/>
        <w:jc w:val="both"/>
        <w:rPr>
          <w:rFonts w:ascii="Arial" w:eastAsia="Book Antiqua" w:hAnsi="Arial" w:cs="Arial"/>
          <w:sz w:val="24"/>
          <w:szCs w:val="24"/>
        </w:rPr>
      </w:pPr>
    </w:p>
    <w:p w14:paraId="32A6C998" w14:textId="4390938D" w:rsidR="00120615" w:rsidRDefault="00120615" w:rsidP="00EF6AE5">
      <w:pPr>
        <w:spacing w:after="0" w:line="240" w:lineRule="auto"/>
        <w:ind w:left="720" w:hanging="720"/>
        <w:jc w:val="both"/>
        <w:rPr>
          <w:rFonts w:ascii="Arial" w:eastAsia="Book Antiqua" w:hAnsi="Arial" w:cs="Arial"/>
          <w:sz w:val="24"/>
          <w:szCs w:val="24"/>
        </w:rPr>
      </w:pPr>
    </w:p>
    <w:p w14:paraId="1C795F11" w14:textId="7740D6A8" w:rsidR="00120615" w:rsidRPr="00120615" w:rsidRDefault="00120615" w:rsidP="00EF6AE5">
      <w:pPr>
        <w:spacing w:after="0" w:line="240" w:lineRule="auto"/>
        <w:ind w:left="720" w:hanging="720"/>
        <w:jc w:val="both"/>
        <w:rPr>
          <w:rFonts w:ascii="Arial" w:eastAsia="Book Antiqua" w:hAnsi="Arial" w:cs="Arial"/>
          <w:sz w:val="24"/>
          <w:szCs w:val="24"/>
          <w:lang w:val="en-US"/>
        </w:rPr>
      </w:pPr>
      <w:r>
        <w:rPr>
          <w:rFonts w:ascii="Arial" w:eastAsia="Book Antiqua" w:hAnsi="Arial" w:cs="Arial"/>
          <w:sz w:val="24"/>
          <w:szCs w:val="24"/>
          <w:lang w:val="en-US"/>
        </w:rPr>
        <w:t>.</w:t>
      </w:r>
    </w:p>
    <w:sectPr w:rsidR="00120615" w:rsidRPr="00120615" w:rsidSect="001B7D8A">
      <w:headerReference w:type="default" r:id="rId25"/>
      <w:footerReference w:type="default" r:id="rId26"/>
      <w:headerReference w:type="first" r:id="rId27"/>
      <w:footerReference w:type="first" r:id="rId28"/>
      <w:pgSz w:w="11906" w:h="16838"/>
      <w:pgMar w:top="680" w:right="1418" w:bottom="851" w:left="1418" w:header="68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798EA" w14:textId="77777777" w:rsidR="00D129F1" w:rsidRDefault="00D129F1">
      <w:pPr>
        <w:spacing w:after="0" w:line="240" w:lineRule="auto"/>
      </w:pPr>
      <w:r>
        <w:separator/>
      </w:r>
    </w:p>
  </w:endnote>
  <w:endnote w:type="continuationSeparator" w:id="0">
    <w:p w14:paraId="5F4E5652" w14:textId="77777777" w:rsidR="00D129F1" w:rsidRDefault="00D1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4F446" w14:textId="77777777" w:rsidR="00E45447" w:rsidRDefault="00E45447">
    <w:pPr>
      <w:widowControl w:val="0"/>
      <w:pBdr>
        <w:top w:val="nil"/>
        <w:left w:val="nil"/>
        <w:bottom w:val="nil"/>
        <w:right w:val="nil"/>
        <w:between w:val="nil"/>
      </w:pBdr>
      <w:spacing w:after="0" w:line="276" w:lineRule="auto"/>
      <w:rPr>
        <w:color w:val="000000"/>
      </w:rPr>
    </w:pPr>
  </w:p>
  <w:tbl>
    <w:tblPr>
      <w:tblStyle w:val="a3"/>
      <w:tblW w:w="11908"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25"/>
      <w:gridCol w:w="8649"/>
      <w:gridCol w:w="250"/>
      <w:gridCol w:w="1584"/>
    </w:tblGrid>
    <w:tr w:rsidR="00E45447" w14:paraId="1BFE2C58" w14:textId="77777777" w:rsidTr="001B7D8A">
      <w:trPr>
        <w:trHeight w:val="315"/>
      </w:trPr>
      <w:tc>
        <w:tcPr>
          <w:tcW w:w="1425" w:type="dxa"/>
          <w:tcBorders>
            <w:bottom w:val="single" w:sz="24" w:space="0" w:color="A8D08D"/>
          </w:tcBorders>
          <w:vAlign w:val="center"/>
        </w:tcPr>
        <w:p w14:paraId="687BE949"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649" w:type="dxa"/>
          <w:tcBorders>
            <w:bottom w:val="single" w:sz="24" w:space="0" w:color="A8D08D"/>
          </w:tcBorders>
          <w:vAlign w:val="center"/>
        </w:tcPr>
        <w:p w14:paraId="74B176C6" w14:textId="79871233"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CD3DB7" w:rsidRPr="00F67A3F">
            <w:rPr>
              <w:rStyle w:val="Strong"/>
              <w:rFonts w:ascii="Arial" w:hAnsi="Arial" w:cs="Arial"/>
              <w:i/>
              <w:color w:val="000000"/>
              <w:sz w:val="18"/>
              <w:shd w:val="clear" w:color="auto" w:fill="FFFFFF"/>
            </w:rPr>
            <w:t xml:space="preserve">: </w:t>
          </w:r>
          <w:r w:rsidR="00CD3DB7" w:rsidRPr="00CD3DB7">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CD3DB7" w:rsidRPr="00F67A3F">
            <w:rPr>
              <w:rFonts w:ascii="Arial" w:eastAsia="Arial Narrow" w:hAnsi="Arial" w:cs="Arial"/>
              <w:i/>
              <w:color w:val="000000"/>
              <w:sz w:val="18"/>
              <w:szCs w:val="18"/>
            </w:rPr>
            <w:t>, Month  Year Vol. X, No. X</w:t>
          </w:r>
          <w:r w:rsidR="00A40F92" w:rsidRPr="00AB691C">
            <w:rPr>
              <w:rFonts w:ascii="Bookman Old Style" w:hAnsi="Bookman Old Style" w:cs="Times New Roman"/>
              <w:i/>
              <w:sz w:val="20"/>
              <w:szCs w:val="20"/>
            </w:rPr>
            <w:t>.</w:t>
          </w:r>
          <w:r w:rsidR="00A40F92" w:rsidRPr="00112689">
            <w:rPr>
              <w:rFonts w:ascii="Times New Roman" w:hAnsi="Times New Roman" w:cs="Times New Roman"/>
              <w:i/>
              <w:sz w:val="18"/>
              <w:szCs w:val="20"/>
            </w:rPr>
            <w:t xml:space="preserve"> </w:t>
          </w:r>
          <w:r w:rsidR="00A40F92" w:rsidRPr="00112689">
            <w:rPr>
              <w:sz w:val="20"/>
            </w:rPr>
            <w:t xml:space="preserve"> </w:t>
          </w:r>
          <w:r w:rsidR="00A40F92">
            <w:rPr>
              <w:sz w:val="20"/>
            </w:rPr>
            <w:t xml:space="preserve">                   </w:t>
          </w:r>
        </w:p>
      </w:tc>
      <w:tc>
        <w:tcPr>
          <w:tcW w:w="250" w:type="dxa"/>
          <w:tcBorders>
            <w:bottom w:val="single" w:sz="24" w:space="0" w:color="A8D08D"/>
          </w:tcBorders>
          <w:vAlign w:val="center"/>
        </w:tcPr>
        <w:p w14:paraId="5726814A"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584" w:type="dxa"/>
          <w:tcBorders>
            <w:bottom w:val="single" w:sz="24" w:space="0" w:color="A8D08D"/>
          </w:tcBorders>
          <w:vAlign w:val="center"/>
        </w:tcPr>
        <w:p w14:paraId="7B3ADB5B" w14:textId="1ABC8BD5"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sidRPr="001B7D8A">
            <w:rPr>
              <w:rFonts w:ascii="Arial" w:eastAsia="Arial Narrow" w:hAnsi="Arial" w:cs="Arial"/>
              <w:b/>
              <w:color w:val="000000"/>
              <w:sz w:val="20"/>
              <w:szCs w:val="20"/>
            </w:rPr>
            <w:fldChar w:fldCharType="begin"/>
          </w:r>
          <w:r w:rsidRPr="001B7D8A">
            <w:rPr>
              <w:rFonts w:ascii="Arial" w:eastAsia="Arial Narrow" w:hAnsi="Arial" w:cs="Arial"/>
              <w:b/>
              <w:color w:val="000000"/>
              <w:sz w:val="20"/>
              <w:szCs w:val="20"/>
            </w:rPr>
            <w:instrText>PAGE</w:instrText>
          </w:r>
          <w:r w:rsidRPr="001B7D8A">
            <w:rPr>
              <w:rFonts w:ascii="Arial" w:eastAsia="Arial Narrow" w:hAnsi="Arial" w:cs="Arial"/>
              <w:b/>
              <w:color w:val="000000"/>
              <w:sz w:val="20"/>
              <w:szCs w:val="20"/>
            </w:rPr>
            <w:fldChar w:fldCharType="separate"/>
          </w:r>
          <w:r w:rsidR="005D41E6">
            <w:rPr>
              <w:rFonts w:ascii="Arial" w:eastAsia="Arial Narrow" w:hAnsi="Arial" w:cs="Arial"/>
              <w:b/>
              <w:noProof/>
              <w:color w:val="000000"/>
              <w:sz w:val="20"/>
              <w:szCs w:val="20"/>
            </w:rPr>
            <w:t>9</w:t>
          </w:r>
          <w:r w:rsidRPr="001B7D8A">
            <w:rPr>
              <w:rFonts w:ascii="Arial" w:eastAsia="Arial Narrow" w:hAnsi="Arial" w:cs="Arial"/>
              <w:b/>
              <w:color w:val="000000"/>
              <w:sz w:val="20"/>
              <w:szCs w:val="20"/>
            </w:rPr>
            <w:fldChar w:fldCharType="end"/>
          </w:r>
        </w:p>
      </w:tc>
    </w:tr>
  </w:tbl>
  <w:p w14:paraId="00F7F03C"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9B6DC" w14:textId="77777777" w:rsidR="00E45447" w:rsidRDefault="00E45447">
    <w:pPr>
      <w:widowControl w:val="0"/>
      <w:pBdr>
        <w:top w:val="nil"/>
        <w:left w:val="nil"/>
        <w:bottom w:val="nil"/>
        <w:right w:val="nil"/>
        <w:between w:val="nil"/>
      </w:pBdr>
      <w:spacing w:after="0" w:line="276" w:lineRule="auto"/>
      <w:rPr>
        <w:color w:val="000000"/>
      </w:rPr>
    </w:pPr>
  </w:p>
  <w:tbl>
    <w:tblPr>
      <w:tblStyle w:val="a2"/>
      <w:tblW w:w="11913"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18"/>
      <w:gridCol w:w="8936"/>
      <w:gridCol w:w="249"/>
      <w:gridCol w:w="1310"/>
    </w:tblGrid>
    <w:tr w:rsidR="00E45447" w14:paraId="2D90A709" w14:textId="77777777">
      <w:tc>
        <w:tcPr>
          <w:tcW w:w="1418" w:type="dxa"/>
          <w:tcBorders>
            <w:bottom w:val="single" w:sz="24" w:space="0" w:color="A8D08D"/>
          </w:tcBorders>
          <w:vAlign w:val="center"/>
        </w:tcPr>
        <w:p w14:paraId="6728FA8C"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936" w:type="dxa"/>
          <w:tcBorders>
            <w:bottom w:val="single" w:sz="24" w:space="0" w:color="A8D08D"/>
          </w:tcBorders>
          <w:vAlign w:val="center"/>
        </w:tcPr>
        <w:p w14:paraId="2A20CAE4" w14:textId="6EB41966"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B55A4F" w:rsidRPr="00F67A3F">
            <w:rPr>
              <w:rStyle w:val="Strong"/>
              <w:rFonts w:ascii="Arial" w:hAnsi="Arial" w:cs="Arial"/>
              <w:i/>
              <w:color w:val="000000"/>
              <w:sz w:val="18"/>
              <w:shd w:val="clear" w:color="auto" w:fill="FFFFFF"/>
            </w:rPr>
            <w:t xml:space="preserve">: </w:t>
          </w:r>
          <w:r w:rsidR="00B55A4F" w:rsidRPr="00B55A4F">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B55A4F" w:rsidRPr="00F67A3F">
            <w:rPr>
              <w:rFonts w:ascii="Arial" w:eastAsia="Arial Narrow" w:hAnsi="Arial" w:cs="Arial"/>
              <w:i/>
              <w:color w:val="000000"/>
              <w:sz w:val="18"/>
              <w:szCs w:val="18"/>
            </w:rPr>
            <w:t>, Month  Year Vol. X, No. X</w:t>
          </w:r>
        </w:p>
      </w:tc>
      <w:tc>
        <w:tcPr>
          <w:tcW w:w="249" w:type="dxa"/>
          <w:tcBorders>
            <w:bottom w:val="single" w:sz="24" w:space="0" w:color="A8D08D"/>
          </w:tcBorders>
          <w:vAlign w:val="center"/>
        </w:tcPr>
        <w:p w14:paraId="4714543C"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310" w:type="dxa"/>
          <w:tcBorders>
            <w:bottom w:val="single" w:sz="24" w:space="0" w:color="A8D08D"/>
          </w:tcBorders>
          <w:vAlign w:val="center"/>
        </w:tcPr>
        <w:p w14:paraId="71F05F9B" w14:textId="630119D0"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D264FA">
            <w:rPr>
              <w:rFonts w:ascii="Arial Narrow" w:eastAsia="Arial Narrow" w:hAnsi="Arial Narrow" w:cs="Arial Narrow"/>
              <w:b/>
              <w:noProof/>
              <w:color w:val="000000"/>
            </w:rPr>
            <w:t>1</w:t>
          </w:r>
          <w:r>
            <w:rPr>
              <w:rFonts w:ascii="Arial Narrow" w:eastAsia="Arial Narrow" w:hAnsi="Arial Narrow" w:cs="Arial Narrow"/>
              <w:b/>
              <w:color w:val="000000"/>
            </w:rPr>
            <w:fldChar w:fldCharType="end"/>
          </w:r>
        </w:p>
      </w:tc>
    </w:tr>
  </w:tbl>
  <w:p w14:paraId="2164C323"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883BA" w14:textId="77777777" w:rsidR="00D129F1" w:rsidRDefault="00D129F1">
      <w:pPr>
        <w:spacing w:after="0" w:line="240" w:lineRule="auto"/>
      </w:pPr>
      <w:r>
        <w:separator/>
      </w:r>
    </w:p>
  </w:footnote>
  <w:footnote w:type="continuationSeparator" w:id="0">
    <w:p w14:paraId="3854B188" w14:textId="77777777" w:rsidR="00D129F1" w:rsidRDefault="00D1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1F0DB" w14:textId="4343FC81" w:rsidR="00E45447" w:rsidRDefault="00E45447">
    <w:pPr>
      <w:widowControl w:val="0"/>
      <w:pBdr>
        <w:top w:val="nil"/>
        <w:left w:val="nil"/>
        <w:bottom w:val="nil"/>
        <w:right w:val="nil"/>
        <w:between w:val="nil"/>
      </w:pBdr>
      <w:spacing w:after="0" w:line="276" w:lineRule="auto"/>
      <w:rPr>
        <w:color w:val="000000"/>
      </w:rPr>
    </w:pPr>
  </w:p>
  <w:tbl>
    <w:tblPr>
      <w:tblStyle w:val="a1"/>
      <w:tblW w:w="9057"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49"/>
    </w:tblGrid>
    <w:tr w:rsidR="00E45447" w:rsidRPr="009F11EA" w14:paraId="1BCFE3C0" w14:textId="77777777" w:rsidTr="001B7D8A">
      <w:trPr>
        <w:jc w:val="center"/>
      </w:trPr>
      <w:tc>
        <w:tcPr>
          <w:tcW w:w="4508" w:type="dxa"/>
          <w:tcBorders>
            <w:bottom w:val="single" w:sz="24" w:space="0" w:color="A8D08D"/>
          </w:tcBorders>
        </w:tcPr>
        <w:p w14:paraId="1931E524" w14:textId="3BB18ADA" w:rsidR="00E45447" w:rsidRPr="009F11EA" w:rsidRDefault="00CE2208">
          <w:pPr>
            <w:pBdr>
              <w:top w:val="nil"/>
              <w:left w:val="nil"/>
              <w:bottom w:val="nil"/>
              <w:right w:val="nil"/>
              <w:between w:val="nil"/>
            </w:pBdr>
            <w:tabs>
              <w:tab w:val="center" w:pos="4680"/>
              <w:tab w:val="right" w:pos="9360"/>
            </w:tabs>
            <w:rPr>
              <w:rFonts w:ascii="Arial" w:eastAsia="Arial Narrow" w:hAnsi="Arial" w:cs="Arial"/>
              <w:color w:val="000000"/>
              <w:sz w:val="18"/>
              <w:szCs w:val="18"/>
            </w:rPr>
          </w:pPr>
          <w:r w:rsidRPr="009F11EA">
            <w:rPr>
              <w:rFonts w:ascii="Arial" w:eastAsia="Arial Narrow" w:hAnsi="Arial" w:cs="Arial"/>
              <w:color w:val="000000"/>
              <w:sz w:val="18"/>
              <w:szCs w:val="18"/>
            </w:rPr>
            <w:t xml:space="preserve">First </w:t>
          </w:r>
          <w:r w:rsidR="00A87B03" w:rsidRPr="009F11EA">
            <w:rPr>
              <w:rFonts w:ascii="Arial" w:eastAsia="Arial Narrow" w:hAnsi="Arial" w:cs="Arial"/>
              <w:color w:val="000000"/>
              <w:sz w:val="18"/>
              <w:szCs w:val="18"/>
            </w:rPr>
            <w:t>Author et al</w:t>
          </w:r>
        </w:p>
      </w:tc>
      <w:tc>
        <w:tcPr>
          <w:tcW w:w="4549" w:type="dxa"/>
          <w:tcBorders>
            <w:bottom w:val="single" w:sz="24" w:space="0" w:color="A8D08D"/>
          </w:tcBorders>
        </w:tcPr>
        <w:p w14:paraId="2A3058EA" w14:textId="77777777" w:rsidR="00E45447" w:rsidRPr="009F11EA" w:rsidRDefault="00A87B03">
          <w:pPr>
            <w:pBdr>
              <w:top w:val="nil"/>
              <w:left w:val="nil"/>
              <w:bottom w:val="nil"/>
              <w:right w:val="nil"/>
              <w:between w:val="nil"/>
            </w:pBdr>
            <w:tabs>
              <w:tab w:val="center" w:pos="4680"/>
              <w:tab w:val="right" w:pos="9360"/>
            </w:tabs>
            <w:jc w:val="right"/>
            <w:rPr>
              <w:rFonts w:ascii="Arial" w:eastAsia="Arial Narrow" w:hAnsi="Arial" w:cs="Arial"/>
              <w:i/>
              <w:color w:val="000000"/>
              <w:sz w:val="18"/>
              <w:szCs w:val="18"/>
            </w:rPr>
          </w:pPr>
          <w:r w:rsidRPr="009F11EA">
            <w:rPr>
              <w:rFonts w:ascii="Arial" w:eastAsia="Arial Narrow" w:hAnsi="Arial" w:cs="Arial"/>
              <w:i/>
              <w:color w:val="000000"/>
              <w:sz w:val="18"/>
              <w:szCs w:val="18"/>
            </w:rPr>
            <w:t>4-5 words of the article title………</w:t>
          </w:r>
        </w:p>
      </w:tc>
    </w:tr>
  </w:tbl>
  <w:p w14:paraId="1160EEF5"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4CEE5" w14:textId="77777777" w:rsidR="00E45447" w:rsidRDefault="00E45447">
    <w:pPr>
      <w:widowControl w:val="0"/>
      <w:pBdr>
        <w:top w:val="nil"/>
        <w:left w:val="nil"/>
        <w:bottom w:val="nil"/>
        <w:right w:val="nil"/>
        <w:between w:val="nil"/>
      </w:pBdr>
      <w:spacing w:after="0" w:line="276" w:lineRule="auto"/>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851"/>
      <w:gridCol w:w="4805"/>
      <w:gridCol w:w="3416"/>
    </w:tblGrid>
    <w:tr w:rsidR="00B55A4F" w14:paraId="54F1E176" w14:textId="77777777" w:rsidTr="00F207B9">
      <w:trPr>
        <w:trHeight w:val="977"/>
      </w:trPr>
      <w:tc>
        <w:tcPr>
          <w:tcW w:w="851" w:type="dxa"/>
          <w:tcBorders>
            <w:top w:val="single" w:sz="4" w:space="0" w:color="00B050"/>
            <w:bottom w:val="single" w:sz="4" w:space="0" w:color="00B050"/>
          </w:tcBorders>
          <w:vAlign w:val="center"/>
        </w:tcPr>
        <w:p w14:paraId="6751E1B5" w14:textId="77777777" w:rsidR="00B55A4F" w:rsidRDefault="00B55A4F" w:rsidP="00F207B9">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i/>
              <w:color w:val="000000"/>
              <w:sz w:val="20"/>
              <w:szCs w:val="20"/>
            </w:rPr>
          </w:pPr>
          <w:r w:rsidRPr="00F56264">
            <w:rPr>
              <w:rFonts w:ascii="Arial Narrow" w:eastAsia="Arial Narrow" w:hAnsi="Arial Narrow" w:cs="Arial Narrow"/>
              <w:b/>
              <w:i/>
              <w:noProof/>
              <w:color w:val="000000"/>
              <w:sz w:val="20"/>
              <w:szCs w:val="20"/>
              <w:lang w:val="en-US"/>
            </w:rPr>
            <w:drawing>
              <wp:inline distT="0" distB="0" distL="0" distR="0" wp14:anchorId="086EA928" wp14:editId="1D106E09">
                <wp:extent cx="425109"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3010" r="21879"/>
                        <a:stretch/>
                      </pic:blipFill>
                      <pic:spPr bwMode="auto">
                        <a:xfrm>
                          <a:off x="0" y="0"/>
                          <a:ext cx="444463" cy="7435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05" w:type="dxa"/>
          <w:tcBorders>
            <w:top w:val="single" w:sz="4" w:space="0" w:color="00B050"/>
            <w:bottom w:val="single" w:sz="4" w:space="0" w:color="00B050"/>
          </w:tcBorders>
          <w:vAlign w:val="center"/>
        </w:tcPr>
        <w:p w14:paraId="4B4CD7A3" w14:textId="5E8D9D8F" w:rsidR="00B55A4F" w:rsidRPr="001D366D" w:rsidRDefault="00CE2208" w:rsidP="00F207B9">
          <w:pPr>
            <w:pBdr>
              <w:top w:val="nil"/>
              <w:left w:val="nil"/>
              <w:bottom w:val="nil"/>
              <w:right w:val="nil"/>
              <w:between w:val="nil"/>
            </w:pBdr>
            <w:tabs>
              <w:tab w:val="center" w:pos="4680"/>
              <w:tab w:val="right" w:pos="9360"/>
            </w:tabs>
            <w:spacing w:after="0" w:line="240" w:lineRule="auto"/>
            <w:rPr>
              <w:rStyle w:val="Strong"/>
              <w:rFonts w:ascii="Arial" w:hAnsi="Arial" w:cs="Arial"/>
              <w:color w:val="000000"/>
              <w:sz w:val="24"/>
              <w:szCs w:val="32"/>
              <w:shd w:val="clear" w:color="auto" w:fill="FFFFFF"/>
            </w:rPr>
          </w:pPr>
          <w:r w:rsidRPr="001D366D">
            <w:rPr>
              <w:rStyle w:val="Strong"/>
              <w:rFonts w:ascii="Arial" w:hAnsi="Arial" w:cs="Arial"/>
              <w:color w:val="000000"/>
              <w:sz w:val="24"/>
              <w:szCs w:val="32"/>
              <w:shd w:val="clear" w:color="auto" w:fill="FFFFFF"/>
            </w:rPr>
            <w:t>Bioscientist</w:t>
          </w:r>
          <w:r w:rsidR="00B55A4F" w:rsidRPr="001D366D">
            <w:rPr>
              <w:rStyle w:val="Strong"/>
              <w:rFonts w:ascii="Arial" w:hAnsi="Arial" w:cs="Arial"/>
              <w:color w:val="000000"/>
              <w:sz w:val="24"/>
              <w:szCs w:val="32"/>
              <w:shd w:val="clear" w:color="auto" w:fill="FFFFFF"/>
            </w:rPr>
            <w:t xml:space="preserve">: Jurnal </w:t>
          </w:r>
          <w:r w:rsidRPr="001D366D">
            <w:rPr>
              <w:rStyle w:val="Strong"/>
              <w:rFonts w:ascii="Arial" w:hAnsi="Arial" w:cs="Arial"/>
              <w:color w:val="000000"/>
              <w:sz w:val="24"/>
              <w:szCs w:val="32"/>
              <w:shd w:val="clear" w:color="auto" w:fill="FFFFFF"/>
            </w:rPr>
            <w:t>Ilmiah Biologi</w:t>
          </w:r>
        </w:p>
        <w:p w14:paraId="5DF95DDB" w14:textId="0BFC2209" w:rsidR="00B55A4F" w:rsidRDefault="00CE2208" w:rsidP="00F207B9">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i/>
              <w:color w:val="0563C1"/>
              <w:sz w:val="20"/>
              <w:szCs w:val="20"/>
              <w:u w:val="single"/>
            </w:rPr>
          </w:pPr>
          <w:r w:rsidRPr="00CE2208">
            <w:rPr>
              <w:rFonts w:ascii="Arial Narrow" w:eastAsia="Arial Narrow" w:hAnsi="Arial Narrow" w:cs="Arial Narrow"/>
              <w:i/>
              <w:color w:val="0563C1"/>
              <w:sz w:val="20"/>
              <w:szCs w:val="20"/>
              <w:u w:val="single"/>
            </w:rPr>
            <w:t>https://e-journal.undikma.ac.id/index.php/bioscientist</w:t>
          </w:r>
        </w:p>
      </w:tc>
      <w:tc>
        <w:tcPr>
          <w:tcW w:w="3416" w:type="dxa"/>
          <w:tcBorders>
            <w:top w:val="single" w:sz="4" w:space="0" w:color="00B050"/>
            <w:bottom w:val="single" w:sz="4" w:space="0" w:color="00B050"/>
          </w:tcBorders>
          <w:vAlign w:val="center"/>
        </w:tcPr>
        <w:p w14:paraId="42928C00" w14:textId="77777777"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Month Year Vol. X, No. X</w:t>
          </w:r>
        </w:p>
        <w:p w14:paraId="0B11B5FE" w14:textId="13CB4FCC"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e-ISSN: 2</w:t>
          </w:r>
          <w:r w:rsidR="00CE2208">
            <w:rPr>
              <w:rFonts w:ascii="Arial Narrow" w:eastAsia="Arial Narrow" w:hAnsi="Arial Narrow" w:cs="Arial Narrow"/>
              <w:color w:val="000000"/>
              <w:sz w:val="20"/>
              <w:szCs w:val="20"/>
            </w:rPr>
            <w:t>654</w:t>
          </w:r>
          <w:r w:rsidRPr="00B55A4F">
            <w:rPr>
              <w:rFonts w:ascii="Arial Narrow" w:eastAsia="Arial Narrow" w:hAnsi="Arial Narrow" w:cs="Arial Narrow"/>
              <w:color w:val="000000"/>
              <w:sz w:val="20"/>
              <w:szCs w:val="20"/>
            </w:rPr>
            <w:t>-</w:t>
          </w:r>
          <w:r w:rsidR="00CE2208">
            <w:rPr>
              <w:rFonts w:ascii="Arial Narrow" w:eastAsia="Arial Narrow" w:hAnsi="Arial Narrow" w:cs="Arial Narrow"/>
              <w:color w:val="000000"/>
              <w:sz w:val="20"/>
              <w:szCs w:val="20"/>
            </w:rPr>
            <w:t>4571</w:t>
          </w:r>
        </w:p>
        <w:p w14:paraId="417F8A85" w14:textId="77777777" w:rsid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i/>
              <w:color w:val="000000"/>
              <w:sz w:val="20"/>
              <w:szCs w:val="20"/>
            </w:rPr>
          </w:pPr>
          <w:r w:rsidRPr="00B55A4F">
            <w:rPr>
              <w:rFonts w:ascii="Arial Narrow" w:eastAsia="Arial Narrow" w:hAnsi="Arial Narrow" w:cs="Arial Narrow"/>
              <w:color w:val="000000"/>
              <w:sz w:val="20"/>
              <w:szCs w:val="20"/>
            </w:rPr>
            <w:t>pp. XX-XX</w:t>
          </w:r>
          <w:r>
            <w:rPr>
              <w:rFonts w:ascii="Arial Narrow" w:eastAsia="Arial Narrow" w:hAnsi="Arial Narrow" w:cs="Arial Narrow"/>
              <w:i/>
              <w:color w:val="000000"/>
              <w:sz w:val="20"/>
              <w:szCs w:val="20"/>
            </w:rPr>
            <w:t xml:space="preserve">  </w:t>
          </w:r>
        </w:p>
      </w:tc>
    </w:tr>
  </w:tbl>
  <w:p w14:paraId="5E636134"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B3B0A"/>
    <w:multiLevelType w:val="hybridMultilevel"/>
    <w:tmpl w:val="752EF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77624"/>
    <w:multiLevelType w:val="multilevel"/>
    <w:tmpl w:val="151AF1B4"/>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3A4BBF"/>
    <w:multiLevelType w:val="multilevel"/>
    <w:tmpl w:val="B7F4BE6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D462082"/>
    <w:multiLevelType w:val="multilevel"/>
    <w:tmpl w:val="4074364A"/>
    <w:lvl w:ilvl="0">
      <w:start w:val="1"/>
      <w:numFmt w:val="decimal"/>
      <w:lvlText w:val="%1."/>
      <w:lvlJc w:val="left"/>
      <w:pPr>
        <w:ind w:left="720" w:hanging="360"/>
      </w:pPr>
    </w:lvl>
    <w:lvl w:ilvl="1">
      <w:start w:val="2"/>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48D14C97"/>
    <w:multiLevelType w:val="hybridMultilevel"/>
    <w:tmpl w:val="F9026B98"/>
    <w:lvl w:ilvl="0" w:tplc="757A2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22C2125"/>
    <w:multiLevelType w:val="hybridMultilevel"/>
    <w:tmpl w:val="E0944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941C82"/>
    <w:multiLevelType w:val="multilevel"/>
    <w:tmpl w:val="C4D224C6"/>
    <w:lvl w:ilvl="0">
      <w:start w:val="1"/>
      <w:numFmt w:val="decimal"/>
      <w:pStyle w:val="IEEEReferenceItem"/>
      <w:lvlText w:val="%1."/>
      <w:lvlJc w:val="left"/>
      <w:pPr>
        <w:ind w:left="720" w:hanging="360"/>
      </w:pPr>
      <w:rPr>
        <w:b/>
      </w:rPr>
    </w:lvl>
    <w:lvl w:ilvl="1">
      <w:start w:val="1"/>
      <w:numFmt w:val="lowerLetter"/>
      <w:lvlText w:val="%2."/>
      <w:lvlJc w:val="left"/>
      <w:pPr>
        <w:ind w:left="1440" w:hanging="360"/>
      </w:p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num>
  <w:num w:numId="3">
    <w:abstractNumId w:val="4"/>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EwNjY1NDExsrA0tbBQ0lEKTi0uzszPAykwrgUAs6DSXSwAAAA="/>
  </w:docVars>
  <w:rsids>
    <w:rsidRoot w:val="00E45447"/>
    <w:rsid w:val="00004B31"/>
    <w:rsid w:val="000335CF"/>
    <w:rsid w:val="00051A99"/>
    <w:rsid w:val="00066B10"/>
    <w:rsid w:val="000D2DBB"/>
    <w:rsid w:val="00100901"/>
    <w:rsid w:val="00116953"/>
    <w:rsid w:val="00120615"/>
    <w:rsid w:val="00123167"/>
    <w:rsid w:val="00126618"/>
    <w:rsid w:val="001372A2"/>
    <w:rsid w:val="00143DE3"/>
    <w:rsid w:val="001547E9"/>
    <w:rsid w:val="00166901"/>
    <w:rsid w:val="001744A4"/>
    <w:rsid w:val="00180C6B"/>
    <w:rsid w:val="001B7D8A"/>
    <w:rsid w:val="001C6118"/>
    <w:rsid w:val="001D366D"/>
    <w:rsid w:val="001F13B7"/>
    <w:rsid w:val="001F2E66"/>
    <w:rsid w:val="00204C7F"/>
    <w:rsid w:val="00206676"/>
    <w:rsid w:val="00216729"/>
    <w:rsid w:val="00220CB3"/>
    <w:rsid w:val="002216EE"/>
    <w:rsid w:val="00247E6B"/>
    <w:rsid w:val="002520A9"/>
    <w:rsid w:val="00253A01"/>
    <w:rsid w:val="00264D93"/>
    <w:rsid w:val="002650EF"/>
    <w:rsid w:val="00271250"/>
    <w:rsid w:val="002828C1"/>
    <w:rsid w:val="002A52A7"/>
    <w:rsid w:val="002B1AEC"/>
    <w:rsid w:val="002D320A"/>
    <w:rsid w:val="002D522E"/>
    <w:rsid w:val="002D7D72"/>
    <w:rsid w:val="002E046E"/>
    <w:rsid w:val="00301AC5"/>
    <w:rsid w:val="0030432C"/>
    <w:rsid w:val="00336FB1"/>
    <w:rsid w:val="00342C2E"/>
    <w:rsid w:val="00380274"/>
    <w:rsid w:val="003D362E"/>
    <w:rsid w:val="003E7BEB"/>
    <w:rsid w:val="0040332C"/>
    <w:rsid w:val="00445645"/>
    <w:rsid w:val="00454E67"/>
    <w:rsid w:val="0047115D"/>
    <w:rsid w:val="0048229E"/>
    <w:rsid w:val="00492F5B"/>
    <w:rsid w:val="004A1F03"/>
    <w:rsid w:val="004C2228"/>
    <w:rsid w:val="00503858"/>
    <w:rsid w:val="00537E33"/>
    <w:rsid w:val="005514CB"/>
    <w:rsid w:val="00586E57"/>
    <w:rsid w:val="005A3FE8"/>
    <w:rsid w:val="005A78B9"/>
    <w:rsid w:val="005B3540"/>
    <w:rsid w:val="005B657B"/>
    <w:rsid w:val="005D41E6"/>
    <w:rsid w:val="005D6FE1"/>
    <w:rsid w:val="005E01DA"/>
    <w:rsid w:val="005E3BEF"/>
    <w:rsid w:val="005F63C5"/>
    <w:rsid w:val="00637F29"/>
    <w:rsid w:val="0065525A"/>
    <w:rsid w:val="00665141"/>
    <w:rsid w:val="00671CB0"/>
    <w:rsid w:val="00673D7D"/>
    <w:rsid w:val="0068544F"/>
    <w:rsid w:val="006A5DC3"/>
    <w:rsid w:val="006B3259"/>
    <w:rsid w:val="00705D4B"/>
    <w:rsid w:val="00762638"/>
    <w:rsid w:val="00764321"/>
    <w:rsid w:val="00773E04"/>
    <w:rsid w:val="007755F3"/>
    <w:rsid w:val="00775C85"/>
    <w:rsid w:val="007C1B3D"/>
    <w:rsid w:val="007E280E"/>
    <w:rsid w:val="007E65A5"/>
    <w:rsid w:val="007F0C0A"/>
    <w:rsid w:val="00803C6E"/>
    <w:rsid w:val="0080740B"/>
    <w:rsid w:val="00835A85"/>
    <w:rsid w:val="00842AD9"/>
    <w:rsid w:val="00886704"/>
    <w:rsid w:val="008A568A"/>
    <w:rsid w:val="008C4269"/>
    <w:rsid w:val="008D0DF3"/>
    <w:rsid w:val="009076F1"/>
    <w:rsid w:val="00920990"/>
    <w:rsid w:val="00924668"/>
    <w:rsid w:val="00944B20"/>
    <w:rsid w:val="00947A02"/>
    <w:rsid w:val="00952BA3"/>
    <w:rsid w:val="0095512B"/>
    <w:rsid w:val="00984E78"/>
    <w:rsid w:val="00987E56"/>
    <w:rsid w:val="00992E89"/>
    <w:rsid w:val="009B0B55"/>
    <w:rsid w:val="009C771C"/>
    <w:rsid w:val="009D5C0C"/>
    <w:rsid w:val="009F11EA"/>
    <w:rsid w:val="009F2857"/>
    <w:rsid w:val="00A03C95"/>
    <w:rsid w:val="00A12024"/>
    <w:rsid w:val="00A40F92"/>
    <w:rsid w:val="00A87B03"/>
    <w:rsid w:val="00A96D98"/>
    <w:rsid w:val="00AB6300"/>
    <w:rsid w:val="00AC4C92"/>
    <w:rsid w:val="00AE1E55"/>
    <w:rsid w:val="00B05C3E"/>
    <w:rsid w:val="00B312E5"/>
    <w:rsid w:val="00B377EE"/>
    <w:rsid w:val="00B41BEA"/>
    <w:rsid w:val="00B55A4F"/>
    <w:rsid w:val="00B752C8"/>
    <w:rsid w:val="00B767E2"/>
    <w:rsid w:val="00B80958"/>
    <w:rsid w:val="00B81C9D"/>
    <w:rsid w:val="00B85216"/>
    <w:rsid w:val="00B8733A"/>
    <w:rsid w:val="00BB1149"/>
    <w:rsid w:val="00C80066"/>
    <w:rsid w:val="00CB5B4E"/>
    <w:rsid w:val="00CD3DB7"/>
    <w:rsid w:val="00CE2208"/>
    <w:rsid w:val="00CF4545"/>
    <w:rsid w:val="00D129F1"/>
    <w:rsid w:val="00D24435"/>
    <w:rsid w:val="00D264FA"/>
    <w:rsid w:val="00D67FE3"/>
    <w:rsid w:val="00D902B3"/>
    <w:rsid w:val="00D92167"/>
    <w:rsid w:val="00D96B73"/>
    <w:rsid w:val="00D97D1C"/>
    <w:rsid w:val="00DA0D9D"/>
    <w:rsid w:val="00DC5A9B"/>
    <w:rsid w:val="00DD5005"/>
    <w:rsid w:val="00DE6A62"/>
    <w:rsid w:val="00E019DA"/>
    <w:rsid w:val="00E231F7"/>
    <w:rsid w:val="00E45447"/>
    <w:rsid w:val="00E527A4"/>
    <w:rsid w:val="00E608D8"/>
    <w:rsid w:val="00E62476"/>
    <w:rsid w:val="00E62A1C"/>
    <w:rsid w:val="00E94DC2"/>
    <w:rsid w:val="00E96291"/>
    <w:rsid w:val="00E96CA9"/>
    <w:rsid w:val="00EA06CD"/>
    <w:rsid w:val="00EB5281"/>
    <w:rsid w:val="00EB5D40"/>
    <w:rsid w:val="00EC3567"/>
    <w:rsid w:val="00ED588A"/>
    <w:rsid w:val="00EF1C0A"/>
    <w:rsid w:val="00EF6AE5"/>
    <w:rsid w:val="00F0693D"/>
    <w:rsid w:val="00F10EBD"/>
    <w:rsid w:val="00F130A9"/>
    <w:rsid w:val="00F20027"/>
    <w:rsid w:val="00F21A57"/>
    <w:rsid w:val="00F303F2"/>
    <w:rsid w:val="00F42969"/>
    <w:rsid w:val="00F8167E"/>
    <w:rsid w:val="00FB0F1B"/>
    <w:rsid w:val="00FC2C13"/>
    <w:rsid w:val="00FC6EBE"/>
    <w:rsid w:val="00FD142C"/>
    <w:rsid w:val="00FF7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E445B"/>
  <w15:docId w15:val="{BB3FECE1-3D7F-418C-99E1-76A7C50E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E8"/>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page-numb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39"/>
    <w:qFormat/>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Medium Grid 1 - Accent 21,kepala,Bullet,Paragraph_utama,Bullets,6.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kepala Char,Bullet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uiPriority w:val="20"/>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customStyle="1" w:styleId="JPBIlicense">
    <w:name w:val="JPBI license"/>
    <w:basedOn w:val="Normal"/>
    <w:qFormat/>
    <w:rsid w:val="00111C3C"/>
    <w:pPr>
      <w:framePr w:hSpace="187" w:wrap="around" w:vAnchor="text" w:hAnchor="text" w:y="1"/>
      <w:spacing w:after="0" w:line="200" w:lineRule="exact"/>
      <w:suppressOverlap/>
      <w:jc w:val="right"/>
    </w:pPr>
    <w:rPr>
      <w:rFonts w:ascii="Arial Narrow" w:eastAsia="Times New Roman" w:hAnsi="Arial Narrow" w:cs="Times New Roman"/>
      <w:sz w:val="18"/>
      <w:szCs w:val="14"/>
      <w:lang w:val="en"/>
    </w:rPr>
  </w:style>
  <w:style w:type="character" w:customStyle="1" w:styleId="breakword">
    <w:name w:val="breakword"/>
    <w:basedOn w:val="DefaultParagraphFont"/>
    <w:rsid w:val="00111C3C"/>
  </w:style>
  <w:style w:type="table" w:customStyle="1" w:styleId="PlainTable21">
    <w:name w:val="Plain Table 21"/>
    <w:basedOn w:val="TableNormal"/>
    <w:uiPriority w:val="42"/>
    <w:rsid w:val="00A740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ED6348"/>
    <w:rPr>
      <w:rFonts w:cs="Times New Roman"/>
      <w:lang w:val="en-US"/>
    </w:rPr>
  </w:style>
  <w:style w:type="paragraph" w:customStyle="1" w:styleId="JPBIKeyword">
    <w:name w:val="JPBI Keyword"/>
    <w:rsid w:val="00487D35"/>
    <w:pPr>
      <w:spacing w:after="0" w:line="200" w:lineRule="exact"/>
    </w:pPr>
    <w:rPr>
      <w:rFonts w:ascii="Arial Narrow" w:eastAsia="Times New Roman" w:hAnsi="Arial Narrow" w:cs="Times New Roman"/>
      <w:sz w:val="16"/>
      <w:szCs w:val="20"/>
    </w:rPr>
  </w:style>
  <w:style w:type="paragraph" w:styleId="BodyTextIndent">
    <w:name w:val="Body Text Indent"/>
    <w:basedOn w:val="Normal"/>
    <w:link w:val="BodyTextIndentChar"/>
    <w:uiPriority w:val="99"/>
    <w:semiHidden/>
    <w:unhideWhenUsed/>
    <w:rsid w:val="002C567C"/>
    <w:pPr>
      <w:spacing w:after="120"/>
      <w:ind w:left="360"/>
    </w:pPr>
    <w:rPr>
      <w:rFonts w:cs="Times New Roman"/>
      <w:lang w:val="en-US"/>
    </w:rPr>
  </w:style>
  <w:style w:type="character" w:customStyle="1" w:styleId="BodyTextIndentChar">
    <w:name w:val="Body Text Indent Char"/>
    <w:basedOn w:val="DefaultParagraphFont"/>
    <w:link w:val="BodyTextIndent"/>
    <w:uiPriority w:val="99"/>
    <w:semiHidden/>
    <w:rsid w:val="002C567C"/>
    <w:rPr>
      <w:rFonts w:ascii="Calibri" w:eastAsia="Calibri" w:hAnsi="Calibri" w:cs="Times New Roman"/>
    </w:rPr>
  </w:style>
  <w:style w:type="character" w:customStyle="1" w:styleId="hps">
    <w:name w:val="hps"/>
    <w:basedOn w:val="DefaultParagraphFont"/>
    <w:rsid w:val="002C567C"/>
  </w:style>
  <w:style w:type="character" w:styleId="HTMLCite">
    <w:name w:val="HTML Cite"/>
    <w:uiPriority w:val="99"/>
    <w:semiHidden/>
    <w:unhideWhenUsed/>
    <w:rsid w:val="007551D1"/>
    <w:rPr>
      <w:i/>
      <w:iCs/>
    </w:rPr>
  </w:style>
  <w:style w:type="character" w:customStyle="1" w:styleId="mw-headline">
    <w:name w:val="mw-headline"/>
    <w:basedOn w:val="DefaultParagraphFont"/>
    <w:rsid w:val="00670960"/>
  </w:style>
  <w:style w:type="character" w:customStyle="1" w:styleId="apple-converted-space">
    <w:name w:val="apple-converted-space"/>
    <w:rsid w:val="0067096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customStyle="1" w:styleId="JRPMBody">
    <w:name w:val="JRPM_Body"/>
    <w:basedOn w:val="Normal"/>
    <w:qFormat/>
    <w:rsid w:val="00A87B03"/>
    <w:pPr>
      <w:spacing w:after="0" w:line="240" w:lineRule="auto"/>
      <w:ind w:firstLine="567"/>
      <w:jc w:val="both"/>
    </w:pPr>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CE2208"/>
    <w:rPr>
      <w:color w:val="605E5C"/>
      <w:shd w:val="clear" w:color="auto" w:fill="E1DFDD"/>
    </w:rPr>
  </w:style>
  <w:style w:type="paragraph" w:customStyle="1" w:styleId="TableParagraph">
    <w:name w:val="Table Paragraph"/>
    <w:basedOn w:val="Normal"/>
    <w:uiPriority w:val="1"/>
    <w:qFormat/>
    <w:rsid w:val="001547E9"/>
    <w:pPr>
      <w:widowControl w:val="0"/>
      <w:autoSpaceDE w:val="0"/>
      <w:autoSpaceDN w:val="0"/>
      <w:spacing w:after="0" w:line="240" w:lineRule="auto"/>
    </w:pPr>
    <w:rPr>
      <w:rFonts w:ascii="Times New Roman" w:eastAsia="Times New Roman" w:hAnsi="Times New Roman" w:cs="Times New Roman"/>
      <w:lang w:val="id"/>
    </w:rPr>
  </w:style>
  <w:style w:type="paragraph" w:styleId="NoSpacing">
    <w:name w:val="No Spacing"/>
    <w:link w:val="NoSpacingChar"/>
    <w:uiPriority w:val="1"/>
    <w:qFormat/>
    <w:rsid w:val="00764321"/>
    <w:pPr>
      <w:spacing w:after="0" w:line="240" w:lineRule="auto"/>
    </w:pPr>
    <w:rPr>
      <w:rFonts w:asciiTheme="minorHAnsi" w:eastAsiaTheme="minorHAnsi" w:hAnsiTheme="minorHAnsi" w:cstheme="minorBidi"/>
    </w:rPr>
  </w:style>
  <w:style w:type="character" w:customStyle="1" w:styleId="NoSpacingChar">
    <w:name w:val="No Spacing Char"/>
    <w:link w:val="NoSpacing"/>
    <w:uiPriority w:val="1"/>
    <w:locked/>
    <w:rsid w:val="00764321"/>
    <w:rPr>
      <w:rFonts w:asciiTheme="minorHAnsi" w:eastAsiaTheme="minorHAnsi" w:hAnsiTheme="minorHAnsi" w:cstheme="minorBidi"/>
    </w:rPr>
  </w:style>
  <w:style w:type="paragraph" w:styleId="NormalWeb">
    <w:name w:val="Normal (Web)"/>
    <w:basedOn w:val="Normal"/>
    <w:uiPriority w:val="99"/>
    <w:unhideWhenUsed/>
    <w:rsid w:val="00D9216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66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65141"/>
    <w:rPr>
      <w:rFonts w:ascii="Courier New" w:eastAsia="Times New Roman" w:hAnsi="Courier New" w:cs="Courier New"/>
      <w:sz w:val="20"/>
      <w:szCs w:val="20"/>
      <w:lang w:val="en-US"/>
    </w:rPr>
  </w:style>
  <w:style w:type="character" w:customStyle="1" w:styleId="y2iqfc">
    <w:name w:val="y2iqfc"/>
    <w:basedOn w:val="DefaultParagraphFont"/>
    <w:rsid w:val="00665141"/>
  </w:style>
  <w:style w:type="character" w:styleId="UnresolvedMention">
    <w:name w:val="Unresolved Mention"/>
    <w:basedOn w:val="DefaultParagraphFont"/>
    <w:uiPriority w:val="99"/>
    <w:semiHidden/>
    <w:unhideWhenUsed/>
    <w:rsid w:val="008D0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144740">
      <w:bodyDiv w:val="1"/>
      <w:marLeft w:val="0"/>
      <w:marRight w:val="0"/>
      <w:marTop w:val="0"/>
      <w:marBottom w:val="0"/>
      <w:divBdr>
        <w:top w:val="none" w:sz="0" w:space="0" w:color="auto"/>
        <w:left w:val="none" w:sz="0" w:space="0" w:color="auto"/>
        <w:bottom w:val="none" w:sz="0" w:space="0" w:color="auto"/>
        <w:right w:val="none" w:sz="0" w:space="0" w:color="auto"/>
      </w:divBdr>
      <w:divsChild>
        <w:div w:id="1751586695">
          <w:marLeft w:val="0"/>
          <w:marRight w:val="0"/>
          <w:marTop w:val="0"/>
          <w:marBottom w:val="0"/>
          <w:divBdr>
            <w:top w:val="none" w:sz="0" w:space="0" w:color="auto"/>
            <w:left w:val="none" w:sz="0" w:space="0" w:color="auto"/>
            <w:bottom w:val="none" w:sz="0" w:space="0" w:color="auto"/>
            <w:right w:val="none" w:sz="0" w:space="0" w:color="auto"/>
          </w:divBdr>
        </w:div>
      </w:divsChild>
    </w:div>
    <w:div w:id="550728276">
      <w:bodyDiv w:val="1"/>
      <w:marLeft w:val="0"/>
      <w:marRight w:val="0"/>
      <w:marTop w:val="0"/>
      <w:marBottom w:val="0"/>
      <w:divBdr>
        <w:top w:val="none" w:sz="0" w:space="0" w:color="auto"/>
        <w:left w:val="none" w:sz="0" w:space="0" w:color="auto"/>
        <w:bottom w:val="none" w:sz="0" w:space="0" w:color="auto"/>
        <w:right w:val="none" w:sz="0" w:space="0" w:color="auto"/>
      </w:divBdr>
      <w:divsChild>
        <w:div w:id="17821436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234/jpmipa.v17i2.4567" TargetMode="External"/><Relationship Id="rId18" Type="http://schemas.openxmlformats.org/officeDocument/2006/relationships/hyperlink" Target="https://doi.org/10.9876/jpp.v5i2.3456"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doi.org/10.6789/jtp.v23i1.9876"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doi.org/10.17509/pedagogia.v13i2.3557"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2345/jpipa.v8i3.6789" TargetMode="External"/><Relationship Id="rId20" Type="http://schemas.openxmlformats.org/officeDocument/2006/relationships/hyperlink" Target="https://doi.org/10.4321/jipipa.v9i2.123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24" Type="http://schemas.openxmlformats.org/officeDocument/2006/relationships/hyperlink" Target="https://doi.org/10.1235/jipb.v9i3.7890" TargetMode="External"/><Relationship Id="rId5" Type="http://schemas.openxmlformats.org/officeDocument/2006/relationships/settings" Target="settings.xml"/><Relationship Id="rId15" Type="http://schemas.openxmlformats.org/officeDocument/2006/relationships/hyperlink" Target="https://doi.org/10.5678/jip.v9i1.7890" TargetMode="External"/><Relationship Id="rId23" Type="http://schemas.openxmlformats.org/officeDocument/2006/relationships/hyperlink" Target="https://doi.org/10.5432/jpip.v7i2.4567"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doi.org/10.3456/jpsd.v12i4.5432" TargetMode="External"/><Relationship Id="rId4" Type="http://schemas.openxmlformats.org/officeDocument/2006/relationships/styles" Target="styles.xml"/><Relationship Id="rId9" Type="http://schemas.openxmlformats.org/officeDocument/2006/relationships/hyperlink" Target="https://doi.org/10.33394/bioscientist.v13i1.xxxxx" TargetMode="External"/><Relationship Id="rId14" Type="http://schemas.openxmlformats.org/officeDocument/2006/relationships/hyperlink" Target="https://doi.org/10.26618/jrpd.v3i1.3221" TargetMode="External"/><Relationship Id="rId22" Type="http://schemas.openxmlformats.org/officeDocument/2006/relationships/hyperlink" Target="https://doi.org/10.8987/jpp.v7i3.3210"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7f+wohrGUJtSWty873Q0JTVtZQ==">AMUW2mWwATVS8k+oKS4ihYTf+0pwgIfRWB4BV6At7VoEpSlVFIb2fUonalaoPhFpOsQfz7lwkBkgtcipC+URG2SY+6PSwesbmtY1AfBUdtfZujg9tuWWfmfO1KX1eU4CY8KtqA1CYgKB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0B67E7-94F4-47E4-9F41-4FE5003FC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3894</Words>
  <Characters>22202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lenovo</cp:lastModifiedBy>
  <cp:revision>4</cp:revision>
  <dcterms:created xsi:type="dcterms:W3CDTF">2025-06-04T18:14:00Z</dcterms:created>
  <dcterms:modified xsi:type="dcterms:W3CDTF">2025-06-04T22:33:00Z</dcterms:modified>
</cp:coreProperties>
</file>