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385F6" w14:textId="77777777" w:rsidR="00CC00DF" w:rsidRPr="00CC00DF" w:rsidRDefault="00CC00DF" w:rsidP="00CC00DF">
      <w:pPr>
        <w:spacing w:after="0" w:line="240" w:lineRule="auto"/>
        <w:jc w:val="center"/>
        <w:rPr>
          <w:rFonts w:ascii="Arial" w:eastAsia="Times New Roman" w:hAnsi="Arial" w:cs="Arial"/>
          <w:b/>
          <w:bCs/>
          <w:color w:val="000000"/>
          <w:sz w:val="28"/>
          <w:szCs w:val="28"/>
        </w:rPr>
      </w:pPr>
      <w:r w:rsidRPr="00CC00DF">
        <w:rPr>
          <w:rFonts w:ascii="Arial" w:eastAsia="Times New Roman" w:hAnsi="Arial" w:cs="Arial"/>
          <w:b/>
          <w:bCs/>
          <w:color w:val="000000"/>
          <w:sz w:val="28"/>
          <w:szCs w:val="28"/>
        </w:rPr>
        <w:t xml:space="preserve">Formulasi Dan Uji Mutu Fisik Sediaan </w:t>
      </w:r>
      <w:r w:rsidRPr="00CC00DF">
        <w:rPr>
          <w:rFonts w:ascii="Arial" w:eastAsia="Times New Roman" w:hAnsi="Arial" w:cs="Arial"/>
          <w:b/>
          <w:bCs/>
          <w:i/>
          <w:color w:val="000000"/>
          <w:sz w:val="28"/>
          <w:szCs w:val="28"/>
        </w:rPr>
        <w:t>Hand Cream</w:t>
      </w:r>
      <w:r w:rsidRPr="00CC00DF">
        <w:rPr>
          <w:rFonts w:ascii="Arial" w:eastAsia="Times New Roman" w:hAnsi="Arial" w:cs="Arial"/>
          <w:b/>
          <w:bCs/>
          <w:color w:val="000000"/>
          <w:sz w:val="28"/>
          <w:szCs w:val="28"/>
        </w:rPr>
        <w:t xml:space="preserve"> Ekstrak Kulit Ubi Jalar Kuning (</w:t>
      </w:r>
      <w:r w:rsidRPr="00CC00DF">
        <w:rPr>
          <w:rFonts w:ascii="Arial" w:eastAsia="Times New Roman" w:hAnsi="Arial" w:cs="Arial"/>
          <w:b/>
          <w:bCs/>
          <w:i/>
          <w:color w:val="000000"/>
          <w:sz w:val="28"/>
          <w:szCs w:val="28"/>
        </w:rPr>
        <w:t>Ipomoea batatas</w:t>
      </w:r>
      <w:r w:rsidRPr="00CC00DF">
        <w:rPr>
          <w:rFonts w:ascii="Arial" w:eastAsia="Times New Roman" w:hAnsi="Arial" w:cs="Arial"/>
          <w:b/>
          <w:bCs/>
          <w:color w:val="000000"/>
          <w:sz w:val="28"/>
          <w:szCs w:val="28"/>
        </w:rPr>
        <w:t xml:space="preserve"> L.)</w:t>
      </w:r>
    </w:p>
    <w:p w14:paraId="0CB494D0" w14:textId="1D65EFED" w:rsidR="00E45447" w:rsidRPr="00B55A4F" w:rsidRDefault="00A87B03">
      <w:pPr>
        <w:spacing w:after="0" w:line="240" w:lineRule="auto"/>
        <w:jc w:val="center"/>
        <w:rPr>
          <w:rFonts w:ascii="Arial" w:eastAsia="Book Antiqua" w:hAnsi="Arial" w:cs="Arial"/>
          <w:b/>
          <w:sz w:val="24"/>
          <w:szCs w:val="24"/>
        </w:rPr>
      </w:pPr>
      <w:r w:rsidRPr="00B55A4F">
        <w:rPr>
          <w:rFonts w:ascii="Arial" w:eastAsia="Book Antiqua" w:hAnsi="Arial" w:cs="Arial"/>
          <w:b/>
          <w:sz w:val="24"/>
          <w:szCs w:val="24"/>
          <w:vertAlign w:val="superscript"/>
        </w:rPr>
        <w:t>1</w:t>
      </w:r>
      <w:proofErr w:type="spellStart"/>
      <w:r w:rsidR="00CC00DF">
        <w:rPr>
          <w:rFonts w:ascii="Arial" w:eastAsia="Book Antiqua" w:hAnsi="Arial" w:cs="Arial"/>
          <w:b/>
          <w:sz w:val="24"/>
          <w:szCs w:val="24"/>
          <w:lang w:val="en-US"/>
        </w:rPr>
        <w:t>Cikra</w:t>
      </w:r>
      <w:proofErr w:type="spellEnd"/>
      <w:r w:rsidR="00CC00DF">
        <w:rPr>
          <w:rFonts w:ascii="Arial" w:eastAsia="Book Antiqua" w:hAnsi="Arial" w:cs="Arial"/>
          <w:b/>
          <w:sz w:val="24"/>
          <w:szCs w:val="24"/>
          <w:lang w:val="en-US"/>
        </w:rPr>
        <w:t xml:space="preserve"> </w:t>
      </w:r>
      <w:proofErr w:type="spellStart"/>
      <w:r w:rsidR="00CC00DF">
        <w:rPr>
          <w:rFonts w:ascii="Arial" w:eastAsia="Book Antiqua" w:hAnsi="Arial" w:cs="Arial"/>
          <w:b/>
          <w:sz w:val="24"/>
          <w:szCs w:val="24"/>
          <w:lang w:val="en-US"/>
        </w:rPr>
        <w:t>Ikhda</w:t>
      </w:r>
      <w:proofErr w:type="spellEnd"/>
      <w:r w:rsidR="00CC00DF">
        <w:rPr>
          <w:rFonts w:ascii="Arial" w:eastAsia="Book Antiqua" w:hAnsi="Arial" w:cs="Arial"/>
          <w:b/>
          <w:sz w:val="24"/>
          <w:szCs w:val="24"/>
          <w:lang w:val="en-US"/>
        </w:rPr>
        <w:t xml:space="preserve"> </w:t>
      </w:r>
      <w:proofErr w:type="spellStart"/>
      <w:r w:rsidR="00CC00DF">
        <w:rPr>
          <w:rFonts w:ascii="Arial" w:eastAsia="Book Antiqua" w:hAnsi="Arial" w:cs="Arial"/>
          <w:b/>
          <w:sz w:val="24"/>
          <w:szCs w:val="24"/>
          <w:lang w:val="en-US"/>
        </w:rPr>
        <w:t>Nur</w:t>
      </w:r>
      <w:proofErr w:type="spellEnd"/>
      <w:r w:rsidR="00CC00DF">
        <w:rPr>
          <w:rFonts w:ascii="Arial" w:eastAsia="Book Antiqua" w:hAnsi="Arial" w:cs="Arial"/>
          <w:b/>
          <w:sz w:val="24"/>
          <w:szCs w:val="24"/>
          <w:lang w:val="en-US"/>
        </w:rPr>
        <w:t xml:space="preserve"> </w:t>
      </w:r>
      <w:proofErr w:type="spellStart"/>
      <w:r w:rsidR="00CC00DF">
        <w:rPr>
          <w:rFonts w:ascii="Arial" w:eastAsia="Book Antiqua" w:hAnsi="Arial" w:cs="Arial"/>
          <w:b/>
          <w:sz w:val="24"/>
          <w:szCs w:val="24"/>
          <w:lang w:val="en-US"/>
        </w:rPr>
        <w:t>Safitri</w:t>
      </w:r>
      <w:proofErr w:type="spellEnd"/>
      <w:r w:rsidRPr="00B55A4F">
        <w:rPr>
          <w:rFonts w:ascii="Arial" w:eastAsia="Book Antiqua" w:hAnsi="Arial" w:cs="Arial"/>
          <w:b/>
          <w:sz w:val="24"/>
          <w:szCs w:val="24"/>
        </w:rPr>
        <w:t xml:space="preserve">, </w:t>
      </w:r>
      <w:r w:rsidRPr="00B55A4F">
        <w:rPr>
          <w:rFonts w:ascii="Arial" w:eastAsia="Book Antiqua" w:hAnsi="Arial" w:cs="Arial"/>
          <w:b/>
          <w:sz w:val="24"/>
          <w:szCs w:val="24"/>
          <w:vertAlign w:val="superscript"/>
        </w:rPr>
        <w:t>2</w:t>
      </w:r>
      <w:proofErr w:type="spellStart"/>
      <w:r w:rsidR="00CC00DF">
        <w:rPr>
          <w:rFonts w:ascii="Arial" w:eastAsia="Book Antiqua" w:hAnsi="Arial" w:cs="Arial"/>
          <w:b/>
          <w:sz w:val="24"/>
          <w:szCs w:val="24"/>
          <w:lang w:val="en-US"/>
        </w:rPr>
        <w:t>Putri</w:t>
      </w:r>
      <w:proofErr w:type="spellEnd"/>
      <w:r w:rsidR="00CC00DF">
        <w:rPr>
          <w:rFonts w:ascii="Arial" w:eastAsia="Book Antiqua" w:hAnsi="Arial" w:cs="Arial"/>
          <w:b/>
          <w:sz w:val="24"/>
          <w:szCs w:val="24"/>
          <w:lang w:val="en-US"/>
        </w:rPr>
        <w:t xml:space="preserve"> </w:t>
      </w:r>
      <w:proofErr w:type="spellStart"/>
      <w:r w:rsidR="00CC00DF">
        <w:rPr>
          <w:rFonts w:ascii="Arial" w:eastAsia="Book Antiqua" w:hAnsi="Arial" w:cs="Arial"/>
          <w:b/>
          <w:sz w:val="24"/>
          <w:szCs w:val="24"/>
          <w:lang w:val="en-US"/>
        </w:rPr>
        <w:t>Firnabila</w:t>
      </w:r>
      <w:proofErr w:type="spellEnd"/>
      <w:r w:rsidR="00CC00DF">
        <w:rPr>
          <w:rFonts w:ascii="Arial" w:eastAsia="Book Antiqua" w:hAnsi="Arial" w:cs="Arial"/>
          <w:b/>
          <w:sz w:val="24"/>
          <w:szCs w:val="24"/>
          <w:lang w:val="en-US"/>
        </w:rPr>
        <w:t xml:space="preserve"> </w:t>
      </w:r>
      <w:proofErr w:type="spellStart"/>
      <w:r w:rsidR="00CC00DF">
        <w:rPr>
          <w:rFonts w:ascii="Arial" w:eastAsia="Book Antiqua" w:hAnsi="Arial" w:cs="Arial"/>
          <w:b/>
          <w:sz w:val="24"/>
          <w:szCs w:val="24"/>
          <w:lang w:val="en-US"/>
        </w:rPr>
        <w:t>Pristya</w:t>
      </w:r>
      <w:proofErr w:type="spellEnd"/>
    </w:p>
    <w:p w14:paraId="06BD9F85" w14:textId="05898D09" w:rsidR="00E45447" w:rsidRPr="00B55A4F" w:rsidRDefault="00FC2C13">
      <w:pPr>
        <w:spacing w:after="0" w:line="240" w:lineRule="auto"/>
        <w:jc w:val="center"/>
        <w:rPr>
          <w:rFonts w:ascii="Arial" w:eastAsia="Book Antiqua" w:hAnsi="Arial" w:cs="Arial"/>
          <w:b/>
          <w:sz w:val="16"/>
          <w:szCs w:val="16"/>
        </w:rPr>
      </w:pPr>
      <w:r w:rsidRPr="00FC2C13">
        <w:rPr>
          <w:rFonts w:ascii="Arial" w:eastAsia="Book Antiqua" w:hAnsi="Arial" w:cs="Arial"/>
          <w:color w:val="000000"/>
          <w:sz w:val="20"/>
          <w:szCs w:val="20"/>
          <w:vertAlign w:val="superscript"/>
          <w:lang w:val="en-US"/>
        </w:rPr>
        <w:t>1,2</w:t>
      </w:r>
      <w:r>
        <w:rPr>
          <w:rFonts w:ascii="Arial" w:eastAsia="Book Antiqua" w:hAnsi="Arial" w:cs="Arial"/>
          <w:color w:val="000000"/>
          <w:sz w:val="20"/>
          <w:szCs w:val="20"/>
          <w:lang w:val="en-US"/>
        </w:rPr>
        <w:t>P</w:t>
      </w:r>
      <w:r w:rsidR="00051A99">
        <w:rPr>
          <w:rFonts w:ascii="Arial" w:eastAsia="Book Antiqua" w:hAnsi="Arial" w:cs="Arial"/>
          <w:color w:val="000000"/>
          <w:sz w:val="20"/>
          <w:szCs w:val="20"/>
          <w:lang w:val="en-US"/>
        </w:rPr>
        <w:t xml:space="preserve">rogram </w:t>
      </w:r>
      <w:proofErr w:type="spellStart"/>
      <w:r w:rsidR="00051A99">
        <w:rPr>
          <w:rFonts w:ascii="Arial" w:eastAsia="Book Antiqua" w:hAnsi="Arial" w:cs="Arial"/>
          <w:color w:val="000000"/>
          <w:sz w:val="20"/>
          <w:szCs w:val="20"/>
          <w:lang w:val="en-US"/>
        </w:rPr>
        <w:t>Studi</w:t>
      </w:r>
      <w:proofErr w:type="spellEnd"/>
      <w:r w:rsidR="00051A99">
        <w:rPr>
          <w:rFonts w:ascii="Arial" w:eastAsia="Book Antiqua" w:hAnsi="Arial" w:cs="Arial"/>
          <w:color w:val="000000"/>
          <w:sz w:val="20"/>
          <w:szCs w:val="20"/>
          <w:lang w:val="en-US"/>
        </w:rPr>
        <w:t xml:space="preserve"> </w:t>
      </w:r>
      <w:r w:rsidR="00CC00DF">
        <w:rPr>
          <w:rFonts w:ascii="Arial" w:eastAsia="Book Antiqua" w:hAnsi="Arial" w:cs="Arial"/>
          <w:color w:val="000000"/>
          <w:sz w:val="20"/>
          <w:szCs w:val="20"/>
          <w:lang w:val="en-US"/>
        </w:rPr>
        <w:t xml:space="preserve">D3 </w:t>
      </w:r>
      <w:proofErr w:type="spellStart"/>
      <w:r w:rsidR="00CC00DF">
        <w:rPr>
          <w:rFonts w:ascii="Arial" w:eastAsia="Book Antiqua" w:hAnsi="Arial" w:cs="Arial"/>
          <w:color w:val="000000"/>
          <w:sz w:val="20"/>
          <w:szCs w:val="20"/>
          <w:lang w:val="en-US"/>
        </w:rPr>
        <w:t>Farmasi</w:t>
      </w:r>
      <w:proofErr w:type="spellEnd"/>
      <w:r w:rsidR="00A87B03" w:rsidRPr="00B55A4F">
        <w:rPr>
          <w:rFonts w:ascii="Arial" w:eastAsia="Book Antiqua" w:hAnsi="Arial" w:cs="Arial"/>
          <w:color w:val="000000"/>
          <w:sz w:val="20"/>
          <w:szCs w:val="20"/>
        </w:rPr>
        <w:t xml:space="preserve">, </w:t>
      </w:r>
      <w:proofErr w:type="spellStart"/>
      <w:r w:rsidR="00CC00DF">
        <w:rPr>
          <w:rFonts w:ascii="Arial" w:eastAsia="Book Antiqua" w:hAnsi="Arial" w:cs="Arial"/>
          <w:color w:val="000000"/>
          <w:sz w:val="20"/>
          <w:szCs w:val="20"/>
          <w:lang w:val="en-US"/>
        </w:rPr>
        <w:t>Akademi</w:t>
      </w:r>
      <w:proofErr w:type="spellEnd"/>
      <w:r w:rsidR="00CC00DF">
        <w:rPr>
          <w:rFonts w:ascii="Arial" w:eastAsia="Book Antiqua" w:hAnsi="Arial" w:cs="Arial"/>
          <w:color w:val="000000"/>
          <w:sz w:val="20"/>
          <w:szCs w:val="20"/>
          <w:lang w:val="en-US"/>
        </w:rPr>
        <w:t xml:space="preserve"> </w:t>
      </w:r>
      <w:proofErr w:type="spellStart"/>
      <w:r w:rsidR="00CC00DF">
        <w:rPr>
          <w:rFonts w:ascii="Arial" w:eastAsia="Book Antiqua" w:hAnsi="Arial" w:cs="Arial"/>
          <w:color w:val="000000"/>
          <w:sz w:val="20"/>
          <w:szCs w:val="20"/>
          <w:lang w:val="en-US"/>
        </w:rPr>
        <w:t>Farmasi</w:t>
      </w:r>
      <w:proofErr w:type="spellEnd"/>
      <w:r w:rsidR="00CC00DF">
        <w:rPr>
          <w:rFonts w:ascii="Arial" w:eastAsia="Book Antiqua" w:hAnsi="Arial" w:cs="Arial"/>
          <w:color w:val="000000"/>
          <w:sz w:val="20"/>
          <w:szCs w:val="20"/>
          <w:lang w:val="en-US"/>
        </w:rPr>
        <w:t xml:space="preserve"> </w:t>
      </w:r>
      <w:proofErr w:type="spellStart"/>
      <w:r w:rsidR="00CC00DF">
        <w:rPr>
          <w:rFonts w:ascii="Arial" w:eastAsia="Book Antiqua" w:hAnsi="Arial" w:cs="Arial"/>
          <w:color w:val="000000"/>
          <w:sz w:val="20"/>
          <w:szCs w:val="20"/>
          <w:lang w:val="en-US"/>
        </w:rPr>
        <w:t>Mitra</w:t>
      </w:r>
      <w:proofErr w:type="spellEnd"/>
      <w:r w:rsidR="00CC00DF">
        <w:rPr>
          <w:rFonts w:ascii="Arial" w:eastAsia="Book Antiqua" w:hAnsi="Arial" w:cs="Arial"/>
          <w:color w:val="000000"/>
          <w:sz w:val="20"/>
          <w:szCs w:val="20"/>
          <w:lang w:val="en-US"/>
        </w:rPr>
        <w:t xml:space="preserve"> </w:t>
      </w:r>
      <w:proofErr w:type="spellStart"/>
      <w:r w:rsidR="00CC00DF">
        <w:rPr>
          <w:rFonts w:ascii="Arial" w:eastAsia="Book Antiqua" w:hAnsi="Arial" w:cs="Arial"/>
          <w:color w:val="000000"/>
          <w:sz w:val="20"/>
          <w:szCs w:val="20"/>
          <w:lang w:val="en-US"/>
        </w:rPr>
        <w:t>Sehat</w:t>
      </w:r>
      <w:proofErr w:type="spellEnd"/>
      <w:r w:rsidR="00CC00DF">
        <w:rPr>
          <w:rFonts w:ascii="Arial" w:eastAsia="Book Antiqua" w:hAnsi="Arial" w:cs="Arial"/>
          <w:color w:val="000000"/>
          <w:sz w:val="20"/>
          <w:szCs w:val="20"/>
          <w:lang w:val="en-US"/>
        </w:rPr>
        <w:t xml:space="preserve"> </w:t>
      </w:r>
      <w:proofErr w:type="spellStart"/>
      <w:r w:rsidR="00CC00DF">
        <w:rPr>
          <w:rFonts w:ascii="Arial" w:eastAsia="Book Antiqua" w:hAnsi="Arial" w:cs="Arial"/>
          <w:color w:val="000000"/>
          <w:sz w:val="20"/>
          <w:szCs w:val="20"/>
          <w:lang w:val="en-US"/>
        </w:rPr>
        <w:t>Mandiri</w:t>
      </w:r>
      <w:proofErr w:type="spellEnd"/>
      <w:r w:rsidR="00CC00DF">
        <w:rPr>
          <w:rFonts w:ascii="Arial" w:eastAsia="Book Antiqua" w:hAnsi="Arial" w:cs="Arial"/>
          <w:color w:val="000000"/>
          <w:sz w:val="20"/>
          <w:szCs w:val="20"/>
          <w:lang w:val="en-US"/>
        </w:rPr>
        <w:t xml:space="preserve"> </w:t>
      </w:r>
      <w:proofErr w:type="spellStart"/>
      <w:r w:rsidR="00CC00DF">
        <w:rPr>
          <w:rFonts w:ascii="Arial" w:eastAsia="Book Antiqua" w:hAnsi="Arial" w:cs="Arial"/>
          <w:color w:val="000000"/>
          <w:sz w:val="20"/>
          <w:szCs w:val="20"/>
          <w:lang w:val="en-US"/>
        </w:rPr>
        <w:t>Sidoarjo</w:t>
      </w:r>
      <w:proofErr w:type="spellEnd"/>
    </w:p>
    <w:p w14:paraId="39A080DD" w14:textId="1C6E3E1F" w:rsidR="00E45447" w:rsidRPr="00171EC2" w:rsidRDefault="00A87B03" w:rsidP="00171EC2">
      <w:pPr>
        <w:spacing w:after="0" w:line="240" w:lineRule="auto"/>
        <w:jc w:val="center"/>
        <w:rPr>
          <w:rFonts w:ascii="Times New Roman" w:eastAsia="Times New Roman" w:hAnsi="Times New Roman" w:cs="Times New Roman"/>
          <w:b/>
          <w:bCs/>
          <w:i/>
          <w:iCs/>
          <w:color w:val="000000"/>
          <w:sz w:val="18"/>
          <w:szCs w:val="18"/>
        </w:rPr>
      </w:pPr>
      <w:r w:rsidRPr="009F11EA">
        <w:rPr>
          <w:rFonts w:ascii="Arial" w:eastAsia="Book Antiqua" w:hAnsi="Arial" w:cs="Arial"/>
          <w:i/>
          <w:color w:val="000000"/>
          <w:sz w:val="20"/>
          <w:szCs w:val="20"/>
        </w:rPr>
        <w:t xml:space="preserve">*Corresponding Author e-mail: </w:t>
      </w:r>
      <w:r w:rsidR="00171EC2">
        <w:rPr>
          <w:rStyle w:val="Hyperlink"/>
          <w:rFonts w:ascii="Times New Roman" w:eastAsia="Times New Roman" w:hAnsi="Times New Roman" w:cs="Times New Roman"/>
          <w:i/>
          <w:iCs/>
          <w:sz w:val="20"/>
          <w:szCs w:val="20"/>
        </w:rPr>
        <w:fldChar w:fldCharType="begin"/>
      </w:r>
      <w:r w:rsidR="00171EC2">
        <w:rPr>
          <w:rStyle w:val="Hyperlink"/>
          <w:rFonts w:ascii="Times New Roman" w:eastAsia="Times New Roman" w:hAnsi="Times New Roman" w:cs="Times New Roman"/>
          <w:i/>
          <w:iCs/>
          <w:sz w:val="20"/>
          <w:szCs w:val="20"/>
        </w:rPr>
        <w:instrText xml:space="preserve"> HYPERLINK "mailto:cikraikhda@gmail.com" </w:instrText>
      </w:r>
      <w:r w:rsidR="00171EC2">
        <w:rPr>
          <w:rStyle w:val="Hyperlink"/>
          <w:rFonts w:ascii="Times New Roman" w:eastAsia="Times New Roman" w:hAnsi="Times New Roman" w:cs="Times New Roman"/>
          <w:i/>
          <w:iCs/>
          <w:sz w:val="20"/>
          <w:szCs w:val="20"/>
        </w:rPr>
        <w:fldChar w:fldCharType="separate"/>
      </w:r>
      <w:r w:rsidR="00171EC2" w:rsidRPr="006959B9">
        <w:rPr>
          <w:rStyle w:val="Hyperlink"/>
          <w:rFonts w:ascii="Times New Roman" w:eastAsia="Times New Roman" w:hAnsi="Times New Roman" w:cs="Times New Roman"/>
          <w:i/>
          <w:iCs/>
          <w:sz w:val="20"/>
          <w:szCs w:val="20"/>
        </w:rPr>
        <w:t>cikraikhda@gmail.com</w:t>
      </w:r>
      <w:r w:rsidR="00171EC2">
        <w:rPr>
          <w:rStyle w:val="Hyperlink"/>
          <w:rFonts w:ascii="Times New Roman" w:eastAsia="Times New Roman" w:hAnsi="Times New Roman" w:cs="Times New Roman"/>
          <w:i/>
          <w:iCs/>
          <w:sz w:val="20"/>
          <w:szCs w:val="20"/>
        </w:rPr>
        <w:fldChar w:fldCharType="end"/>
      </w:r>
      <w:r w:rsidR="00171EC2" w:rsidRPr="006959B9">
        <w:rPr>
          <w:rStyle w:val="Hyperlink"/>
          <w:rFonts w:ascii="Times New Roman" w:eastAsia="Times New Roman" w:hAnsi="Times New Roman" w:cs="Times New Roman"/>
          <w:i/>
          <w:iCs/>
          <w:sz w:val="20"/>
          <w:szCs w:val="20"/>
        </w:rPr>
        <w:t xml:space="preserve"> pfirnabila@gmail.com</w:t>
      </w:r>
    </w:p>
    <w:p w14:paraId="0C77E586" w14:textId="00E34237" w:rsidR="00E45447" w:rsidRPr="00116953" w:rsidRDefault="00A87B03">
      <w:pPr>
        <w:jc w:val="center"/>
        <w:rPr>
          <w:rFonts w:ascii="Arial" w:eastAsia="Book Antiqua" w:hAnsi="Arial" w:cs="Arial"/>
          <w:sz w:val="18"/>
          <w:szCs w:val="18"/>
          <w:lang w:val="en-US"/>
        </w:rPr>
      </w:pPr>
      <w:r w:rsidRPr="00116953">
        <w:rPr>
          <w:rFonts w:ascii="Arial" w:eastAsia="Book Antiqua" w:hAnsi="Arial" w:cs="Arial"/>
          <w:i/>
          <w:sz w:val="18"/>
          <w:szCs w:val="18"/>
        </w:rPr>
        <w:t xml:space="preserve">Received: </w:t>
      </w:r>
      <w:r w:rsidR="00171EC2">
        <w:rPr>
          <w:rFonts w:ascii="Arial" w:eastAsia="Book Antiqua" w:hAnsi="Arial" w:cs="Arial"/>
          <w:i/>
          <w:sz w:val="18"/>
          <w:szCs w:val="18"/>
          <w:lang w:val="en-US"/>
        </w:rPr>
        <w:t>May 2025</w:t>
      </w:r>
      <w:r w:rsidRPr="00116953">
        <w:rPr>
          <w:rFonts w:ascii="Arial" w:eastAsia="Book Antiqua" w:hAnsi="Arial" w:cs="Arial"/>
          <w:i/>
          <w:sz w:val="18"/>
          <w:szCs w:val="18"/>
        </w:rPr>
        <w:t xml:space="preserve">; Revised: </w:t>
      </w:r>
      <w:r w:rsidR="00171EC2">
        <w:rPr>
          <w:rFonts w:ascii="Arial" w:eastAsia="Book Antiqua" w:hAnsi="Arial" w:cs="Arial"/>
          <w:i/>
          <w:sz w:val="18"/>
          <w:szCs w:val="18"/>
          <w:lang w:val="en-US"/>
        </w:rPr>
        <w:t>-</w:t>
      </w:r>
      <w:r w:rsidRPr="00116953">
        <w:rPr>
          <w:rFonts w:ascii="Arial" w:eastAsia="Book Antiqua" w:hAnsi="Arial" w:cs="Arial"/>
          <w:i/>
          <w:sz w:val="18"/>
          <w:szCs w:val="18"/>
        </w:rPr>
        <w:t xml:space="preserve">; Published: </w:t>
      </w:r>
      <w:r w:rsidR="00171EC2">
        <w:rPr>
          <w:rFonts w:ascii="Arial" w:eastAsia="Book Antiqua" w:hAnsi="Arial" w:cs="Arial"/>
          <w:i/>
          <w:sz w:val="18"/>
          <w:szCs w:val="18"/>
          <w:lang w:val="en-US"/>
        </w:rPr>
        <w:t xml:space="preserve">- </w:t>
      </w:r>
    </w:p>
    <w:p w14:paraId="43DFADBD" w14:textId="77777777" w:rsidR="00171EC2" w:rsidRDefault="00A40F92" w:rsidP="00171EC2">
      <w:pPr>
        <w:spacing w:after="0" w:line="240" w:lineRule="auto"/>
        <w:jc w:val="both"/>
        <w:rPr>
          <w:rFonts w:ascii="Arial" w:eastAsia="Times New Roman" w:hAnsi="Arial" w:cs="Arial"/>
          <w:color w:val="000000"/>
          <w:sz w:val="18"/>
          <w:szCs w:val="18"/>
        </w:rPr>
      </w:pPr>
      <w:proofErr w:type="spellStart"/>
      <w:r w:rsidRPr="00B55A4F">
        <w:rPr>
          <w:rFonts w:ascii="Arial" w:eastAsia="Times New Roman" w:hAnsi="Arial" w:cs="Arial"/>
          <w:b/>
          <w:color w:val="000000"/>
          <w:sz w:val="18"/>
          <w:szCs w:val="18"/>
          <w:lang w:val="en-GB"/>
        </w:rPr>
        <w:t>Abstrak</w:t>
      </w:r>
      <w:proofErr w:type="spellEnd"/>
      <w:r w:rsidRPr="00B55A4F">
        <w:rPr>
          <w:rFonts w:ascii="Arial" w:eastAsia="Times New Roman" w:hAnsi="Arial" w:cs="Arial"/>
          <w:color w:val="000000"/>
          <w:sz w:val="18"/>
          <w:szCs w:val="18"/>
          <w:lang w:val="en-GB"/>
        </w:rPr>
        <w:t xml:space="preserve">: </w:t>
      </w:r>
      <w:r w:rsidR="00171EC2" w:rsidRPr="00171EC2">
        <w:rPr>
          <w:rFonts w:ascii="Arial" w:hAnsi="Arial" w:cs="Arial"/>
          <w:sz w:val="18"/>
          <w:szCs w:val="18"/>
        </w:rPr>
        <w:t>Penelitian ini bertujuan untuk merumuskan dan menguji mutu fisik sediaan hand cream yang menggunakan ekstrak kulit ubi jalar kuning (Ipomoea batatas L.). Kandungan ubi jalar diketahui memiliki potensi untuk melindungi dan menjaga kesehatan kulit. Ekstraksi zat aktif dilakukan melalui proses maserasi untuk memperoleh ekstrak yang optimal dari kulit ubi jalar. Formulasi hand cream menggunakan dua konsentrasi ekstrak kulit ubi jalar, yaitu 2% dan 4%, yang diuji dengan beberapa parameter mutu fisik. Pengujian organoleptis menunjukkan bahwa hand cream tersebut lembut, mudah diserap, dan homogen. Hasil uji pH, viskositas, dan daya sebar juga memenuhi standar SNI, yang menandakan kualitas produk yang baik. Hasil penelitian ini menunjukkan bahwa hand cream berbasis ekstrak kulit ubi jalar kuning efektif dalam memberikan kelembapan pada kulit. Simpulan dari penelitian ini adalah bahwa hand cream dengan ekstrak kulit ubi jalar kuning dapat menjadi alternatif produk kosmetik berbasis bahan alami yang aman dan efektif untuk perawatan kulit.</w:t>
      </w:r>
      <w:r w:rsidR="00171EC2" w:rsidRPr="00171EC2">
        <w:rPr>
          <w:rFonts w:ascii="Arial" w:eastAsia="Times New Roman" w:hAnsi="Arial" w:cs="Arial"/>
          <w:color w:val="000000"/>
          <w:sz w:val="18"/>
          <w:szCs w:val="18"/>
        </w:rPr>
        <w:t xml:space="preserve"> </w:t>
      </w:r>
    </w:p>
    <w:p w14:paraId="41915190" w14:textId="77777777" w:rsidR="00063F9E" w:rsidRPr="00171EC2" w:rsidRDefault="00063F9E" w:rsidP="00171EC2">
      <w:pPr>
        <w:spacing w:after="0" w:line="240" w:lineRule="auto"/>
        <w:jc w:val="both"/>
        <w:rPr>
          <w:rFonts w:ascii="Arial" w:eastAsia="Times New Roman" w:hAnsi="Arial" w:cs="Arial"/>
          <w:color w:val="000000"/>
          <w:sz w:val="18"/>
          <w:szCs w:val="18"/>
        </w:rPr>
      </w:pPr>
    </w:p>
    <w:p w14:paraId="7C32CCF6" w14:textId="684D930E" w:rsidR="00A40F92" w:rsidRPr="00171EC2" w:rsidRDefault="00A40F92" w:rsidP="00171EC2">
      <w:pPr>
        <w:spacing w:line="240" w:lineRule="auto"/>
        <w:jc w:val="both"/>
        <w:rPr>
          <w:rFonts w:ascii="Arial" w:eastAsia="Times New Roman" w:hAnsi="Arial" w:cs="Arial"/>
          <w:color w:val="000000"/>
          <w:sz w:val="18"/>
          <w:szCs w:val="18"/>
          <w:lang w:val="en-US"/>
        </w:rPr>
      </w:pPr>
      <w:r w:rsidRPr="00454E67">
        <w:rPr>
          <w:rFonts w:ascii="Arial" w:eastAsia="Times New Roman" w:hAnsi="Arial" w:cs="Arial"/>
          <w:b/>
          <w:color w:val="000000"/>
          <w:sz w:val="18"/>
          <w:szCs w:val="18"/>
          <w:lang w:val="en-US"/>
        </w:rPr>
        <w:t xml:space="preserve">Kata </w:t>
      </w:r>
      <w:proofErr w:type="spellStart"/>
      <w:r w:rsidRPr="00454E67">
        <w:rPr>
          <w:rFonts w:ascii="Arial" w:eastAsia="Times New Roman" w:hAnsi="Arial" w:cs="Arial"/>
          <w:b/>
          <w:color w:val="000000"/>
          <w:sz w:val="18"/>
          <w:szCs w:val="18"/>
          <w:lang w:val="en-US"/>
        </w:rPr>
        <w:t>Kunci</w:t>
      </w:r>
      <w:proofErr w:type="spellEnd"/>
      <w:r w:rsidRPr="00454E67">
        <w:rPr>
          <w:rFonts w:ascii="Arial" w:eastAsia="Times New Roman" w:hAnsi="Arial" w:cs="Arial"/>
          <w:b/>
          <w:color w:val="000000"/>
          <w:sz w:val="18"/>
          <w:szCs w:val="18"/>
          <w:lang w:val="en-US"/>
        </w:rPr>
        <w:t>:</w:t>
      </w:r>
      <w:r w:rsidR="00454E67">
        <w:rPr>
          <w:rFonts w:ascii="Arial" w:eastAsia="Times New Roman" w:hAnsi="Arial" w:cs="Arial"/>
          <w:b/>
          <w:color w:val="000000"/>
          <w:sz w:val="18"/>
          <w:szCs w:val="18"/>
          <w:lang w:val="en-US"/>
        </w:rPr>
        <w:t xml:space="preserve"> </w:t>
      </w:r>
      <w:r w:rsidR="00171EC2" w:rsidRPr="00171EC2">
        <w:rPr>
          <w:rFonts w:ascii="Arial" w:eastAsia="Times New Roman" w:hAnsi="Arial" w:cs="Arial"/>
          <w:color w:val="000000"/>
          <w:sz w:val="18"/>
          <w:szCs w:val="18"/>
          <w:lang w:val="en-US"/>
        </w:rPr>
        <w:t xml:space="preserve">Hand cream, Ipomoea </w:t>
      </w:r>
      <w:proofErr w:type="spellStart"/>
      <w:r w:rsidR="00171EC2" w:rsidRPr="00171EC2">
        <w:rPr>
          <w:rFonts w:ascii="Arial" w:eastAsia="Times New Roman" w:hAnsi="Arial" w:cs="Arial"/>
          <w:color w:val="000000"/>
          <w:sz w:val="18"/>
          <w:szCs w:val="18"/>
          <w:lang w:val="en-US"/>
        </w:rPr>
        <w:t>batatas</w:t>
      </w:r>
      <w:proofErr w:type="spellEnd"/>
      <w:r w:rsidR="00171EC2" w:rsidRPr="00171EC2">
        <w:rPr>
          <w:rFonts w:ascii="Arial" w:eastAsia="Times New Roman" w:hAnsi="Arial" w:cs="Arial"/>
          <w:color w:val="000000"/>
          <w:sz w:val="18"/>
          <w:szCs w:val="18"/>
          <w:lang w:val="en-US"/>
        </w:rPr>
        <w:t xml:space="preserve"> L., </w:t>
      </w:r>
      <w:proofErr w:type="spellStart"/>
      <w:r w:rsidR="00171EC2" w:rsidRPr="00171EC2">
        <w:rPr>
          <w:rFonts w:ascii="Arial" w:eastAsia="Times New Roman" w:hAnsi="Arial" w:cs="Arial"/>
          <w:color w:val="000000"/>
          <w:sz w:val="18"/>
          <w:szCs w:val="18"/>
          <w:lang w:val="en-US"/>
        </w:rPr>
        <w:t>Uji</w:t>
      </w:r>
      <w:proofErr w:type="spellEnd"/>
      <w:r w:rsidR="00171EC2" w:rsidRPr="00171EC2">
        <w:rPr>
          <w:rFonts w:ascii="Arial" w:eastAsia="Times New Roman" w:hAnsi="Arial" w:cs="Arial"/>
          <w:color w:val="000000"/>
          <w:sz w:val="18"/>
          <w:szCs w:val="18"/>
          <w:lang w:val="en-US"/>
        </w:rPr>
        <w:t xml:space="preserve"> </w:t>
      </w:r>
      <w:proofErr w:type="spellStart"/>
      <w:r w:rsidR="00171EC2" w:rsidRPr="00171EC2">
        <w:rPr>
          <w:rFonts w:ascii="Arial" w:eastAsia="Times New Roman" w:hAnsi="Arial" w:cs="Arial"/>
          <w:color w:val="000000"/>
          <w:sz w:val="18"/>
          <w:szCs w:val="18"/>
          <w:lang w:val="en-US"/>
        </w:rPr>
        <w:t>mutu</w:t>
      </w:r>
      <w:proofErr w:type="spellEnd"/>
      <w:r w:rsidR="00171EC2" w:rsidRPr="00171EC2">
        <w:rPr>
          <w:rFonts w:ascii="Arial" w:eastAsia="Times New Roman" w:hAnsi="Arial" w:cs="Arial"/>
          <w:color w:val="000000"/>
          <w:sz w:val="18"/>
          <w:szCs w:val="18"/>
          <w:lang w:val="en-US"/>
        </w:rPr>
        <w:t xml:space="preserve"> </w:t>
      </w:r>
      <w:proofErr w:type="spellStart"/>
      <w:r w:rsidR="00171EC2" w:rsidRPr="00171EC2">
        <w:rPr>
          <w:rFonts w:ascii="Arial" w:eastAsia="Times New Roman" w:hAnsi="Arial" w:cs="Arial"/>
          <w:color w:val="000000"/>
          <w:sz w:val="18"/>
          <w:szCs w:val="18"/>
          <w:lang w:val="en-US"/>
        </w:rPr>
        <w:t>fisik</w:t>
      </w:r>
      <w:proofErr w:type="spellEnd"/>
      <w:r w:rsidR="00171EC2" w:rsidRPr="00171EC2">
        <w:rPr>
          <w:rFonts w:ascii="Arial" w:eastAsia="Times New Roman" w:hAnsi="Arial" w:cs="Arial"/>
          <w:color w:val="000000"/>
          <w:sz w:val="18"/>
          <w:szCs w:val="18"/>
          <w:lang w:val="en-US"/>
        </w:rPr>
        <w:t xml:space="preserve"> </w:t>
      </w:r>
    </w:p>
    <w:p w14:paraId="2264A57D" w14:textId="77777777" w:rsidR="00171EC2" w:rsidRDefault="00A40F92" w:rsidP="00171EC2">
      <w:pPr>
        <w:spacing w:before="100" w:beforeAutospacing="1" w:after="100" w:afterAutospacing="1" w:line="240" w:lineRule="auto"/>
        <w:jc w:val="both"/>
        <w:rPr>
          <w:rFonts w:ascii="Times New Roman" w:eastAsia="Times New Roman" w:hAnsi="Times New Roman" w:cs="Times New Roman"/>
          <w:i/>
          <w:sz w:val="20"/>
          <w:szCs w:val="20"/>
          <w:lang w:val="en-US"/>
        </w:rPr>
      </w:pPr>
      <w:r w:rsidRPr="00454E67">
        <w:rPr>
          <w:rFonts w:ascii="Arial" w:eastAsia="Times New Roman" w:hAnsi="Arial" w:cs="Arial"/>
          <w:b/>
          <w:i/>
          <w:sz w:val="18"/>
          <w:szCs w:val="18"/>
        </w:rPr>
        <w:t>Abstract</w:t>
      </w:r>
      <w:r w:rsidRPr="00454E67">
        <w:rPr>
          <w:rFonts w:ascii="Arial" w:eastAsia="Times New Roman" w:hAnsi="Arial" w:cs="Arial"/>
          <w:b/>
          <w:i/>
          <w:sz w:val="18"/>
          <w:szCs w:val="18"/>
          <w:lang w:val="en-GB"/>
        </w:rPr>
        <w:t>:</w:t>
      </w:r>
      <w:r w:rsidRPr="00B55A4F">
        <w:rPr>
          <w:rFonts w:ascii="Arial" w:eastAsia="Times New Roman" w:hAnsi="Arial" w:cs="Arial"/>
          <w:b/>
          <w:sz w:val="18"/>
          <w:szCs w:val="18"/>
          <w:lang w:val="en-GB"/>
        </w:rPr>
        <w:t xml:space="preserve"> </w:t>
      </w:r>
      <w:r w:rsidR="00171EC2" w:rsidRPr="00171EC2">
        <w:rPr>
          <w:rFonts w:ascii="Arial" w:eastAsia="Times New Roman" w:hAnsi="Arial" w:cs="Arial"/>
          <w:i/>
          <w:sz w:val="18"/>
          <w:szCs w:val="18"/>
        </w:rPr>
        <w:t>This study aims to formulate and evaluate the physical quality of hand cream using extract (Ipomoea batatas L.). The compounds found in sweet potatoes are known to have potential benefits for protecting and maintaining skin health. The active compounds were extracted using a maceration process to obtain an optimal extract from the sweet potato peel. The hand cream formulation used two concentrations of the sweet potato peel extract, 2% and 4%, which were tested for several physical quality parameters. Organoleptic testing showed that the hand cream was smooth, easily absorbed, and homogeneous. The pH, viscosity, and spreading ability tests also met the Indonesian National Standard (SNI), indicating good product quality. The results of this study demonstrate that the hand cream based on yellow sweet potato peel extract is effective in providing moisture to the skin. In conclusion, hand cream with yellow sweet potato peel extract can serve as an alternative natural-based cosmetic product that is safe and effective for skin care</w:t>
      </w:r>
      <w:r w:rsidR="00171EC2">
        <w:rPr>
          <w:rFonts w:ascii="Times New Roman" w:eastAsia="Times New Roman" w:hAnsi="Times New Roman" w:cs="Times New Roman"/>
          <w:i/>
          <w:sz w:val="20"/>
          <w:szCs w:val="20"/>
          <w:lang w:val="en-US"/>
        </w:rPr>
        <w:t>.</w:t>
      </w:r>
    </w:p>
    <w:p w14:paraId="5BA809DD" w14:textId="0A2D69A1" w:rsidR="00E45447" w:rsidRPr="00171EC2" w:rsidRDefault="00A87B03" w:rsidP="00171EC2">
      <w:pPr>
        <w:spacing w:before="100" w:beforeAutospacing="1" w:after="100" w:afterAutospacing="1" w:line="240" w:lineRule="auto"/>
        <w:jc w:val="both"/>
        <w:rPr>
          <w:rFonts w:ascii="Times New Roman" w:eastAsia="Times New Roman" w:hAnsi="Times New Roman" w:cs="Times New Roman"/>
          <w:i/>
          <w:sz w:val="20"/>
          <w:szCs w:val="20"/>
        </w:rPr>
      </w:pPr>
      <w:r w:rsidRPr="00454E67">
        <w:rPr>
          <w:rFonts w:ascii="Arial" w:eastAsia="Book Antiqua" w:hAnsi="Arial" w:cs="Arial"/>
          <w:b/>
          <w:i/>
          <w:color w:val="000000"/>
          <w:sz w:val="18"/>
          <w:szCs w:val="18"/>
        </w:rPr>
        <w:t>Keywords</w:t>
      </w:r>
      <w:r w:rsidRPr="00454E67">
        <w:rPr>
          <w:rFonts w:ascii="Arial" w:eastAsia="Book Antiqua" w:hAnsi="Arial" w:cs="Arial"/>
          <w:i/>
          <w:color w:val="000000"/>
          <w:sz w:val="18"/>
          <w:szCs w:val="18"/>
        </w:rPr>
        <w:t xml:space="preserve">: writing instructions; </w:t>
      </w:r>
      <w:proofErr w:type="spellStart"/>
      <w:r w:rsidR="00454E67">
        <w:rPr>
          <w:rFonts w:ascii="Arial" w:eastAsia="Book Antiqua" w:hAnsi="Arial" w:cs="Arial"/>
          <w:i/>
          <w:color w:val="000000"/>
          <w:sz w:val="18"/>
          <w:szCs w:val="18"/>
          <w:lang w:val="en-GB"/>
        </w:rPr>
        <w:t>bioscientist</w:t>
      </w:r>
      <w:proofErr w:type="spellEnd"/>
      <w:r w:rsidRPr="00454E67">
        <w:rPr>
          <w:rFonts w:ascii="Arial" w:eastAsia="Book Antiqua" w:hAnsi="Arial" w:cs="Arial"/>
          <w:i/>
          <w:color w:val="000000"/>
          <w:sz w:val="18"/>
          <w:szCs w:val="18"/>
        </w:rPr>
        <w:t>; article template</w:t>
      </w:r>
    </w:p>
    <w:p w14:paraId="588F5AF2" w14:textId="62EFE003" w:rsidR="00A40F92" w:rsidRPr="009C771C" w:rsidRDefault="00A40F92" w:rsidP="00A40F92">
      <w:pPr>
        <w:pStyle w:val="Header"/>
        <w:tabs>
          <w:tab w:val="center" w:pos="3329"/>
          <w:tab w:val="left" w:pos="5284"/>
        </w:tabs>
        <w:spacing w:line="220" w:lineRule="atLeast"/>
        <w:jc w:val="both"/>
        <w:rPr>
          <w:rStyle w:val="Hyperlink"/>
          <w:rFonts w:ascii="Arial" w:hAnsi="Arial" w:cs="Arial"/>
          <w:sz w:val="18"/>
          <w:szCs w:val="18"/>
        </w:rPr>
      </w:pPr>
      <w:r w:rsidRPr="009C771C">
        <w:rPr>
          <w:rFonts w:ascii="Arial" w:hAnsi="Arial" w:cs="Arial"/>
          <w:b/>
          <w:i/>
          <w:sz w:val="18"/>
          <w:szCs w:val="18"/>
        </w:rPr>
        <w:t>How to Cite</w:t>
      </w:r>
      <w:r w:rsidRPr="009C771C">
        <w:rPr>
          <w:rFonts w:ascii="Arial" w:hAnsi="Arial" w:cs="Arial"/>
          <w:i/>
          <w:sz w:val="18"/>
          <w:szCs w:val="18"/>
        </w:rPr>
        <w:t xml:space="preserve">: </w:t>
      </w:r>
      <w:proofErr w:type="spellStart"/>
      <w:r w:rsidR="000B173D">
        <w:rPr>
          <w:rFonts w:ascii="Arial" w:hAnsi="Arial" w:cs="Arial"/>
          <w:sz w:val="18"/>
          <w:szCs w:val="18"/>
        </w:rPr>
        <w:t>Cikra</w:t>
      </w:r>
      <w:proofErr w:type="spellEnd"/>
      <w:r w:rsidR="000B173D">
        <w:rPr>
          <w:rFonts w:ascii="Arial" w:hAnsi="Arial" w:cs="Arial"/>
          <w:sz w:val="18"/>
          <w:szCs w:val="18"/>
        </w:rPr>
        <w:t xml:space="preserve"> </w:t>
      </w:r>
      <w:proofErr w:type="spellStart"/>
      <w:r w:rsidR="000B173D">
        <w:rPr>
          <w:rFonts w:ascii="Arial" w:hAnsi="Arial" w:cs="Arial"/>
          <w:sz w:val="18"/>
          <w:szCs w:val="18"/>
        </w:rPr>
        <w:t>Ikhda</w:t>
      </w:r>
      <w:proofErr w:type="spellEnd"/>
      <w:r w:rsidR="000B173D">
        <w:rPr>
          <w:rFonts w:ascii="Arial" w:hAnsi="Arial" w:cs="Arial"/>
          <w:sz w:val="18"/>
          <w:szCs w:val="18"/>
        </w:rPr>
        <w:t xml:space="preserve"> </w:t>
      </w:r>
      <w:proofErr w:type="spellStart"/>
      <w:r w:rsidR="000B173D">
        <w:rPr>
          <w:rFonts w:ascii="Arial" w:hAnsi="Arial" w:cs="Arial"/>
          <w:sz w:val="18"/>
          <w:szCs w:val="18"/>
        </w:rPr>
        <w:t>Nur</w:t>
      </w:r>
      <w:proofErr w:type="spellEnd"/>
      <w:r w:rsidR="000B173D">
        <w:rPr>
          <w:rFonts w:ascii="Arial" w:hAnsi="Arial" w:cs="Arial"/>
          <w:sz w:val="18"/>
          <w:szCs w:val="18"/>
        </w:rPr>
        <w:t xml:space="preserve"> </w:t>
      </w:r>
      <w:proofErr w:type="spellStart"/>
      <w:r w:rsidR="000B173D">
        <w:rPr>
          <w:rFonts w:ascii="Arial" w:hAnsi="Arial" w:cs="Arial"/>
          <w:sz w:val="18"/>
          <w:szCs w:val="18"/>
        </w:rPr>
        <w:t>Safitri</w:t>
      </w:r>
      <w:proofErr w:type="spellEnd"/>
      <w:r w:rsidR="000B173D">
        <w:rPr>
          <w:rFonts w:ascii="Arial" w:hAnsi="Arial" w:cs="Arial"/>
          <w:sz w:val="18"/>
          <w:szCs w:val="18"/>
        </w:rPr>
        <w:t xml:space="preserve"> &amp; </w:t>
      </w:r>
      <w:proofErr w:type="spellStart"/>
      <w:r w:rsidR="000B173D">
        <w:rPr>
          <w:rFonts w:ascii="Arial" w:hAnsi="Arial" w:cs="Arial"/>
          <w:sz w:val="18"/>
          <w:szCs w:val="18"/>
        </w:rPr>
        <w:t>Putri</w:t>
      </w:r>
      <w:proofErr w:type="spellEnd"/>
      <w:r w:rsidR="000B173D">
        <w:rPr>
          <w:rFonts w:ascii="Arial" w:hAnsi="Arial" w:cs="Arial"/>
          <w:sz w:val="18"/>
          <w:szCs w:val="18"/>
        </w:rPr>
        <w:t xml:space="preserve"> </w:t>
      </w:r>
      <w:proofErr w:type="spellStart"/>
      <w:r w:rsidR="000B173D">
        <w:rPr>
          <w:rFonts w:ascii="Arial" w:hAnsi="Arial" w:cs="Arial"/>
          <w:sz w:val="18"/>
          <w:szCs w:val="18"/>
        </w:rPr>
        <w:t>Firnabila</w:t>
      </w:r>
      <w:proofErr w:type="spellEnd"/>
      <w:r w:rsidR="000B173D">
        <w:rPr>
          <w:rFonts w:ascii="Arial" w:hAnsi="Arial" w:cs="Arial"/>
          <w:sz w:val="18"/>
          <w:szCs w:val="18"/>
        </w:rPr>
        <w:t xml:space="preserve"> </w:t>
      </w:r>
      <w:proofErr w:type="spellStart"/>
      <w:r w:rsidR="000B173D">
        <w:rPr>
          <w:rFonts w:ascii="Arial" w:hAnsi="Arial" w:cs="Arial"/>
          <w:sz w:val="18"/>
          <w:szCs w:val="18"/>
        </w:rPr>
        <w:t>Pristya</w:t>
      </w:r>
      <w:proofErr w:type="spellEnd"/>
      <w:r w:rsidRPr="009C771C">
        <w:rPr>
          <w:rFonts w:ascii="Arial" w:hAnsi="Arial" w:cs="Arial"/>
          <w:sz w:val="18"/>
          <w:szCs w:val="18"/>
        </w:rPr>
        <w:t>. (</w:t>
      </w:r>
      <w:r w:rsidR="000B173D">
        <w:rPr>
          <w:rFonts w:ascii="Arial" w:hAnsi="Arial" w:cs="Arial"/>
          <w:sz w:val="18"/>
          <w:szCs w:val="18"/>
        </w:rPr>
        <w:t>2025</w:t>
      </w:r>
      <w:r w:rsidRPr="009C771C">
        <w:rPr>
          <w:rFonts w:ascii="Arial" w:hAnsi="Arial" w:cs="Arial"/>
          <w:sz w:val="18"/>
          <w:szCs w:val="18"/>
        </w:rPr>
        <w:t xml:space="preserve">). </w:t>
      </w:r>
      <w:proofErr w:type="spellStart"/>
      <w:r w:rsidR="000B173D">
        <w:rPr>
          <w:rFonts w:ascii="Arial" w:hAnsi="Arial" w:cs="Arial"/>
          <w:sz w:val="18"/>
          <w:szCs w:val="18"/>
        </w:rPr>
        <w:t>Formulasi</w:t>
      </w:r>
      <w:proofErr w:type="spellEnd"/>
      <w:r w:rsidR="000B173D">
        <w:rPr>
          <w:rFonts w:ascii="Arial" w:hAnsi="Arial" w:cs="Arial"/>
          <w:sz w:val="18"/>
          <w:szCs w:val="18"/>
        </w:rPr>
        <w:t xml:space="preserve"> </w:t>
      </w:r>
      <w:proofErr w:type="spellStart"/>
      <w:r w:rsidR="000B173D">
        <w:rPr>
          <w:rFonts w:ascii="Arial" w:hAnsi="Arial" w:cs="Arial"/>
          <w:sz w:val="18"/>
          <w:szCs w:val="18"/>
        </w:rPr>
        <w:t>dan</w:t>
      </w:r>
      <w:proofErr w:type="spellEnd"/>
      <w:r w:rsidR="000B173D">
        <w:rPr>
          <w:rFonts w:ascii="Arial" w:hAnsi="Arial" w:cs="Arial"/>
          <w:sz w:val="18"/>
          <w:szCs w:val="18"/>
        </w:rPr>
        <w:t xml:space="preserve"> </w:t>
      </w:r>
      <w:proofErr w:type="spellStart"/>
      <w:r w:rsidR="000B173D">
        <w:rPr>
          <w:rFonts w:ascii="Arial" w:hAnsi="Arial" w:cs="Arial"/>
          <w:sz w:val="18"/>
          <w:szCs w:val="18"/>
        </w:rPr>
        <w:t>Uji</w:t>
      </w:r>
      <w:proofErr w:type="spellEnd"/>
      <w:r w:rsidR="000B173D">
        <w:rPr>
          <w:rFonts w:ascii="Arial" w:hAnsi="Arial" w:cs="Arial"/>
          <w:sz w:val="18"/>
          <w:szCs w:val="18"/>
        </w:rPr>
        <w:t xml:space="preserve"> </w:t>
      </w:r>
      <w:proofErr w:type="spellStart"/>
      <w:r w:rsidR="000B173D">
        <w:rPr>
          <w:rFonts w:ascii="Arial" w:hAnsi="Arial" w:cs="Arial"/>
          <w:sz w:val="18"/>
          <w:szCs w:val="18"/>
        </w:rPr>
        <w:t>Mutu</w:t>
      </w:r>
      <w:proofErr w:type="spellEnd"/>
      <w:r w:rsidR="000B173D">
        <w:rPr>
          <w:rFonts w:ascii="Arial" w:hAnsi="Arial" w:cs="Arial"/>
          <w:sz w:val="18"/>
          <w:szCs w:val="18"/>
        </w:rPr>
        <w:t xml:space="preserve"> </w:t>
      </w:r>
      <w:proofErr w:type="spellStart"/>
      <w:r w:rsidR="000B173D">
        <w:rPr>
          <w:rFonts w:ascii="Arial" w:hAnsi="Arial" w:cs="Arial"/>
          <w:sz w:val="18"/>
          <w:szCs w:val="18"/>
        </w:rPr>
        <w:t>Fisik</w:t>
      </w:r>
      <w:proofErr w:type="spellEnd"/>
      <w:r w:rsidR="000B173D">
        <w:rPr>
          <w:rFonts w:ascii="Arial" w:hAnsi="Arial" w:cs="Arial"/>
          <w:sz w:val="18"/>
          <w:szCs w:val="18"/>
        </w:rPr>
        <w:t xml:space="preserve"> </w:t>
      </w:r>
      <w:proofErr w:type="spellStart"/>
      <w:r w:rsidR="000B173D">
        <w:rPr>
          <w:rFonts w:ascii="Arial" w:hAnsi="Arial" w:cs="Arial"/>
          <w:sz w:val="18"/>
          <w:szCs w:val="18"/>
        </w:rPr>
        <w:t>Sediaan</w:t>
      </w:r>
      <w:proofErr w:type="spellEnd"/>
      <w:r w:rsidR="000B173D">
        <w:rPr>
          <w:rFonts w:ascii="Arial" w:hAnsi="Arial" w:cs="Arial"/>
          <w:sz w:val="18"/>
          <w:szCs w:val="18"/>
        </w:rPr>
        <w:t xml:space="preserve"> Hand Cream </w:t>
      </w:r>
      <w:proofErr w:type="spellStart"/>
      <w:r w:rsidR="000B173D">
        <w:rPr>
          <w:rFonts w:ascii="Arial" w:hAnsi="Arial" w:cs="Arial"/>
          <w:sz w:val="18"/>
          <w:szCs w:val="18"/>
        </w:rPr>
        <w:t>Ekstrak</w:t>
      </w:r>
      <w:proofErr w:type="spellEnd"/>
      <w:r w:rsidR="000B173D">
        <w:rPr>
          <w:rFonts w:ascii="Arial" w:hAnsi="Arial" w:cs="Arial"/>
          <w:sz w:val="18"/>
          <w:szCs w:val="18"/>
        </w:rPr>
        <w:t xml:space="preserve"> </w:t>
      </w:r>
      <w:proofErr w:type="spellStart"/>
      <w:r w:rsidR="000B173D">
        <w:rPr>
          <w:rFonts w:ascii="Arial" w:hAnsi="Arial" w:cs="Arial"/>
          <w:sz w:val="18"/>
          <w:szCs w:val="18"/>
        </w:rPr>
        <w:t>Kulit</w:t>
      </w:r>
      <w:proofErr w:type="spellEnd"/>
      <w:r w:rsidR="000B173D">
        <w:rPr>
          <w:rFonts w:ascii="Arial" w:hAnsi="Arial" w:cs="Arial"/>
          <w:sz w:val="18"/>
          <w:szCs w:val="18"/>
        </w:rPr>
        <w:t xml:space="preserve"> </w:t>
      </w:r>
      <w:proofErr w:type="spellStart"/>
      <w:r w:rsidR="000B173D">
        <w:rPr>
          <w:rFonts w:ascii="Arial" w:hAnsi="Arial" w:cs="Arial"/>
          <w:sz w:val="18"/>
          <w:szCs w:val="18"/>
        </w:rPr>
        <w:t>Ubi</w:t>
      </w:r>
      <w:proofErr w:type="spellEnd"/>
      <w:r w:rsidR="000B173D">
        <w:rPr>
          <w:rFonts w:ascii="Arial" w:hAnsi="Arial" w:cs="Arial"/>
          <w:sz w:val="18"/>
          <w:szCs w:val="18"/>
        </w:rPr>
        <w:t xml:space="preserve"> </w:t>
      </w:r>
      <w:proofErr w:type="spellStart"/>
      <w:r w:rsidR="000B173D">
        <w:rPr>
          <w:rFonts w:ascii="Arial" w:hAnsi="Arial" w:cs="Arial"/>
          <w:sz w:val="18"/>
          <w:szCs w:val="18"/>
        </w:rPr>
        <w:t>Jalar</w:t>
      </w:r>
      <w:proofErr w:type="spellEnd"/>
      <w:r w:rsidR="000B173D">
        <w:rPr>
          <w:rFonts w:ascii="Arial" w:hAnsi="Arial" w:cs="Arial"/>
          <w:sz w:val="18"/>
          <w:szCs w:val="18"/>
        </w:rPr>
        <w:t xml:space="preserve"> </w:t>
      </w:r>
      <w:proofErr w:type="spellStart"/>
      <w:r w:rsidR="000B173D">
        <w:rPr>
          <w:rFonts w:ascii="Arial" w:hAnsi="Arial" w:cs="Arial"/>
          <w:sz w:val="18"/>
          <w:szCs w:val="18"/>
        </w:rPr>
        <w:t>Kuning</w:t>
      </w:r>
      <w:proofErr w:type="spellEnd"/>
      <w:r w:rsidR="000B173D">
        <w:rPr>
          <w:rFonts w:ascii="Arial" w:hAnsi="Arial" w:cs="Arial"/>
          <w:sz w:val="18"/>
          <w:szCs w:val="18"/>
        </w:rPr>
        <w:t xml:space="preserve"> (</w:t>
      </w:r>
      <w:r w:rsidR="000B173D" w:rsidRPr="000B173D">
        <w:rPr>
          <w:rFonts w:ascii="Arial" w:hAnsi="Arial" w:cs="Arial"/>
          <w:i/>
          <w:sz w:val="18"/>
          <w:szCs w:val="18"/>
        </w:rPr>
        <w:t xml:space="preserve">Ipomoea </w:t>
      </w:r>
      <w:proofErr w:type="spellStart"/>
      <w:r w:rsidR="000B173D" w:rsidRPr="000B173D">
        <w:rPr>
          <w:rFonts w:ascii="Arial" w:hAnsi="Arial" w:cs="Arial"/>
          <w:i/>
          <w:sz w:val="18"/>
          <w:szCs w:val="18"/>
        </w:rPr>
        <w:t>batatas</w:t>
      </w:r>
      <w:proofErr w:type="spellEnd"/>
      <w:r w:rsidR="000B173D">
        <w:rPr>
          <w:rFonts w:ascii="Arial" w:hAnsi="Arial" w:cs="Arial"/>
          <w:sz w:val="18"/>
          <w:szCs w:val="18"/>
        </w:rPr>
        <w:t xml:space="preserve"> L.). </w:t>
      </w:r>
      <w:proofErr w:type="spellStart"/>
      <w:r w:rsidR="00454E67" w:rsidRPr="009C771C">
        <w:rPr>
          <w:rFonts w:ascii="Arial" w:eastAsia="Times New Roman" w:hAnsi="Arial" w:cs="Arial"/>
          <w:bCs/>
          <w:i/>
          <w:sz w:val="18"/>
          <w:szCs w:val="18"/>
        </w:rPr>
        <w:t>Bioscientist</w:t>
      </w:r>
      <w:proofErr w:type="spellEnd"/>
      <w:r w:rsidRPr="009C771C">
        <w:rPr>
          <w:rFonts w:ascii="Arial" w:eastAsia="Times New Roman" w:hAnsi="Arial" w:cs="Arial"/>
          <w:bCs/>
          <w:i/>
          <w:sz w:val="18"/>
          <w:szCs w:val="18"/>
        </w:rPr>
        <w:t xml:space="preserve">: </w:t>
      </w:r>
      <w:proofErr w:type="spellStart"/>
      <w:r w:rsidR="00454E67" w:rsidRPr="009C771C">
        <w:rPr>
          <w:rFonts w:ascii="Arial" w:eastAsia="Times New Roman" w:hAnsi="Arial" w:cs="Arial"/>
          <w:bCs/>
          <w:i/>
          <w:sz w:val="18"/>
          <w:szCs w:val="18"/>
        </w:rPr>
        <w:t>Jurnal</w:t>
      </w:r>
      <w:proofErr w:type="spellEnd"/>
      <w:r w:rsidR="00454E67" w:rsidRPr="009C771C">
        <w:rPr>
          <w:rFonts w:ascii="Arial" w:eastAsia="Times New Roman" w:hAnsi="Arial" w:cs="Arial"/>
          <w:bCs/>
          <w:i/>
          <w:sz w:val="18"/>
          <w:szCs w:val="18"/>
        </w:rPr>
        <w:t xml:space="preserve"> </w:t>
      </w:r>
      <w:proofErr w:type="spellStart"/>
      <w:r w:rsidR="00454E67" w:rsidRPr="009C771C">
        <w:rPr>
          <w:rFonts w:ascii="Arial" w:eastAsia="Times New Roman" w:hAnsi="Arial" w:cs="Arial"/>
          <w:bCs/>
          <w:i/>
          <w:sz w:val="18"/>
          <w:szCs w:val="18"/>
        </w:rPr>
        <w:t>Ilmiah</w:t>
      </w:r>
      <w:proofErr w:type="spellEnd"/>
      <w:r w:rsidR="00454E67" w:rsidRPr="009C771C">
        <w:rPr>
          <w:rFonts w:ascii="Arial" w:eastAsia="Times New Roman" w:hAnsi="Arial" w:cs="Arial"/>
          <w:bCs/>
          <w:i/>
          <w:sz w:val="18"/>
          <w:szCs w:val="18"/>
        </w:rPr>
        <w:t xml:space="preserve"> </w:t>
      </w:r>
      <w:proofErr w:type="spellStart"/>
      <w:r w:rsidR="00454E67" w:rsidRPr="009C771C">
        <w:rPr>
          <w:rFonts w:ascii="Arial" w:eastAsia="Times New Roman" w:hAnsi="Arial" w:cs="Arial"/>
          <w:bCs/>
          <w:i/>
          <w:sz w:val="18"/>
          <w:szCs w:val="18"/>
        </w:rPr>
        <w:t>Biologi</w:t>
      </w:r>
      <w:proofErr w:type="spellEnd"/>
      <w:r w:rsidR="00454E67" w:rsidRPr="009C771C">
        <w:rPr>
          <w:rFonts w:ascii="Arial" w:eastAsia="Times New Roman" w:hAnsi="Arial" w:cs="Arial"/>
          <w:bCs/>
          <w:sz w:val="18"/>
          <w:szCs w:val="18"/>
        </w:rPr>
        <w:t>,</w:t>
      </w:r>
      <w:r w:rsidRPr="009C771C">
        <w:rPr>
          <w:rStyle w:val="Emphasis"/>
          <w:rFonts w:ascii="Arial" w:hAnsi="Arial" w:cs="Arial"/>
          <w:sz w:val="18"/>
          <w:szCs w:val="18"/>
        </w:rPr>
        <w:t xml:space="preserve"> </w:t>
      </w:r>
      <w:proofErr w:type="spellStart"/>
      <w:proofErr w:type="gramStart"/>
      <w:r w:rsidRPr="009C771C">
        <w:rPr>
          <w:rStyle w:val="Emphasis"/>
          <w:rFonts w:ascii="Arial" w:hAnsi="Arial" w:cs="Arial"/>
          <w:sz w:val="18"/>
          <w:szCs w:val="18"/>
        </w:rPr>
        <w:t>vol</w:t>
      </w:r>
      <w:proofErr w:type="spellEnd"/>
      <w:r w:rsidRPr="009C771C">
        <w:rPr>
          <w:rFonts w:ascii="Arial" w:hAnsi="Arial" w:cs="Arial"/>
          <w:sz w:val="18"/>
          <w:szCs w:val="18"/>
        </w:rPr>
        <w:t>(</w:t>
      </w:r>
      <w:proofErr w:type="gramEnd"/>
      <w:r w:rsidRPr="009C771C">
        <w:rPr>
          <w:rFonts w:ascii="Arial" w:hAnsi="Arial" w:cs="Arial"/>
          <w:sz w:val="18"/>
          <w:szCs w:val="18"/>
        </w:rPr>
        <w:t xml:space="preserve">no), xx-xx. </w:t>
      </w:r>
      <w:proofErr w:type="spellStart"/>
      <w:r w:rsidRPr="009C771C">
        <w:rPr>
          <w:rFonts w:ascii="Arial" w:hAnsi="Arial" w:cs="Arial"/>
          <w:sz w:val="18"/>
          <w:szCs w:val="18"/>
        </w:rPr>
        <w:t>doi:</w:t>
      </w:r>
      <w:hyperlink r:id="rId8" w:history="1">
        <w:r w:rsidR="009C771C" w:rsidRPr="009C771C">
          <w:rPr>
            <w:rStyle w:val="Hyperlink"/>
            <w:rFonts w:ascii="Arial" w:hAnsi="Arial" w:cs="Arial"/>
            <w:sz w:val="18"/>
            <w:szCs w:val="18"/>
            <w:shd w:val="clear" w:color="auto" w:fill="FFFFFF"/>
          </w:rPr>
          <w:t>https</w:t>
        </w:r>
        <w:proofErr w:type="spellEnd"/>
        <w:r w:rsidR="009C771C" w:rsidRPr="009C771C">
          <w:rPr>
            <w:rStyle w:val="Hyperlink"/>
            <w:rFonts w:ascii="Arial" w:hAnsi="Arial" w:cs="Arial"/>
            <w:sz w:val="18"/>
            <w:szCs w:val="18"/>
            <w:shd w:val="clear" w:color="auto" w:fill="FFFFFF"/>
          </w:rPr>
          <w:t>://doi.org/10.33394/bioscientist.v13i1.xxxxx</w:t>
        </w:r>
      </w:hyperlink>
    </w:p>
    <w:p w14:paraId="0EA0D2D4" w14:textId="77777777" w:rsidR="00A40F92" w:rsidRPr="00B55A4F" w:rsidRDefault="00A40F92" w:rsidP="00A40F92">
      <w:pPr>
        <w:spacing w:after="0" w:line="240" w:lineRule="auto"/>
        <w:jc w:val="both"/>
        <w:rPr>
          <w:rStyle w:val="Hyperlink"/>
          <w:rFonts w:ascii="Arial" w:hAnsi="Arial" w:cs="Arial"/>
          <w:sz w:val="20"/>
        </w:rPr>
      </w:pPr>
    </w:p>
    <w:tbl>
      <w:tblPr>
        <w:tblStyle w:val="TableGrid"/>
        <w:tblW w:w="908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6"/>
        <w:gridCol w:w="4829"/>
      </w:tblGrid>
      <w:tr w:rsidR="00A40F92" w:rsidRPr="00B55A4F" w14:paraId="4F5F9DB7" w14:textId="77777777" w:rsidTr="009C771C">
        <w:tc>
          <w:tcPr>
            <w:tcW w:w="4256" w:type="dxa"/>
            <w:tcBorders>
              <w:bottom w:val="single" w:sz="24" w:space="0" w:color="A8D08D" w:themeColor="accent6" w:themeTint="99"/>
            </w:tcBorders>
          </w:tcPr>
          <w:p w14:paraId="4FFFC588" w14:textId="398F60AF" w:rsidR="00A40F92" w:rsidRPr="009C771C" w:rsidRDefault="00A40F92" w:rsidP="00942191">
            <w:pPr>
              <w:jc w:val="both"/>
              <w:rPr>
                <w:rStyle w:val="Hyperlink"/>
                <w:rFonts w:ascii="Arial" w:hAnsi="Arial" w:cs="Arial"/>
                <w:sz w:val="16"/>
                <w:lang w:val="en-US"/>
              </w:rPr>
            </w:pPr>
            <w:r w:rsidRPr="00B55A4F">
              <w:rPr>
                <w:rFonts w:ascii="Arial" w:hAnsi="Arial" w:cs="Arial"/>
                <w:noProof/>
                <w:sz w:val="16"/>
                <w:szCs w:val="16"/>
                <w:lang w:val="en-US"/>
              </w:rPr>
              <w:drawing>
                <wp:inline distT="0" distB="0" distL="0" distR="0" wp14:anchorId="69FA075C" wp14:editId="37F9450A">
                  <wp:extent cx="182888" cy="182888"/>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2888" cy="182888"/>
                          </a:xfrm>
                          <a:prstGeom prst="rect">
                            <a:avLst/>
                          </a:prstGeom>
                        </pic:spPr>
                      </pic:pic>
                    </a:graphicData>
                  </a:graphic>
                </wp:inline>
              </w:drawing>
            </w:r>
            <w:r w:rsidR="009C771C" w:rsidRPr="009C771C">
              <w:rPr>
                <w:rStyle w:val="Hyperlink"/>
                <w:rFonts w:ascii="Arial" w:hAnsi="Arial" w:cs="Arial"/>
                <w:color w:val="127EF8"/>
                <w:sz w:val="16"/>
                <w:szCs w:val="18"/>
                <w:shd w:val="clear" w:color="auto" w:fill="FFFFFF"/>
              </w:rPr>
              <w:t>https://doi.org/10.33394/bioscientist.v13i1.</w:t>
            </w:r>
            <w:proofErr w:type="spellStart"/>
            <w:r w:rsidR="009C771C" w:rsidRPr="009C771C">
              <w:rPr>
                <w:rStyle w:val="Hyperlink"/>
                <w:rFonts w:ascii="Arial" w:hAnsi="Arial" w:cs="Arial"/>
                <w:color w:val="127EF8"/>
                <w:sz w:val="16"/>
                <w:szCs w:val="18"/>
                <w:shd w:val="clear" w:color="auto" w:fill="FFFFFF"/>
                <w:lang w:val="en-US"/>
              </w:rPr>
              <w:t>xxxxx</w:t>
            </w:r>
            <w:proofErr w:type="spellEnd"/>
          </w:p>
          <w:p w14:paraId="4AC4CB7C" w14:textId="2249CE92" w:rsidR="00454E67" w:rsidRPr="00454E67" w:rsidRDefault="00454E67" w:rsidP="00454E67">
            <w:pPr>
              <w:tabs>
                <w:tab w:val="left" w:pos="1127"/>
              </w:tabs>
              <w:rPr>
                <w:rFonts w:ascii="Arial" w:hAnsi="Arial" w:cs="Arial"/>
                <w:sz w:val="16"/>
                <w:szCs w:val="16"/>
              </w:rPr>
            </w:pPr>
            <w:r>
              <w:rPr>
                <w:rFonts w:ascii="Arial" w:hAnsi="Arial" w:cs="Arial"/>
                <w:sz w:val="16"/>
                <w:szCs w:val="16"/>
              </w:rPr>
              <w:tab/>
            </w:r>
          </w:p>
        </w:tc>
        <w:tc>
          <w:tcPr>
            <w:tcW w:w="4829" w:type="dxa"/>
            <w:tcBorders>
              <w:bottom w:val="single" w:sz="24" w:space="0" w:color="A8D08D" w:themeColor="accent6" w:themeTint="99"/>
            </w:tcBorders>
          </w:tcPr>
          <w:p w14:paraId="7ABF1DEC" w14:textId="77777777" w:rsidR="00A40F92" w:rsidRPr="00B55A4F" w:rsidRDefault="00A40F92" w:rsidP="00942191">
            <w:pPr>
              <w:pStyle w:val="Footer"/>
              <w:tabs>
                <w:tab w:val="clear" w:pos="4680"/>
                <w:tab w:val="clear" w:pos="9360"/>
              </w:tabs>
              <w:jc w:val="right"/>
              <w:rPr>
                <w:rFonts w:ascii="Arial" w:hAnsi="Arial" w:cs="Arial"/>
                <w:sz w:val="16"/>
                <w:szCs w:val="16"/>
              </w:rPr>
            </w:pPr>
            <w:r w:rsidRPr="00B55A4F">
              <w:rPr>
                <w:rFonts w:ascii="Arial" w:eastAsia="Times New Roman" w:hAnsi="Arial" w:cs="Arial"/>
                <w:bCs/>
                <w:sz w:val="16"/>
                <w:szCs w:val="16"/>
              </w:rPr>
              <w:t>Copyright</w:t>
            </w:r>
            <w:r w:rsidRPr="00B55A4F">
              <w:rPr>
                <w:rFonts w:ascii="Arial" w:eastAsia="Times New Roman" w:hAnsi="Arial" w:cs="Arial"/>
                <w:bCs/>
                <w:i/>
                <w:sz w:val="16"/>
                <w:szCs w:val="16"/>
              </w:rPr>
              <w:t>©</w:t>
            </w:r>
            <w:r w:rsidRPr="00B55A4F">
              <w:rPr>
                <w:rFonts w:ascii="Arial" w:eastAsia="Times New Roman" w:hAnsi="Arial" w:cs="Arial"/>
                <w:bCs/>
                <w:sz w:val="16"/>
                <w:szCs w:val="16"/>
              </w:rPr>
              <w:t xml:space="preserve"> </w:t>
            </w:r>
            <w:proofErr w:type="spellStart"/>
            <w:r w:rsidRPr="00B55A4F">
              <w:rPr>
                <w:rFonts w:ascii="Arial" w:eastAsia="Times New Roman" w:hAnsi="Arial" w:cs="Arial"/>
                <w:bCs/>
                <w:sz w:val="16"/>
                <w:szCs w:val="16"/>
              </w:rPr>
              <w:t>xxxx</w:t>
            </w:r>
            <w:proofErr w:type="spellEnd"/>
            <w:r w:rsidRPr="00B55A4F">
              <w:rPr>
                <w:rFonts w:ascii="Arial" w:eastAsia="Times New Roman" w:hAnsi="Arial" w:cs="Arial"/>
                <w:bCs/>
                <w:sz w:val="16"/>
                <w:szCs w:val="16"/>
              </w:rPr>
              <w:t>, First Author et al</w:t>
            </w:r>
          </w:p>
          <w:p w14:paraId="10EBEAB0" w14:textId="77777777" w:rsidR="00A40F92" w:rsidRPr="00B55A4F" w:rsidRDefault="00A40F92" w:rsidP="00942191">
            <w:pPr>
              <w:pStyle w:val="Footer"/>
              <w:tabs>
                <w:tab w:val="clear" w:pos="9360"/>
              </w:tabs>
              <w:jc w:val="right"/>
              <w:rPr>
                <w:rFonts w:ascii="Arial" w:hAnsi="Arial" w:cs="Arial"/>
                <w:sz w:val="16"/>
                <w:szCs w:val="16"/>
              </w:rPr>
            </w:pPr>
            <w:r w:rsidRPr="00B55A4F">
              <w:rPr>
                <w:rFonts w:ascii="Arial" w:hAnsi="Arial" w:cs="Arial"/>
                <w:sz w:val="16"/>
                <w:szCs w:val="16"/>
              </w:rPr>
              <w:t xml:space="preserve">This is an open-access article under the </w:t>
            </w:r>
            <w:hyperlink r:id="rId10" w:history="1">
              <w:r w:rsidRPr="00B55A4F">
                <w:rPr>
                  <w:rFonts w:ascii="Arial" w:hAnsi="Arial" w:cs="Arial"/>
                  <w:color w:val="4472C4" w:themeColor="accent5"/>
                  <w:sz w:val="16"/>
                  <w:szCs w:val="16"/>
                  <w:lang w:val="id-ID"/>
                </w:rPr>
                <w:t>CC</w:t>
              </w:r>
              <w:r w:rsidRPr="00B55A4F">
                <w:rPr>
                  <w:rFonts w:ascii="Arial" w:hAnsi="Arial" w:cs="Arial"/>
                  <w:color w:val="4472C4" w:themeColor="accent5"/>
                  <w:sz w:val="16"/>
                  <w:szCs w:val="16"/>
                </w:rPr>
                <w:t>-BY-SA</w:t>
              </w:r>
              <w:r w:rsidRPr="00B55A4F">
                <w:rPr>
                  <w:rFonts w:ascii="Arial" w:hAnsi="Arial" w:cs="Arial"/>
                  <w:sz w:val="16"/>
                  <w:szCs w:val="16"/>
                  <w:lang w:val="id-ID"/>
                </w:rPr>
                <w:t xml:space="preserve"> License</w:t>
              </w:r>
            </w:hyperlink>
            <w:r w:rsidRPr="00B55A4F">
              <w:rPr>
                <w:rFonts w:ascii="Arial" w:hAnsi="Arial" w:cs="Arial"/>
                <w:sz w:val="16"/>
                <w:szCs w:val="16"/>
              </w:rPr>
              <w:t>.</w:t>
            </w:r>
          </w:p>
          <w:p w14:paraId="45971078" w14:textId="77777777" w:rsidR="00A40F92" w:rsidRPr="00B55A4F" w:rsidRDefault="00A40F92" w:rsidP="00942191">
            <w:pPr>
              <w:jc w:val="right"/>
              <w:rPr>
                <w:rStyle w:val="Hyperlink"/>
                <w:rFonts w:ascii="Arial" w:hAnsi="Arial" w:cs="Arial"/>
                <w:sz w:val="16"/>
                <w:szCs w:val="16"/>
              </w:rPr>
            </w:pPr>
            <w:r w:rsidRPr="00B55A4F">
              <w:rPr>
                <w:rFonts w:ascii="Arial" w:hAnsi="Arial" w:cs="Arial"/>
                <w:noProof/>
                <w:sz w:val="16"/>
                <w:szCs w:val="16"/>
                <w:lang w:val="en-US"/>
              </w:rPr>
              <w:drawing>
                <wp:inline distT="0" distB="0" distL="0" distR="0" wp14:anchorId="70DA6AB2" wp14:editId="063C153F">
                  <wp:extent cx="600075" cy="211390"/>
                  <wp:effectExtent l="0" t="0" r="0" b="0"/>
                  <wp:docPr id="8" name="Picture 8"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248" cy="213917"/>
                          </a:xfrm>
                          <a:prstGeom prst="rect">
                            <a:avLst/>
                          </a:prstGeom>
                          <a:noFill/>
                          <a:ln>
                            <a:noFill/>
                          </a:ln>
                        </pic:spPr>
                      </pic:pic>
                    </a:graphicData>
                  </a:graphic>
                </wp:inline>
              </w:drawing>
            </w:r>
          </w:p>
        </w:tc>
      </w:tr>
    </w:tbl>
    <w:p w14:paraId="22325252" w14:textId="77777777" w:rsidR="00E45447" w:rsidRPr="00B55A4F" w:rsidRDefault="00A40F92">
      <w:pPr>
        <w:spacing w:before="240" w:after="0" w:line="240" w:lineRule="auto"/>
        <w:rPr>
          <w:rFonts w:ascii="Arial" w:eastAsia="Book Antiqua" w:hAnsi="Arial" w:cs="Arial"/>
          <w:sz w:val="24"/>
          <w:szCs w:val="24"/>
          <w:lang w:val="en-GB"/>
        </w:rPr>
      </w:pPr>
      <w:r w:rsidRPr="00B55A4F">
        <w:rPr>
          <w:rFonts w:ascii="Arial" w:eastAsia="Book Antiqua" w:hAnsi="Arial" w:cs="Arial"/>
          <w:b/>
          <w:sz w:val="24"/>
          <w:szCs w:val="24"/>
          <w:lang w:val="en-GB"/>
        </w:rPr>
        <w:t>PENDAHULUAN</w:t>
      </w:r>
    </w:p>
    <w:p w14:paraId="0F5DF085" w14:textId="77777777" w:rsidR="000B173D" w:rsidRPr="006959B9" w:rsidRDefault="000B173D" w:rsidP="000B173D">
      <w:pPr>
        <w:spacing w:after="0" w:line="240" w:lineRule="auto"/>
        <w:ind w:firstLine="475"/>
        <w:jc w:val="both"/>
        <w:rPr>
          <w:rFonts w:ascii="Times New Roman" w:hAnsi="Times New Roman" w:cs="Times New Roman"/>
          <w:b/>
          <w:sz w:val="24"/>
          <w:szCs w:val="24"/>
        </w:rPr>
      </w:pPr>
      <w:r w:rsidRPr="006959B9">
        <w:rPr>
          <w:rFonts w:ascii="Times New Roman" w:hAnsi="Times New Roman" w:cs="Times New Roman"/>
          <w:sz w:val="24"/>
          <w:szCs w:val="24"/>
          <w:shd w:val="clear" w:color="auto" w:fill="FFFFFF"/>
        </w:rPr>
        <w:t xml:space="preserve">Udara kerap tercemar oleh zat atau senyawa yang membawa dampak negatif pada masyarakat. Polusi tersebut mengganggu kesehatan  manusia dan kenyamanan publik. Akibatnya situasi ini menjadi  pusat perhatian  dalam kurun waktu beberapa  tahun terakhir (Hidajat, 2023). </w:t>
      </w:r>
      <w:r w:rsidRPr="006959B9">
        <w:rPr>
          <w:rFonts w:ascii="Times New Roman" w:hAnsi="Times New Roman" w:cs="Times New Roman"/>
          <w:sz w:val="24"/>
          <w:szCs w:val="24"/>
        </w:rPr>
        <w:t xml:space="preserve">Kegiatan di lingkungan terbuka membuat kulit lebih sering terekspos sinar matahari, debu, dan polutan yang dapat berdampak buruk pada kondisi kulit. Kontak langsung dengan </w:t>
      </w:r>
      <w:r>
        <w:rPr>
          <w:rFonts w:ascii="Times New Roman" w:hAnsi="Times New Roman" w:cs="Times New Roman"/>
          <w:sz w:val="24"/>
          <w:szCs w:val="24"/>
        </w:rPr>
        <w:t>energi surya</w:t>
      </w:r>
      <w:r w:rsidRPr="006959B9">
        <w:rPr>
          <w:rFonts w:ascii="Times New Roman" w:hAnsi="Times New Roman" w:cs="Times New Roman"/>
          <w:sz w:val="24"/>
          <w:szCs w:val="24"/>
        </w:rPr>
        <w:t xml:space="preserve">, </w:t>
      </w:r>
      <w:r>
        <w:rPr>
          <w:rFonts w:ascii="Times New Roman" w:hAnsi="Times New Roman" w:cs="Times New Roman"/>
          <w:sz w:val="24"/>
          <w:szCs w:val="24"/>
        </w:rPr>
        <w:t>partikulat udara</w:t>
      </w:r>
      <w:r w:rsidRPr="006959B9">
        <w:rPr>
          <w:rFonts w:ascii="Times New Roman" w:hAnsi="Times New Roman" w:cs="Times New Roman"/>
          <w:sz w:val="24"/>
          <w:szCs w:val="24"/>
        </w:rPr>
        <w:t xml:space="preserve"> dan polusi udara dianggap sebagai pemicu masalah kulit. (Odetta, 2019). </w:t>
      </w:r>
      <w:r w:rsidRPr="006959B9">
        <w:rPr>
          <w:rFonts w:ascii="Times New Roman" w:eastAsia="Times New Roman" w:hAnsi="Times New Roman" w:cs="Times New Roman"/>
          <w:sz w:val="24"/>
          <w:szCs w:val="24"/>
        </w:rPr>
        <w:t xml:space="preserve">Respon kulit tubuh saat terkena paparan polutan dapat berbeda. Kulit manusia memiliki pelindung yang penting, tetapi terkadang pelindung tersebut dapat terganggu. Hal ini dapat terjadi jika terdapat masalah dengan lemak di lapisan luar kulit atau DNA dan protein di kulit yang salah. Persoalan ini sering kali disebabkan oleh polusi udara.  (Martic </w:t>
      </w:r>
      <w:r w:rsidRPr="006959B9">
        <w:rPr>
          <w:rFonts w:ascii="Times New Roman" w:eastAsia="Times New Roman" w:hAnsi="Times New Roman" w:cs="Times New Roman"/>
          <w:i/>
          <w:sz w:val="24"/>
          <w:szCs w:val="24"/>
        </w:rPr>
        <w:t>et al.,</w:t>
      </w:r>
      <w:r w:rsidRPr="006959B9">
        <w:rPr>
          <w:rFonts w:ascii="Times New Roman" w:eastAsia="Times New Roman" w:hAnsi="Times New Roman" w:cs="Times New Roman"/>
          <w:sz w:val="24"/>
          <w:szCs w:val="24"/>
        </w:rPr>
        <w:t xml:space="preserve"> 2022). </w:t>
      </w:r>
      <w:r w:rsidRPr="006959B9">
        <w:rPr>
          <w:rFonts w:ascii="Times New Roman" w:hAnsi="Times New Roman" w:cs="Times New Roman"/>
          <w:sz w:val="24"/>
          <w:szCs w:val="24"/>
        </w:rPr>
        <w:t xml:space="preserve">Beberapa penelitian juga menunjukkan bahwa paparan polusi udara dapat mengurangi kemampuan kulit untuk mempertahankan kelembapan, sehingga membuatnya lebih rentan </w:t>
      </w:r>
      <w:r w:rsidRPr="006959B9">
        <w:rPr>
          <w:rFonts w:ascii="Times New Roman" w:hAnsi="Times New Roman" w:cs="Times New Roman"/>
          <w:sz w:val="24"/>
          <w:szCs w:val="24"/>
        </w:rPr>
        <w:lastRenderedPageBreak/>
        <w:t xml:space="preserve">terhadap kerusakan akibat lingkungan. Selain itu, polusi dapat memperburuk kondisi kulit yang sudah ada, seperti eksim dan dermatitis, yang membuat perawatan kulit menjadi lebih kompleks. Tidak hanya itu, bahan kimia berbahaya dalam polusi udara, seperti ozon dan nitrogen oksida, dapat mengganggu produksi kolagen, yang sangat penting untuk </w:t>
      </w:r>
      <w:r>
        <w:rPr>
          <w:rFonts w:ascii="Times New Roman" w:hAnsi="Times New Roman" w:cs="Times New Roman"/>
          <w:sz w:val="24"/>
          <w:szCs w:val="24"/>
        </w:rPr>
        <w:t>mempertahankan elastisitas dan integritas kulit</w:t>
      </w:r>
      <w:r w:rsidRPr="006959B9">
        <w:rPr>
          <w:rFonts w:ascii="Times New Roman" w:hAnsi="Times New Roman" w:cs="Times New Roman"/>
          <w:sz w:val="24"/>
          <w:szCs w:val="24"/>
        </w:rPr>
        <w:t xml:space="preserve">. </w:t>
      </w:r>
      <w:r>
        <w:rPr>
          <w:rFonts w:ascii="Times New Roman" w:hAnsi="Times New Roman" w:cs="Times New Roman"/>
          <w:sz w:val="24"/>
          <w:szCs w:val="24"/>
        </w:rPr>
        <w:t xml:space="preserve">Penduduk </w:t>
      </w:r>
      <w:r w:rsidRPr="006959B9">
        <w:rPr>
          <w:rFonts w:ascii="Times New Roman" w:hAnsi="Times New Roman" w:cs="Times New Roman"/>
          <w:sz w:val="24"/>
          <w:szCs w:val="24"/>
        </w:rPr>
        <w:t xml:space="preserve"> yang </w:t>
      </w:r>
      <w:r>
        <w:rPr>
          <w:rFonts w:ascii="Times New Roman" w:hAnsi="Times New Roman" w:cs="Times New Roman"/>
          <w:sz w:val="24"/>
          <w:szCs w:val="24"/>
        </w:rPr>
        <w:t>bermukim</w:t>
      </w:r>
      <w:r w:rsidRPr="006959B9">
        <w:rPr>
          <w:rFonts w:ascii="Times New Roman" w:hAnsi="Times New Roman" w:cs="Times New Roman"/>
          <w:sz w:val="24"/>
          <w:szCs w:val="24"/>
        </w:rPr>
        <w:t xml:space="preserve"> di </w:t>
      </w:r>
      <w:r>
        <w:rPr>
          <w:rFonts w:ascii="Times New Roman" w:hAnsi="Times New Roman" w:cs="Times New Roman"/>
          <w:sz w:val="24"/>
          <w:szCs w:val="24"/>
        </w:rPr>
        <w:t>wilayah</w:t>
      </w:r>
      <w:r w:rsidRPr="006959B9">
        <w:rPr>
          <w:rFonts w:ascii="Times New Roman" w:hAnsi="Times New Roman" w:cs="Times New Roman"/>
          <w:sz w:val="24"/>
          <w:szCs w:val="24"/>
        </w:rPr>
        <w:t xml:space="preserve"> dengan tingkat </w:t>
      </w:r>
      <w:r>
        <w:rPr>
          <w:rFonts w:ascii="Times New Roman" w:hAnsi="Times New Roman" w:cs="Times New Roman"/>
          <w:sz w:val="24"/>
          <w:szCs w:val="24"/>
        </w:rPr>
        <w:t>pencemaran udara yang</w:t>
      </w:r>
      <w:r w:rsidRPr="006959B9">
        <w:rPr>
          <w:rFonts w:ascii="Times New Roman" w:hAnsi="Times New Roman" w:cs="Times New Roman"/>
          <w:sz w:val="24"/>
          <w:szCs w:val="24"/>
        </w:rPr>
        <w:t xml:space="preserve"> tinggi perlu lebih berhati-hati dalam merawat kulit agar terhindar dari kerusakan lebih lanjut.</w:t>
      </w:r>
    </w:p>
    <w:p w14:paraId="21E0EA98" w14:textId="77777777" w:rsidR="000B173D" w:rsidRDefault="000B173D" w:rsidP="00AE1E55">
      <w:pPr>
        <w:spacing w:after="0" w:line="240" w:lineRule="auto"/>
        <w:ind w:firstLine="567"/>
        <w:jc w:val="both"/>
        <w:rPr>
          <w:rFonts w:ascii="Arial" w:eastAsia="Book Antiqua" w:hAnsi="Arial" w:cs="Arial"/>
          <w:sz w:val="24"/>
          <w:szCs w:val="24"/>
          <w:lang w:val="en-US"/>
        </w:rPr>
      </w:pPr>
    </w:p>
    <w:p w14:paraId="55749FAE" w14:textId="77777777" w:rsidR="000B173D" w:rsidRDefault="000B173D" w:rsidP="00AE1E55">
      <w:pPr>
        <w:spacing w:after="0" w:line="240" w:lineRule="auto"/>
        <w:ind w:firstLine="567"/>
        <w:jc w:val="both"/>
        <w:rPr>
          <w:rFonts w:ascii="Times New Roman" w:eastAsia="Times New Roman" w:hAnsi="Times New Roman" w:cs="Times New Roman"/>
          <w:sz w:val="24"/>
          <w:szCs w:val="24"/>
        </w:rPr>
      </w:pPr>
      <w:r w:rsidRPr="006959B9">
        <w:rPr>
          <w:rFonts w:ascii="Times New Roman" w:eastAsia="Times New Roman" w:hAnsi="Times New Roman" w:cs="Times New Roman"/>
          <w:sz w:val="24"/>
          <w:szCs w:val="24"/>
        </w:rPr>
        <w:t xml:space="preserve">Masalah polusi udara telah menjadi perhatian global, mengingat dampaknya yang luas terhadap kesehatan manusia. Salah satu organ yang paling terpengaruh oleh polusi udara adalah kulit. Kulit, yang berfungsi sebagai pelindung tubuh, terpapar langsung oleh polutan seperti asap kendaraan, debu, dan bahan kimia berbahaya yang terkandung dalam udara kotor. Ketika partikel polusi menembus lapisan epidermis, hal ini dapat menyebabkan berbagai gangguan kulit, mulai dari iritasi ringan hingga permasalahan yang lebih serius, seperti dermatitis atau penuaan dini. Paparan polusi juga memperburuk </w:t>
      </w:r>
      <w:r>
        <w:rPr>
          <w:rFonts w:ascii="Times New Roman" w:eastAsia="Times New Roman" w:hAnsi="Times New Roman" w:cs="Times New Roman"/>
          <w:sz w:val="24"/>
          <w:szCs w:val="24"/>
        </w:rPr>
        <w:t xml:space="preserve">karena </w:t>
      </w:r>
      <w:r w:rsidRPr="006959B9">
        <w:rPr>
          <w:rFonts w:ascii="Times New Roman" w:eastAsia="Times New Roman" w:hAnsi="Times New Roman" w:cs="Times New Roman"/>
          <w:sz w:val="24"/>
          <w:szCs w:val="24"/>
        </w:rPr>
        <w:t xml:space="preserve">radikal bebas yang </w:t>
      </w:r>
      <w:r>
        <w:rPr>
          <w:rFonts w:ascii="Times New Roman" w:eastAsia="Times New Roman" w:hAnsi="Times New Roman" w:cs="Times New Roman"/>
          <w:sz w:val="24"/>
          <w:szCs w:val="24"/>
        </w:rPr>
        <w:t>menyebabkan kerusakan sel</w:t>
      </w:r>
      <w:r w:rsidRPr="006959B9">
        <w:rPr>
          <w:rFonts w:ascii="Times New Roman" w:eastAsia="Times New Roman" w:hAnsi="Times New Roman" w:cs="Times New Roman"/>
          <w:sz w:val="24"/>
          <w:szCs w:val="24"/>
        </w:rPr>
        <w:t xml:space="preserve"> kulit dan mengganggu proses regenerasi kulit. Penurunan kadar kolagen dan elastin akibat paparan polusi menyebabkan kulit menjadi lebih kendur, rapuh, dan mudah keriput. Selain itu, polusi udara meningkatkan kemungkinan terjadinya gangguan seperti jerawat dan hiperpigmentasi karena polutan yang merangsang peradangan dan menghambat proses penyembuhan kulit. Dalam konteks ini, wilayah urban yang padat penduduk dengan tingkat polusi yang tinggi menjadi area yang sangat rentan terhadap masalah kulit. Banyak orang yang tidak menyadari bahwa masalah kulit yang mereka alami, seperti kemerahan, gatal, atau perubahan warna kulit, bisa jadi disebabkan oleh </w:t>
      </w:r>
      <w:r>
        <w:rPr>
          <w:rFonts w:ascii="Times New Roman" w:eastAsia="Times New Roman" w:hAnsi="Times New Roman" w:cs="Times New Roman"/>
          <w:sz w:val="24"/>
          <w:szCs w:val="24"/>
        </w:rPr>
        <w:t>kontak terus menerus dengan udara yang tercemar</w:t>
      </w:r>
      <w:r w:rsidRPr="006959B9">
        <w:rPr>
          <w:rFonts w:ascii="Times New Roman" w:eastAsia="Times New Roman" w:hAnsi="Times New Roman" w:cs="Times New Roman"/>
          <w:sz w:val="24"/>
          <w:szCs w:val="24"/>
        </w:rPr>
        <w:t xml:space="preserve">. Oleh karena itu, sangat penting untuk mengevaluasi </w:t>
      </w:r>
      <w:r>
        <w:rPr>
          <w:rFonts w:ascii="Times New Roman" w:eastAsia="Times New Roman" w:hAnsi="Times New Roman" w:cs="Times New Roman"/>
          <w:sz w:val="24"/>
          <w:szCs w:val="24"/>
        </w:rPr>
        <w:t xml:space="preserve">pengaruh pencemaran udara terhadap </w:t>
      </w:r>
      <w:r w:rsidRPr="006959B9">
        <w:rPr>
          <w:rFonts w:ascii="Times New Roman" w:eastAsia="Times New Roman" w:hAnsi="Times New Roman" w:cs="Times New Roman"/>
          <w:sz w:val="24"/>
          <w:szCs w:val="24"/>
        </w:rPr>
        <w:t>kesehatan kulit secara keseluruhan dan mencari langkah-langkah preventif untuk melindungi kulit dari dampak negatif tersebut</w:t>
      </w:r>
    </w:p>
    <w:p w14:paraId="13C4A3D8" w14:textId="77777777" w:rsidR="000B173D" w:rsidRDefault="000B173D" w:rsidP="00AE1E55">
      <w:pPr>
        <w:spacing w:after="0" w:line="240" w:lineRule="auto"/>
        <w:ind w:firstLine="567"/>
        <w:jc w:val="both"/>
        <w:rPr>
          <w:rFonts w:ascii="Times New Roman" w:eastAsia="Times New Roman" w:hAnsi="Times New Roman" w:cs="Times New Roman"/>
          <w:sz w:val="24"/>
          <w:szCs w:val="24"/>
        </w:rPr>
      </w:pPr>
    </w:p>
    <w:p w14:paraId="554FC779" w14:textId="77777777" w:rsidR="000B173D" w:rsidRPr="006959B9" w:rsidRDefault="000B173D" w:rsidP="000B173D">
      <w:pPr>
        <w:spacing w:after="0" w:line="240" w:lineRule="auto"/>
        <w:ind w:firstLine="568"/>
        <w:jc w:val="both"/>
        <w:rPr>
          <w:rFonts w:ascii="Times New Roman" w:hAnsi="Times New Roman" w:cs="Times New Roman"/>
          <w:sz w:val="24"/>
        </w:rPr>
      </w:pPr>
      <w:r w:rsidRPr="006959B9">
        <w:rPr>
          <w:rFonts w:ascii="Times New Roman" w:hAnsi="Times New Roman" w:cs="Times New Roman"/>
          <w:sz w:val="24"/>
        </w:rPr>
        <w:t xml:space="preserve">Kulit </w:t>
      </w:r>
      <w:r>
        <w:rPr>
          <w:rFonts w:ascii="Times New Roman" w:hAnsi="Times New Roman" w:cs="Times New Roman"/>
          <w:sz w:val="24"/>
        </w:rPr>
        <w:t>disebut sebagai</w:t>
      </w:r>
      <w:r w:rsidRPr="006959B9">
        <w:rPr>
          <w:rFonts w:ascii="Times New Roman" w:hAnsi="Times New Roman" w:cs="Times New Roman"/>
          <w:sz w:val="24"/>
        </w:rPr>
        <w:t xml:space="preserve"> organ tubuh yang </w:t>
      </w:r>
      <w:r>
        <w:rPr>
          <w:rFonts w:ascii="Times New Roman" w:hAnsi="Times New Roman" w:cs="Times New Roman"/>
          <w:sz w:val="24"/>
        </w:rPr>
        <w:t>menempati posisi</w:t>
      </w:r>
      <w:r w:rsidRPr="006959B9">
        <w:rPr>
          <w:rFonts w:ascii="Times New Roman" w:hAnsi="Times New Roman" w:cs="Times New Roman"/>
          <w:sz w:val="24"/>
        </w:rPr>
        <w:t xml:space="preserve"> di bagian tubuh paling luar yang memiliki peran dalam menutupi dan melindungi jaringan di dalamnya. Kulit juga dapat menunjukkan perubahan yang terjadi di dalam tubuh. Sebagai contoh, ketika tubuh mengalami proses penuaan, kulit akan menjadi indikator paling awal dalam menunjukkan tanda-tanda tersebut, yang merupakan pertanda dari perubahan sistem tubuh (Husna, 2019). Selain itu, kulit sangat rentan terhadap paparan polusi udara, yang mengandung zat-zat berbahaya seperti partikel halus dan radikal bebas yang dapat merusak struktur kulit, mempercepat penuaan, dan menurunkan elastisitasnya. Polusi udara juga dapat menyebabkan peradangan, iritasi, dan gangguan kulit lainnya. </w:t>
      </w:r>
      <w:r>
        <w:rPr>
          <w:rFonts w:ascii="Times New Roman" w:hAnsi="Times New Roman" w:cs="Times New Roman"/>
          <w:sz w:val="24"/>
        </w:rPr>
        <w:t>Dengan demikian</w:t>
      </w:r>
      <w:r w:rsidRPr="006959B9">
        <w:rPr>
          <w:rFonts w:ascii="Times New Roman" w:hAnsi="Times New Roman" w:cs="Times New Roman"/>
          <w:sz w:val="24"/>
        </w:rPr>
        <w:t xml:space="preserve">, </w:t>
      </w:r>
      <w:r>
        <w:rPr>
          <w:rFonts w:ascii="Times New Roman" w:hAnsi="Times New Roman" w:cs="Times New Roman"/>
          <w:sz w:val="24"/>
        </w:rPr>
        <w:t>perawatan dan pemeliharaan kesehatan kulit perlu mendapatkan perhatian khusus.</w:t>
      </w:r>
      <w:r w:rsidRPr="006959B9">
        <w:rPr>
          <w:rFonts w:ascii="Times New Roman" w:hAnsi="Times New Roman" w:cs="Times New Roman"/>
          <w:sz w:val="24"/>
        </w:rPr>
        <w:t xml:space="preserve"> </w:t>
      </w:r>
      <w:r>
        <w:rPr>
          <w:rFonts w:ascii="Times New Roman" w:hAnsi="Times New Roman" w:cs="Times New Roman"/>
          <w:sz w:val="24"/>
        </w:rPr>
        <w:t>Pendekatan yang dapat dilakukan</w:t>
      </w:r>
      <w:r w:rsidRPr="006959B9">
        <w:rPr>
          <w:rFonts w:ascii="Times New Roman" w:hAnsi="Times New Roman" w:cs="Times New Roman"/>
          <w:sz w:val="24"/>
        </w:rPr>
        <w:t xml:space="preserve"> untuk melindungi kulit </w:t>
      </w:r>
      <w:r>
        <w:rPr>
          <w:rFonts w:ascii="Times New Roman" w:hAnsi="Times New Roman" w:cs="Times New Roman"/>
          <w:sz w:val="24"/>
        </w:rPr>
        <w:t>dapat dicapai</w:t>
      </w:r>
      <w:r w:rsidRPr="006959B9">
        <w:rPr>
          <w:rFonts w:ascii="Times New Roman" w:hAnsi="Times New Roman" w:cs="Times New Roman"/>
          <w:sz w:val="24"/>
        </w:rPr>
        <w:t xml:space="preserve"> dengan menggunakan bahan alami yang memiliki kandungan antioksidan tinggi, yang dapat melawan radikal bebas dan memperbaiki kerusakan yang disebabkan oleh polusi. Tanaman-tanaman dari alam dapat menjadi pilihan yang tepat untuk dijadikan antioksidan alami ya</w:t>
      </w:r>
      <w:r>
        <w:rPr>
          <w:rFonts w:ascii="Times New Roman" w:hAnsi="Times New Roman" w:cs="Times New Roman"/>
          <w:sz w:val="24"/>
        </w:rPr>
        <w:t>ng baik untuk kulit. Kandungan antioksidan yang tinggi telah diketahui terdapat pada tanaman ubi jalar, disertai</w:t>
      </w:r>
      <w:r w:rsidRPr="006959B9">
        <w:rPr>
          <w:rFonts w:ascii="Times New Roman" w:hAnsi="Times New Roman" w:cs="Times New Roman"/>
          <w:sz w:val="24"/>
        </w:rPr>
        <w:t xml:space="preserve"> beta-karoten, vitamin C, dan antosianin.</w:t>
      </w:r>
      <w:r>
        <w:rPr>
          <w:rFonts w:ascii="Times New Roman" w:hAnsi="Times New Roman" w:cs="Times New Roman"/>
          <w:sz w:val="24"/>
        </w:rPr>
        <w:t xml:space="preserve"> Senyawa-senyawa ini  dapat digunakan sebagai pendekatan dalam menjaga kesehatan kulit dari bahaya polusi udara </w:t>
      </w:r>
      <w:r w:rsidRPr="006959B9">
        <w:rPr>
          <w:rFonts w:ascii="Times New Roman" w:hAnsi="Times New Roman" w:cs="Times New Roman"/>
          <w:sz w:val="24"/>
        </w:rPr>
        <w:t>dan memperbaiki kondisi kulit yang telah terpapar racun lingkungan (Suhendy et al., 2021). Dengan pemanfaatan bahan alami yang kaya antioksidan, kulit dapat lebih terlindungi dan diregenerasi, mengurangi dampak negatif dari polusi yang terus meningkat.</w:t>
      </w:r>
    </w:p>
    <w:p w14:paraId="70A45149" w14:textId="77777777" w:rsidR="000B173D" w:rsidRDefault="000B173D" w:rsidP="00AE1E55">
      <w:pPr>
        <w:spacing w:after="0" w:line="240" w:lineRule="auto"/>
        <w:ind w:firstLine="567"/>
        <w:jc w:val="both"/>
        <w:rPr>
          <w:rFonts w:ascii="Arial" w:eastAsia="Book Antiqua" w:hAnsi="Arial" w:cs="Arial"/>
          <w:sz w:val="24"/>
          <w:szCs w:val="24"/>
          <w:lang w:val="en-US"/>
        </w:rPr>
      </w:pPr>
    </w:p>
    <w:p w14:paraId="189799CA" w14:textId="77777777" w:rsidR="000B173D" w:rsidRPr="006959B9" w:rsidRDefault="000B173D" w:rsidP="000B173D">
      <w:pPr>
        <w:spacing w:after="0" w:line="240" w:lineRule="auto"/>
        <w:ind w:firstLine="568"/>
        <w:jc w:val="both"/>
        <w:rPr>
          <w:rFonts w:ascii="Times New Roman" w:hAnsi="Times New Roman" w:cs="Times New Roman"/>
          <w:sz w:val="24"/>
          <w:szCs w:val="24"/>
        </w:rPr>
      </w:pPr>
      <w:r w:rsidRPr="006959B9">
        <w:rPr>
          <w:rFonts w:ascii="Times New Roman" w:hAnsi="Times New Roman" w:cs="Times New Roman"/>
          <w:sz w:val="24"/>
          <w:szCs w:val="24"/>
        </w:rPr>
        <w:t xml:space="preserve">Ubi jalar atau ketela rambat (Ipomoea batatas L.) termasuk dalam kategori jenis umbi-umbian yang dipercaya kaya akan karbohidrat, vitamin, dan antioksidan beta-karoten yang berperan menangkap radikal bebas yang terkandung dalam ubi jalar (Jatmiko dan </w:t>
      </w:r>
      <w:r w:rsidRPr="006959B9">
        <w:rPr>
          <w:rFonts w:ascii="Times New Roman" w:hAnsi="Times New Roman" w:cs="Times New Roman"/>
          <w:sz w:val="24"/>
          <w:szCs w:val="24"/>
        </w:rPr>
        <w:lastRenderedPageBreak/>
        <w:t xml:space="preserve">Ekawatiningsih, 2021). Komponen senyawa </w:t>
      </w:r>
      <w:r>
        <w:rPr>
          <w:rFonts w:ascii="Times New Roman" w:hAnsi="Times New Roman" w:cs="Times New Roman"/>
          <w:sz w:val="24"/>
          <w:szCs w:val="24"/>
        </w:rPr>
        <w:t>fitokimia</w:t>
      </w:r>
      <w:r w:rsidRPr="006959B9">
        <w:rPr>
          <w:rFonts w:ascii="Times New Roman" w:hAnsi="Times New Roman" w:cs="Times New Roman"/>
          <w:sz w:val="24"/>
          <w:szCs w:val="24"/>
        </w:rPr>
        <w:t xml:space="preserve"> seperti </w:t>
      </w:r>
      <w:r>
        <w:rPr>
          <w:rFonts w:ascii="Times New Roman" w:hAnsi="Times New Roman" w:cs="Times New Roman"/>
          <w:sz w:val="24"/>
          <w:szCs w:val="24"/>
        </w:rPr>
        <w:t>flavonoid, tanin, alkaloid dan saponin</w:t>
      </w:r>
      <w:r w:rsidRPr="006959B9">
        <w:rPr>
          <w:rFonts w:ascii="Times New Roman" w:hAnsi="Times New Roman" w:cs="Times New Roman"/>
          <w:sz w:val="24"/>
          <w:szCs w:val="24"/>
        </w:rPr>
        <w:t xml:space="preserve"> turut ditemukan dalam ekstrak ubi jalar kuning (Rumsawir et al., 2020). Kesehatan kulit dapat ditunjang oleh berbagai senyawa seperti alkaloid, saponin, tanin, dan flavonoid. Ekstrak metanol ubi jalar menunjukkan aktivitas antioksidan melalui mekanisme chelating logam (IC50) berkisar antara 1266,6 ppm sampai dengan 4666,7 ppm (Rumbaoa dalam Paramita, 2016). Kandungan yang dimiliki ubi jalar dapat dimanfaatkan untuk menjadi bentuk sediaan topikal penjaga kesehatan kulit. Upaya yang dapat dilakukan guna menghambat terjadinya masalah pada kulit yaitu menerapkan langkah-langkah merawat kulit. Menjaga kesehatan kulit dapat dicapai dengan memakai body care yang mengandung bahan alami untuk melindungi serta merawat kondisi kulit dari radikal bebas. Salah satu sediaan body care yang dapat digunakan dalam sediaan topikal adalah Hand Cream. Hand cream merupakan </w:t>
      </w:r>
      <w:r>
        <w:rPr>
          <w:rFonts w:ascii="Times New Roman" w:hAnsi="Times New Roman" w:cs="Times New Roman"/>
          <w:sz w:val="24"/>
          <w:szCs w:val="24"/>
        </w:rPr>
        <w:t xml:space="preserve">produk kecantikan yang diformulasikan untuk menjaga kelembutan dan kelembapan kulit agar terhindar dari kekeringan. </w:t>
      </w:r>
      <w:r w:rsidRPr="006959B9">
        <w:rPr>
          <w:rFonts w:ascii="Times New Roman" w:hAnsi="Times New Roman" w:cs="Times New Roman"/>
          <w:sz w:val="24"/>
          <w:szCs w:val="24"/>
        </w:rPr>
        <w:t xml:space="preserve">Krim tangan termasuk sediaan yang dirancang penerapannya pada </w:t>
      </w:r>
      <w:r>
        <w:rPr>
          <w:rFonts w:ascii="Times New Roman" w:hAnsi="Times New Roman" w:cs="Times New Roman"/>
          <w:sz w:val="24"/>
          <w:szCs w:val="24"/>
        </w:rPr>
        <w:t>area bawah (telapak) dan atas (punggung) tangan</w:t>
      </w:r>
      <w:r w:rsidRPr="006959B9">
        <w:rPr>
          <w:rFonts w:ascii="Times New Roman" w:hAnsi="Times New Roman" w:cs="Times New Roman"/>
          <w:sz w:val="24"/>
          <w:szCs w:val="24"/>
        </w:rPr>
        <w:t xml:space="preserve">. Kelembapan dan fungsi kulit yang menurun akibat kekeringan dan kekasaran dampak dari sering mencuci tangan dapat dikembalikan melalui pemakaian rutin sediaan krim tangan setelah mencuci tangan (Aldila et al., 2023). Kelebihan sediaan krim dibanding sediaan topikal lainnya, sediaan topikal krim tangan dirancang dengan memberikan sensasi nyaman saat diaplikasikan dan secara estetika terlihat menarik (Andry et al., 2022). Krim tangan sendiri memungkinkan penerapan topikal secara mudah dan distribusi merata pada area kulit yang diinginkan (Aldila et al., 2023). </w:t>
      </w:r>
      <w:r>
        <w:rPr>
          <w:rFonts w:ascii="Times New Roman" w:hAnsi="Times New Roman" w:cs="Times New Roman"/>
          <w:sz w:val="24"/>
          <w:szCs w:val="24"/>
        </w:rPr>
        <w:t>Penelitian ini dirancang</w:t>
      </w:r>
      <w:r w:rsidRPr="006959B9">
        <w:rPr>
          <w:rFonts w:ascii="Times New Roman" w:hAnsi="Times New Roman" w:cs="Times New Roman"/>
          <w:sz w:val="24"/>
          <w:szCs w:val="24"/>
        </w:rPr>
        <w:t xml:space="preserve"> untuk mengembangkan sediaan </w:t>
      </w:r>
      <w:r>
        <w:rPr>
          <w:rFonts w:ascii="Times New Roman" w:hAnsi="Times New Roman" w:cs="Times New Roman"/>
          <w:sz w:val="24"/>
          <w:szCs w:val="24"/>
        </w:rPr>
        <w:t>krim tangan</w:t>
      </w:r>
      <w:r w:rsidRPr="006959B9">
        <w:rPr>
          <w:rFonts w:ascii="Times New Roman" w:hAnsi="Times New Roman" w:cs="Times New Roman"/>
          <w:sz w:val="24"/>
          <w:szCs w:val="24"/>
        </w:rPr>
        <w:t xml:space="preserve"> yang mengandung ekstrak ubi jalar </w:t>
      </w:r>
      <w:r>
        <w:rPr>
          <w:rFonts w:ascii="Times New Roman" w:hAnsi="Times New Roman" w:cs="Times New Roman"/>
          <w:sz w:val="24"/>
          <w:szCs w:val="24"/>
        </w:rPr>
        <w:t>yang berperan sebagai agen alami yang kaya akan senyawa antioksidan,</w:t>
      </w:r>
      <w:r w:rsidRPr="006959B9">
        <w:rPr>
          <w:rFonts w:ascii="Times New Roman" w:hAnsi="Times New Roman" w:cs="Times New Roman"/>
          <w:sz w:val="24"/>
          <w:szCs w:val="24"/>
        </w:rPr>
        <w:t xml:space="preserve">dengan harapan dapat memberikan perlindungan optimal terhadap kulit tangan dari dampak negatif polusi udara dan radikal bebas. </w:t>
      </w:r>
    </w:p>
    <w:p w14:paraId="0AF3AA8F" w14:textId="77777777" w:rsidR="000B173D" w:rsidRPr="006959B9" w:rsidRDefault="000B173D" w:rsidP="000B173D">
      <w:pPr>
        <w:spacing w:after="0" w:line="240" w:lineRule="auto"/>
        <w:rPr>
          <w:rFonts w:ascii="Times New Roman" w:eastAsia="Times New Roman" w:hAnsi="Times New Roman" w:cs="Times New Roman"/>
          <w:color w:val="000000"/>
          <w:sz w:val="24"/>
          <w:szCs w:val="24"/>
        </w:rPr>
      </w:pPr>
    </w:p>
    <w:p w14:paraId="722C7A10" w14:textId="219A7A59" w:rsidR="00E45447" w:rsidRPr="00271250" w:rsidRDefault="00C80066" w:rsidP="00AE1E55">
      <w:pPr>
        <w:spacing w:before="240" w:after="0" w:line="240" w:lineRule="auto"/>
        <w:rPr>
          <w:rFonts w:ascii="Arial" w:eastAsia="Book Antiqua" w:hAnsi="Arial" w:cs="Arial"/>
          <w:sz w:val="24"/>
          <w:szCs w:val="24"/>
          <w:lang w:val="en-GB"/>
        </w:rPr>
      </w:pPr>
      <w:r w:rsidRPr="00B55A4F">
        <w:rPr>
          <w:rFonts w:ascii="Arial" w:eastAsia="Book Antiqua" w:hAnsi="Arial" w:cs="Arial"/>
          <w:b/>
          <w:sz w:val="24"/>
          <w:szCs w:val="24"/>
        </w:rPr>
        <w:t>MET</w:t>
      </w:r>
      <w:r w:rsidRPr="00B55A4F">
        <w:rPr>
          <w:rFonts w:ascii="Arial" w:eastAsia="Book Antiqua" w:hAnsi="Arial" w:cs="Arial"/>
          <w:b/>
          <w:sz w:val="24"/>
          <w:szCs w:val="24"/>
          <w:lang w:val="en-GB"/>
        </w:rPr>
        <w:t>ODE</w:t>
      </w:r>
    </w:p>
    <w:p w14:paraId="5D46C6BB" w14:textId="77777777" w:rsidR="000B173D" w:rsidRPr="006959B9" w:rsidRDefault="000B173D" w:rsidP="000B173D">
      <w:pPr>
        <w:spacing w:after="0" w:line="240" w:lineRule="auto"/>
        <w:ind w:firstLine="568"/>
        <w:jc w:val="both"/>
        <w:rPr>
          <w:rFonts w:ascii="Times New Roman" w:hAnsi="Times New Roman" w:cs="Times New Roman"/>
          <w:sz w:val="24"/>
          <w:szCs w:val="24"/>
        </w:rPr>
      </w:pPr>
      <w:r>
        <w:rPr>
          <w:rFonts w:ascii="Times New Roman" w:hAnsi="Times New Roman" w:cs="Times New Roman"/>
          <w:sz w:val="24"/>
          <w:szCs w:val="24"/>
        </w:rPr>
        <w:t>Metode yang digunakan dalam penelitian yakni</w:t>
      </w:r>
      <w:r w:rsidRPr="006959B9">
        <w:rPr>
          <w:rFonts w:ascii="Times New Roman" w:hAnsi="Times New Roman" w:cs="Times New Roman"/>
          <w:sz w:val="24"/>
          <w:szCs w:val="24"/>
        </w:rPr>
        <w:t xml:space="preserve"> secara eksperimental laboratorium dengan tujuan untuk mengetahui aktivitas ekstrak kulit ubi jalar kuning (Ipomoea batatas L.) sebagai penjaga kesehatan kulit yang diaplikasikan dalam sediaan Hand Cream. Proses penelitian dimulai dengan ekstraksi kulit ubi jalar kuning menggunakan pelarut yang sesuai untuk memperoleh senyawa aktif yang </w:t>
      </w:r>
      <w:r>
        <w:rPr>
          <w:rFonts w:ascii="Times New Roman" w:hAnsi="Times New Roman" w:cs="Times New Roman"/>
          <w:sz w:val="24"/>
          <w:szCs w:val="24"/>
        </w:rPr>
        <w:t>telah tersimpan</w:t>
      </w:r>
      <w:r w:rsidRPr="006959B9">
        <w:rPr>
          <w:rFonts w:ascii="Times New Roman" w:hAnsi="Times New Roman" w:cs="Times New Roman"/>
          <w:sz w:val="24"/>
          <w:szCs w:val="24"/>
        </w:rPr>
        <w:t>, seperti alkaloid, saponin, tanin, dan flavonoid. Senyawa-senyawa ini diketahui memiliki manfaat dalam</w:t>
      </w:r>
      <w:r>
        <w:rPr>
          <w:rFonts w:ascii="Times New Roman" w:hAnsi="Times New Roman" w:cs="Times New Roman"/>
          <w:sz w:val="24"/>
          <w:szCs w:val="24"/>
        </w:rPr>
        <w:t xml:space="preserve"> mempertahankan kesehatan kulit dari ancaman kerusakan akibat polusi lingkungan. </w:t>
      </w:r>
      <w:r w:rsidRPr="006959B9">
        <w:rPr>
          <w:rFonts w:ascii="Times New Roman" w:hAnsi="Times New Roman" w:cs="Times New Roman"/>
          <w:sz w:val="24"/>
          <w:szCs w:val="24"/>
        </w:rPr>
        <w:t>Ekstrak yang dihasilkan kemudian d</w:t>
      </w:r>
      <w:r>
        <w:rPr>
          <w:rFonts w:ascii="Times New Roman" w:hAnsi="Times New Roman" w:cs="Times New Roman"/>
          <w:sz w:val="24"/>
          <w:szCs w:val="24"/>
        </w:rPr>
        <w:t>iolah</w:t>
      </w:r>
      <w:r w:rsidRPr="006959B9">
        <w:rPr>
          <w:rFonts w:ascii="Times New Roman" w:hAnsi="Times New Roman" w:cs="Times New Roman"/>
          <w:sz w:val="24"/>
          <w:szCs w:val="24"/>
        </w:rPr>
        <w:t xml:space="preserve"> </w:t>
      </w:r>
      <w:r>
        <w:rPr>
          <w:rFonts w:ascii="Times New Roman" w:hAnsi="Times New Roman" w:cs="Times New Roman"/>
          <w:sz w:val="24"/>
          <w:szCs w:val="24"/>
        </w:rPr>
        <w:t>menjadi krim</w:t>
      </w:r>
      <w:r w:rsidRPr="006959B9">
        <w:rPr>
          <w:rFonts w:ascii="Times New Roman" w:hAnsi="Times New Roman" w:cs="Times New Roman"/>
          <w:sz w:val="24"/>
          <w:szCs w:val="24"/>
        </w:rPr>
        <w:t xml:space="preserve">, yang dirancang untuk digunakan secara topikal pada kulit tangan. </w:t>
      </w:r>
      <w:r>
        <w:rPr>
          <w:rFonts w:ascii="Times New Roman" w:hAnsi="Times New Roman" w:cs="Times New Roman"/>
          <w:sz w:val="24"/>
          <w:szCs w:val="24"/>
        </w:rPr>
        <w:t>Fokus</w:t>
      </w:r>
      <w:r w:rsidRPr="006959B9">
        <w:rPr>
          <w:rFonts w:ascii="Times New Roman" w:hAnsi="Times New Roman" w:cs="Times New Roman"/>
          <w:sz w:val="24"/>
          <w:szCs w:val="24"/>
        </w:rPr>
        <w:t xml:space="preserve"> utama </w:t>
      </w:r>
      <w:r>
        <w:rPr>
          <w:rFonts w:ascii="Times New Roman" w:hAnsi="Times New Roman" w:cs="Times New Roman"/>
          <w:sz w:val="24"/>
          <w:szCs w:val="24"/>
        </w:rPr>
        <w:t>studi</w:t>
      </w:r>
      <w:r w:rsidRPr="006959B9">
        <w:rPr>
          <w:rFonts w:ascii="Times New Roman" w:hAnsi="Times New Roman" w:cs="Times New Roman"/>
          <w:sz w:val="24"/>
          <w:szCs w:val="24"/>
        </w:rPr>
        <w:t xml:space="preserve"> ini adalah untuk </w:t>
      </w:r>
      <w:r>
        <w:rPr>
          <w:rFonts w:ascii="Times New Roman" w:hAnsi="Times New Roman" w:cs="Times New Roman"/>
          <w:sz w:val="24"/>
          <w:szCs w:val="24"/>
        </w:rPr>
        <w:t>memeriksa tingkat keberhasilan</w:t>
      </w:r>
      <w:r w:rsidRPr="006959B9">
        <w:rPr>
          <w:rFonts w:ascii="Times New Roman" w:hAnsi="Times New Roman" w:cs="Times New Roman"/>
          <w:sz w:val="24"/>
          <w:szCs w:val="24"/>
        </w:rPr>
        <w:t xml:space="preserve"> sediaan hand cream yang mengandung ekstrak kulit ubi jalar kuning dalam memberikan kelembapan, mengurangi kekasaran, dan melindungi kulit dari dampak buruk lingkungan. Penelitian ini juga bertujuan untuk menilai kualitas dan stabilitas produk hand cream yang dihasilkan, serta mengamati pengaruh penggunaan sediaan tersebut dalam meningkatkan kesehatan kulit tangan secara keseluruhan. Dengan menggunakan produk ini secara rutin, diharapkan dapat menjaga kelembapan dan melindungi kulit tangan dari dampak buruk polusi dan paparan lingkungan. </w:t>
      </w:r>
    </w:p>
    <w:p w14:paraId="7F42DE8E" w14:textId="77777777" w:rsidR="000B173D" w:rsidRDefault="000B173D" w:rsidP="00126618">
      <w:pPr>
        <w:spacing w:after="0" w:line="240" w:lineRule="auto"/>
        <w:ind w:firstLine="567"/>
        <w:jc w:val="both"/>
        <w:rPr>
          <w:rFonts w:ascii="Arial" w:eastAsia="Book Antiqua" w:hAnsi="Arial" w:cs="Arial"/>
          <w:sz w:val="24"/>
          <w:szCs w:val="24"/>
          <w:lang w:val="en-US"/>
        </w:rPr>
      </w:pPr>
    </w:p>
    <w:p w14:paraId="483BDDA1" w14:textId="77777777" w:rsidR="000B173D" w:rsidRDefault="000B173D" w:rsidP="00126618">
      <w:pPr>
        <w:spacing w:after="0" w:line="240" w:lineRule="auto"/>
        <w:ind w:firstLine="567"/>
        <w:jc w:val="both"/>
        <w:rPr>
          <w:rFonts w:ascii="Times New Roman" w:hAnsi="Times New Roman" w:cs="Times New Roman"/>
          <w:sz w:val="24"/>
          <w:szCs w:val="24"/>
        </w:rPr>
      </w:pPr>
      <w:r w:rsidRPr="006959B9">
        <w:rPr>
          <w:rFonts w:ascii="Times New Roman" w:hAnsi="Times New Roman" w:cs="Times New Roman"/>
          <w:sz w:val="24"/>
          <w:szCs w:val="24"/>
        </w:rPr>
        <w:t xml:space="preserve">Penelitian ini melibatkan ekstrak kulit ubi jalar kuning sebagai variabel bebas yang diterapkan pada berbagai konsentrasi, yaitu 2% dan 4% dalam total 50 gram sediaan. Kulit ubi jalar kuning </w:t>
      </w:r>
      <w:r>
        <w:rPr>
          <w:rFonts w:ascii="Times New Roman" w:hAnsi="Times New Roman" w:cs="Times New Roman"/>
          <w:sz w:val="24"/>
          <w:szCs w:val="24"/>
        </w:rPr>
        <w:t>sebagai bahan aktif</w:t>
      </w:r>
      <w:r w:rsidRPr="006959B9">
        <w:rPr>
          <w:rFonts w:ascii="Times New Roman" w:hAnsi="Times New Roman" w:cs="Times New Roman"/>
          <w:sz w:val="24"/>
          <w:szCs w:val="24"/>
        </w:rPr>
        <w:t xml:space="preserve"> dalam penelitian ini sebanyak 1.000 gram. Setelah dikeringkan diperoleh bobot simplisia kulit ubi jalar kuning sebanyak 157 gram. Bobot serbuk simplisia yang didapatkan sesudah melewati tahapan-tahapan pembuatan simplisia kulit ubi jalar kuning  adalah 155 gram. Ekstrak kulit ubi jalar kuning digunakan untuk mengetahui pengaruhnya terhadap mutu fisik sediaan hand cream. Variabel terikat dalam penelitian ini adalah mutu fisik </w:t>
      </w:r>
      <w:r w:rsidRPr="006959B9">
        <w:rPr>
          <w:rFonts w:ascii="Times New Roman" w:hAnsi="Times New Roman" w:cs="Times New Roman"/>
          <w:sz w:val="24"/>
          <w:szCs w:val="24"/>
        </w:rPr>
        <w:lastRenderedPageBreak/>
        <w:t xml:space="preserve">produk yang mencakup beberapa parameter, antara lain organoleptis (warna, aroma, dan tekstur), pH, homogenitas, daya sebar, dan viskositas. Parameter-parameter tersebut diukur untuk mengetahui kualitas dari hand cream yang diformulasikan dengan ekstrak kulit ubi jalar kuning. Subjek atau sampel dalam penelitian ini adalah sediaan hand cream yang mengandung ekstrak kulit ubi jalar kuning pada konsentrasi yang berbeda, yaitu 2% dan 4%. Sediaan tersebut diuji secara laboratorium untuk memastikan bahwa formulasi hand cream yang dihasilkan </w:t>
      </w:r>
      <w:r>
        <w:rPr>
          <w:rFonts w:ascii="Times New Roman" w:hAnsi="Times New Roman" w:cs="Times New Roman"/>
          <w:sz w:val="24"/>
          <w:szCs w:val="24"/>
        </w:rPr>
        <w:t xml:space="preserve">telah memenuhi persyaratan SNI. </w:t>
      </w:r>
      <w:r w:rsidRPr="006959B9">
        <w:rPr>
          <w:rFonts w:ascii="Times New Roman" w:hAnsi="Times New Roman" w:cs="Times New Roman"/>
          <w:sz w:val="24"/>
          <w:szCs w:val="24"/>
        </w:rPr>
        <w:t xml:space="preserve">Sampel penelitian terdiri dari berbagai formulasi hand cream yang disiapkan dalam jumlah tertentu, yang kemudian diuji menggunakan metode uji mutu fisik untuk </w:t>
      </w:r>
      <w:r>
        <w:rPr>
          <w:rFonts w:ascii="Times New Roman" w:hAnsi="Times New Roman" w:cs="Times New Roman"/>
          <w:sz w:val="24"/>
          <w:szCs w:val="24"/>
        </w:rPr>
        <w:t>menunjang pengumpulan data yang dibutuhkan dalam studi ini. Studi</w:t>
      </w:r>
      <w:r w:rsidRPr="006959B9">
        <w:rPr>
          <w:rFonts w:ascii="Times New Roman" w:hAnsi="Times New Roman" w:cs="Times New Roman"/>
          <w:sz w:val="24"/>
          <w:szCs w:val="24"/>
        </w:rPr>
        <w:t xml:space="preserve"> ini bertujuan untuk mengetahui sejauh mana konsentrasi ekstrak kulit ubi jalar kuning dapat memengaruhi kualitas fisik dari produk hand cream yang dihasilkan</w:t>
      </w:r>
    </w:p>
    <w:p w14:paraId="3FFEC880" w14:textId="77777777" w:rsidR="000B173D" w:rsidRDefault="000B173D" w:rsidP="00126618">
      <w:pPr>
        <w:spacing w:after="0" w:line="240" w:lineRule="auto"/>
        <w:ind w:firstLine="567"/>
        <w:jc w:val="both"/>
        <w:rPr>
          <w:rFonts w:ascii="Times New Roman" w:hAnsi="Times New Roman" w:cs="Times New Roman"/>
          <w:sz w:val="24"/>
          <w:szCs w:val="24"/>
        </w:rPr>
      </w:pPr>
    </w:p>
    <w:p w14:paraId="452B2882" w14:textId="77777777" w:rsidR="000B173D" w:rsidRDefault="000B173D" w:rsidP="000B173D">
      <w:pPr>
        <w:spacing w:after="0" w:line="240" w:lineRule="auto"/>
        <w:ind w:firstLine="568"/>
        <w:jc w:val="both"/>
        <w:rPr>
          <w:rFonts w:ascii="Times New Roman" w:hAnsi="Times New Roman" w:cs="Times New Roman"/>
          <w:sz w:val="24"/>
          <w:szCs w:val="24"/>
        </w:rPr>
      </w:pPr>
      <w:r w:rsidRPr="006959B9">
        <w:rPr>
          <w:rFonts w:ascii="Times New Roman" w:hAnsi="Times New Roman" w:cs="Times New Roman"/>
          <w:sz w:val="24"/>
          <w:szCs w:val="24"/>
        </w:rPr>
        <w:t xml:space="preserve">Penelitian ini menggunakan berbagai instrumen dan bahan untuk mempersiapkan dan menganalisis sediaan hand cream yang mengandung ekstrak kulit ubi jalar kuning. Instrumen yang digunakan meliputi timbangan analitik, blender, toples kaca, kain hitam, kertas saring, rotary evaporator, penangas air, cawan porselen, batang pengaduk, gelas kimia, gelas ukur, pipet, botol pump, pH meter, ayakan mesh 40, pisau stainless, wadah pot krim, dan aluminium foil. Bahan yang digunakan dalam pembuatan sediaan hand cream terdiri dari ekstrak kulit ubi jalar kuning dengan konsentrasi 2% dan 4% dalam sediaan 50 gram, asam stearat, setil alkohol, VCO, metil paraben, TEA, gliserin, propil paraben, pewarna, fragrance, dan aquadest. Sampel yang digunakan adalah kulit ubi jalar kuning yang diambil dari Kecamatan Pacet, Kabupaten Mojokerto, sebanyak 1.000 gram, yang setelah dikeringkan menghasilkan 157 gram simplisia. Kulit ubi jalar yang </w:t>
      </w:r>
      <w:r>
        <w:rPr>
          <w:rFonts w:ascii="Times New Roman" w:hAnsi="Times New Roman" w:cs="Times New Roman"/>
          <w:sz w:val="24"/>
          <w:szCs w:val="24"/>
        </w:rPr>
        <w:t>sudah</w:t>
      </w:r>
      <w:r w:rsidRPr="006959B9">
        <w:rPr>
          <w:rFonts w:ascii="Times New Roman" w:hAnsi="Times New Roman" w:cs="Times New Roman"/>
          <w:sz w:val="24"/>
          <w:szCs w:val="24"/>
        </w:rPr>
        <w:t xml:space="preserve"> </w:t>
      </w:r>
      <w:r>
        <w:rPr>
          <w:rFonts w:ascii="Times New Roman" w:hAnsi="Times New Roman" w:cs="Times New Roman"/>
          <w:sz w:val="24"/>
          <w:szCs w:val="24"/>
        </w:rPr>
        <w:t>melewati fase pengeringan</w:t>
      </w:r>
      <w:r w:rsidRPr="006959B9">
        <w:rPr>
          <w:rFonts w:ascii="Times New Roman" w:hAnsi="Times New Roman" w:cs="Times New Roman"/>
          <w:sz w:val="24"/>
          <w:szCs w:val="24"/>
        </w:rPr>
        <w:t xml:space="preserve"> kemudian </w:t>
      </w:r>
      <w:r>
        <w:rPr>
          <w:rFonts w:ascii="Times New Roman" w:hAnsi="Times New Roman" w:cs="Times New Roman"/>
          <w:sz w:val="24"/>
          <w:szCs w:val="24"/>
        </w:rPr>
        <w:t>di</w:t>
      </w:r>
      <w:r w:rsidRPr="006959B9">
        <w:rPr>
          <w:rFonts w:ascii="Times New Roman" w:hAnsi="Times New Roman" w:cs="Times New Roman"/>
          <w:sz w:val="24"/>
          <w:szCs w:val="24"/>
        </w:rPr>
        <w:t xml:space="preserve">blender hingga menjadi serbuk halus, </w:t>
      </w:r>
      <w:r>
        <w:rPr>
          <w:rFonts w:ascii="Times New Roman" w:hAnsi="Times New Roman" w:cs="Times New Roman"/>
          <w:sz w:val="24"/>
          <w:szCs w:val="24"/>
        </w:rPr>
        <w:t>lalu</w:t>
      </w:r>
      <w:r w:rsidRPr="006959B9">
        <w:rPr>
          <w:rFonts w:ascii="Times New Roman" w:hAnsi="Times New Roman" w:cs="Times New Roman"/>
          <w:sz w:val="24"/>
          <w:szCs w:val="24"/>
        </w:rPr>
        <w:t xml:space="preserve"> disaring menggunakan ayakan mesh 40 dan ditimbang sebanyak 155 gram. </w:t>
      </w:r>
      <w:r>
        <w:rPr>
          <w:rFonts w:ascii="Times New Roman" w:hAnsi="Times New Roman" w:cs="Times New Roman"/>
          <w:sz w:val="24"/>
          <w:szCs w:val="24"/>
        </w:rPr>
        <w:t>Sampel diekstraksi dengan metode maserasi menggunakan pelarut etanol 70% dengan perbandingan 1:10,</w:t>
      </w:r>
      <w:r w:rsidRPr="006959B9">
        <w:rPr>
          <w:rFonts w:ascii="Times New Roman" w:hAnsi="Times New Roman" w:cs="Times New Roman"/>
          <w:sz w:val="24"/>
          <w:szCs w:val="24"/>
        </w:rPr>
        <w:t xml:space="preserve"> yang kemudian diproses lebih lanjut dengan rotary evaporator dan dilanjutkan dengan penangas air untuk menghasilkan ekstrak yang berkualitas tanpa merusak senyawa aktif. Ekstrak yang diperoleh memiliki nilai rendemen 15,4% dan digunakan dalam pembuatan hand cream. Selanjutnya, ekstrak kulit ubi jalar kuning diformulasikan dalam sediaan hand cream.</w:t>
      </w:r>
      <w:r>
        <w:rPr>
          <w:rFonts w:ascii="Times New Roman" w:hAnsi="Times New Roman" w:cs="Times New Roman"/>
          <w:sz w:val="24"/>
          <w:szCs w:val="24"/>
        </w:rPr>
        <w:t xml:space="preserve"> </w:t>
      </w:r>
    </w:p>
    <w:p w14:paraId="23BDD054" w14:textId="77777777" w:rsidR="000B173D" w:rsidRDefault="000B173D" w:rsidP="000B173D">
      <w:pPr>
        <w:spacing w:after="0" w:line="240" w:lineRule="auto"/>
        <w:ind w:firstLine="568"/>
        <w:jc w:val="both"/>
        <w:rPr>
          <w:rFonts w:ascii="Times New Roman" w:hAnsi="Times New Roman" w:cs="Times New Roman"/>
          <w:sz w:val="24"/>
          <w:szCs w:val="24"/>
        </w:rPr>
      </w:pPr>
    </w:p>
    <w:tbl>
      <w:tblPr>
        <w:tblStyle w:val="TableGrid"/>
        <w:tblW w:w="8455" w:type="dxa"/>
        <w:tblInd w:w="445" w:type="dxa"/>
        <w:tblLook w:val="04A0" w:firstRow="1" w:lastRow="0" w:firstColumn="1" w:lastColumn="0" w:noHBand="0" w:noVBand="1"/>
      </w:tblPr>
      <w:tblGrid>
        <w:gridCol w:w="682"/>
        <w:gridCol w:w="1815"/>
        <w:gridCol w:w="1065"/>
        <w:gridCol w:w="1011"/>
        <w:gridCol w:w="1031"/>
        <w:gridCol w:w="2851"/>
      </w:tblGrid>
      <w:tr w:rsidR="000B173D" w:rsidRPr="006959B9" w14:paraId="493DF6A2" w14:textId="77777777" w:rsidTr="003B197D">
        <w:trPr>
          <w:trHeight w:val="300"/>
        </w:trPr>
        <w:tc>
          <w:tcPr>
            <w:tcW w:w="682" w:type="dxa"/>
          </w:tcPr>
          <w:p w14:paraId="446C32B8"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No</w:t>
            </w:r>
          </w:p>
        </w:tc>
        <w:tc>
          <w:tcPr>
            <w:tcW w:w="1815" w:type="dxa"/>
          </w:tcPr>
          <w:p w14:paraId="05E287C7"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Nama Bahan</w:t>
            </w:r>
          </w:p>
        </w:tc>
        <w:tc>
          <w:tcPr>
            <w:tcW w:w="1065" w:type="dxa"/>
          </w:tcPr>
          <w:p w14:paraId="5E7F82FB"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F0</w:t>
            </w:r>
          </w:p>
        </w:tc>
        <w:tc>
          <w:tcPr>
            <w:tcW w:w="1011" w:type="dxa"/>
          </w:tcPr>
          <w:p w14:paraId="5CD0BF08"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F1</w:t>
            </w:r>
          </w:p>
        </w:tc>
        <w:tc>
          <w:tcPr>
            <w:tcW w:w="1031" w:type="dxa"/>
          </w:tcPr>
          <w:p w14:paraId="4F3D8CAB"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F2</w:t>
            </w:r>
          </w:p>
        </w:tc>
        <w:tc>
          <w:tcPr>
            <w:tcW w:w="2851" w:type="dxa"/>
          </w:tcPr>
          <w:p w14:paraId="074A5224"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Keterangan</w:t>
            </w:r>
          </w:p>
        </w:tc>
      </w:tr>
      <w:tr w:rsidR="000B173D" w:rsidRPr="006959B9" w14:paraId="61BBFEB8" w14:textId="77777777" w:rsidTr="003B197D">
        <w:trPr>
          <w:trHeight w:val="478"/>
        </w:trPr>
        <w:tc>
          <w:tcPr>
            <w:tcW w:w="682" w:type="dxa"/>
          </w:tcPr>
          <w:p w14:paraId="692B9099" w14:textId="77777777" w:rsidR="000B173D" w:rsidRPr="006959B9" w:rsidRDefault="000B173D" w:rsidP="000B173D">
            <w:pPr>
              <w:pStyle w:val="ListParagraph"/>
              <w:numPr>
                <w:ilvl w:val="0"/>
                <w:numId w:val="4"/>
              </w:numPr>
              <w:spacing w:after="0" w:line="240" w:lineRule="auto"/>
              <w:ind w:left="0"/>
              <w:jc w:val="center"/>
              <w:rPr>
                <w:rFonts w:ascii="Times New Roman" w:hAnsi="Times New Roman" w:cs="Times New Roman"/>
                <w:sz w:val="24"/>
                <w:szCs w:val="24"/>
              </w:rPr>
            </w:pPr>
            <w:r w:rsidRPr="006959B9">
              <w:rPr>
                <w:rFonts w:ascii="Times New Roman" w:hAnsi="Times New Roman" w:cs="Times New Roman"/>
                <w:sz w:val="24"/>
                <w:szCs w:val="24"/>
              </w:rPr>
              <w:t>1</w:t>
            </w:r>
          </w:p>
        </w:tc>
        <w:tc>
          <w:tcPr>
            <w:tcW w:w="1815" w:type="dxa"/>
          </w:tcPr>
          <w:p w14:paraId="47571F10"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Ekstrak Kulit Ubi Jalar</w:t>
            </w:r>
          </w:p>
        </w:tc>
        <w:tc>
          <w:tcPr>
            <w:tcW w:w="1065" w:type="dxa"/>
          </w:tcPr>
          <w:p w14:paraId="744F8EB6"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w:t>
            </w:r>
          </w:p>
        </w:tc>
        <w:tc>
          <w:tcPr>
            <w:tcW w:w="1011" w:type="dxa"/>
          </w:tcPr>
          <w:p w14:paraId="2B22DD85"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2%</w:t>
            </w:r>
          </w:p>
          <w:p w14:paraId="73990577" w14:textId="77777777" w:rsidR="000B173D" w:rsidRPr="006959B9" w:rsidRDefault="000B173D" w:rsidP="003B197D">
            <w:pPr>
              <w:jc w:val="center"/>
              <w:rPr>
                <w:rFonts w:ascii="Times New Roman" w:hAnsi="Times New Roman" w:cs="Times New Roman"/>
                <w:sz w:val="24"/>
                <w:szCs w:val="24"/>
              </w:rPr>
            </w:pPr>
          </w:p>
        </w:tc>
        <w:tc>
          <w:tcPr>
            <w:tcW w:w="1031" w:type="dxa"/>
          </w:tcPr>
          <w:p w14:paraId="50739161"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4%</w:t>
            </w:r>
          </w:p>
          <w:p w14:paraId="7C9D067C" w14:textId="77777777" w:rsidR="000B173D" w:rsidRPr="006959B9" w:rsidRDefault="000B173D" w:rsidP="003B197D">
            <w:pPr>
              <w:jc w:val="center"/>
              <w:rPr>
                <w:rFonts w:ascii="Times New Roman" w:hAnsi="Times New Roman" w:cs="Times New Roman"/>
                <w:sz w:val="24"/>
                <w:szCs w:val="24"/>
              </w:rPr>
            </w:pPr>
          </w:p>
        </w:tc>
        <w:tc>
          <w:tcPr>
            <w:tcW w:w="2851" w:type="dxa"/>
          </w:tcPr>
          <w:p w14:paraId="2F0EB17E"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Zat Aktif</w:t>
            </w:r>
          </w:p>
        </w:tc>
      </w:tr>
      <w:tr w:rsidR="000B173D" w:rsidRPr="006959B9" w14:paraId="24702B70" w14:textId="77777777" w:rsidTr="003B197D">
        <w:trPr>
          <w:trHeight w:val="253"/>
        </w:trPr>
        <w:tc>
          <w:tcPr>
            <w:tcW w:w="682" w:type="dxa"/>
          </w:tcPr>
          <w:p w14:paraId="0427D1C8" w14:textId="77777777" w:rsidR="000B173D" w:rsidRPr="006959B9" w:rsidRDefault="000B173D" w:rsidP="000B173D">
            <w:pPr>
              <w:pStyle w:val="ListParagraph"/>
              <w:numPr>
                <w:ilvl w:val="0"/>
                <w:numId w:val="4"/>
              </w:numPr>
              <w:spacing w:after="0" w:line="240" w:lineRule="auto"/>
              <w:ind w:left="0"/>
              <w:jc w:val="center"/>
              <w:rPr>
                <w:rFonts w:ascii="Times New Roman" w:hAnsi="Times New Roman" w:cs="Times New Roman"/>
                <w:sz w:val="24"/>
                <w:szCs w:val="24"/>
              </w:rPr>
            </w:pPr>
            <w:r w:rsidRPr="006959B9">
              <w:rPr>
                <w:rFonts w:ascii="Times New Roman" w:hAnsi="Times New Roman" w:cs="Times New Roman"/>
                <w:sz w:val="24"/>
                <w:szCs w:val="24"/>
              </w:rPr>
              <w:t>2</w:t>
            </w:r>
          </w:p>
        </w:tc>
        <w:tc>
          <w:tcPr>
            <w:tcW w:w="1815" w:type="dxa"/>
          </w:tcPr>
          <w:p w14:paraId="06A79F94"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Asam stearat</w:t>
            </w:r>
          </w:p>
        </w:tc>
        <w:tc>
          <w:tcPr>
            <w:tcW w:w="1065" w:type="dxa"/>
          </w:tcPr>
          <w:p w14:paraId="67A1B3E6"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20%</w:t>
            </w:r>
          </w:p>
        </w:tc>
        <w:tc>
          <w:tcPr>
            <w:tcW w:w="1011" w:type="dxa"/>
          </w:tcPr>
          <w:p w14:paraId="417F752B"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20%</w:t>
            </w:r>
          </w:p>
        </w:tc>
        <w:tc>
          <w:tcPr>
            <w:tcW w:w="1031" w:type="dxa"/>
          </w:tcPr>
          <w:p w14:paraId="51BEBAB4"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20%</w:t>
            </w:r>
          </w:p>
        </w:tc>
        <w:tc>
          <w:tcPr>
            <w:tcW w:w="2851" w:type="dxa"/>
          </w:tcPr>
          <w:p w14:paraId="1D0D5B31"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Emulgator</w:t>
            </w:r>
          </w:p>
        </w:tc>
      </w:tr>
      <w:tr w:rsidR="000B173D" w:rsidRPr="006959B9" w14:paraId="24087C4E" w14:textId="77777777" w:rsidTr="003B197D">
        <w:trPr>
          <w:trHeight w:val="352"/>
        </w:trPr>
        <w:tc>
          <w:tcPr>
            <w:tcW w:w="682" w:type="dxa"/>
          </w:tcPr>
          <w:p w14:paraId="7E3F29D9" w14:textId="77777777" w:rsidR="000B173D" w:rsidRPr="006959B9" w:rsidRDefault="000B173D" w:rsidP="000B173D">
            <w:pPr>
              <w:pStyle w:val="ListParagraph"/>
              <w:numPr>
                <w:ilvl w:val="0"/>
                <w:numId w:val="4"/>
              </w:numPr>
              <w:spacing w:after="0" w:line="240" w:lineRule="auto"/>
              <w:ind w:left="0"/>
              <w:jc w:val="center"/>
              <w:rPr>
                <w:rFonts w:ascii="Times New Roman" w:hAnsi="Times New Roman" w:cs="Times New Roman"/>
                <w:sz w:val="24"/>
                <w:szCs w:val="24"/>
              </w:rPr>
            </w:pPr>
            <w:r w:rsidRPr="006959B9">
              <w:rPr>
                <w:rFonts w:ascii="Times New Roman" w:hAnsi="Times New Roman" w:cs="Times New Roman"/>
                <w:sz w:val="24"/>
                <w:szCs w:val="24"/>
              </w:rPr>
              <w:t>3</w:t>
            </w:r>
          </w:p>
        </w:tc>
        <w:tc>
          <w:tcPr>
            <w:tcW w:w="1815" w:type="dxa"/>
          </w:tcPr>
          <w:p w14:paraId="58355295"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Setil alcohol</w:t>
            </w:r>
          </w:p>
        </w:tc>
        <w:tc>
          <w:tcPr>
            <w:tcW w:w="1065" w:type="dxa"/>
          </w:tcPr>
          <w:p w14:paraId="10ADF593"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8%</w:t>
            </w:r>
          </w:p>
        </w:tc>
        <w:tc>
          <w:tcPr>
            <w:tcW w:w="1011" w:type="dxa"/>
          </w:tcPr>
          <w:p w14:paraId="7CB2BAE7"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8%</w:t>
            </w:r>
          </w:p>
        </w:tc>
        <w:tc>
          <w:tcPr>
            <w:tcW w:w="1031" w:type="dxa"/>
          </w:tcPr>
          <w:p w14:paraId="6FB91A17"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8%</w:t>
            </w:r>
          </w:p>
        </w:tc>
        <w:tc>
          <w:tcPr>
            <w:tcW w:w="2851" w:type="dxa"/>
          </w:tcPr>
          <w:p w14:paraId="2B2ACD08"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Basis Minyak</w:t>
            </w:r>
          </w:p>
        </w:tc>
      </w:tr>
      <w:tr w:rsidR="000B173D" w:rsidRPr="006959B9" w14:paraId="7B52D221" w14:textId="77777777" w:rsidTr="003B197D">
        <w:trPr>
          <w:trHeight w:val="253"/>
        </w:trPr>
        <w:tc>
          <w:tcPr>
            <w:tcW w:w="682" w:type="dxa"/>
          </w:tcPr>
          <w:p w14:paraId="7495925A" w14:textId="77777777" w:rsidR="000B173D" w:rsidRPr="006959B9" w:rsidRDefault="000B173D" w:rsidP="000B173D">
            <w:pPr>
              <w:pStyle w:val="ListParagraph"/>
              <w:numPr>
                <w:ilvl w:val="0"/>
                <w:numId w:val="4"/>
              </w:numPr>
              <w:spacing w:after="0" w:line="240" w:lineRule="auto"/>
              <w:ind w:left="0"/>
              <w:jc w:val="center"/>
              <w:rPr>
                <w:rFonts w:ascii="Times New Roman" w:hAnsi="Times New Roman" w:cs="Times New Roman"/>
                <w:sz w:val="24"/>
                <w:szCs w:val="24"/>
              </w:rPr>
            </w:pPr>
            <w:r w:rsidRPr="006959B9">
              <w:rPr>
                <w:rFonts w:ascii="Times New Roman" w:hAnsi="Times New Roman" w:cs="Times New Roman"/>
                <w:sz w:val="24"/>
                <w:szCs w:val="24"/>
              </w:rPr>
              <w:t>4</w:t>
            </w:r>
          </w:p>
        </w:tc>
        <w:tc>
          <w:tcPr>
            <w:tcW w:w="1815" w:type="dxa"/>
          </w:tcPr>
          <w:p w14:paraId="291C749E"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VCO</w:t>
            </w:r>
          </w:p>
        </w:tc>
        <w:tc>
          <w:tcPr>
            <w:tcW w:w="1065" w:type="dxa"/>
          </w:tcPr>
          <w:p w14:paraId="43B296DB"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10%</w:t>
            </w:r>
          </w:p>
        </w:tc>
        <w:tc>
          <w:tcPr>
            <w:tcW w:w="1011" w:type="dxa"/>
          </w:tcPr>
          <w:p w14:paraId="35523802"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10%</w:t>
            </w:r>
          </w:p>
        </w:tc>
        <w:tc>
          <w:tcPr>
            <w:tcW w:w="1031" w:type="dxa"/>
          </w:tcPr>
          <w:p w14:paraId="2E3B8682"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10%</w:t>
            </w:r>
          </w:p>
        </w:tc>
        <w:tc>
          <w:tcPr>
            <w:tcW w:w="2851" w:type="dxa"/>
          </w:tcPr>
          <w:p w14:paraId="3CA404A4"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Pelembab</w:t>
            </w:r>
          </w:p>
        </w:tc>
      </w:tr>
      <w:tr w:rsidR="000B173D" w:rsidRPr="006959B9" w14:paraId="241B69AF" w14:textId="77777777" w:rsidTr="003B197D">
        <w:trPr>
          <w:trHeight w:val="253"/>
        </w:trPr>
        <w:tc>
          <w:tcPr>
            <w:tcW w:w="682" w:type="dxa"/>
          </w:tcPr>
          <w:p w14:paraId="335431ED" w14:textId="77777777" w:rsidR="000B173D" w:rsidRPr="006959B9" w:rsidRDefault="000B173D" w:rsidP="000B173D">
            <w:pPr>
              <w:pStyle w:val="ListParagraph"/>
              <w:numPr>
                <w:ilvl w:val="0"/>
                <w:numId w:val="4"/>
              </w:numPr>
              <w:spacing w:after="0" w:line="240" w:lineRule="auto"/>
              <w:ind w:left="0"/>
              <w:jc w:val="center"/>
              <w:rPr>
                <w:rFonts w:ascii="Times New Roman" w:hAnsi="Times New Roman" w:cs="Times New Roman"/>
                <w:sz w:val="24"/>
                <w:szCs w:val="24"/>
              </w:rPr>
            </w:pPr>
            <w:r w:rsidRPr="006959B9">
              <w:rPr>
                <w:rFonts w:ascii="Times New Roman" w:hAnsi="Times New Roman" w:cs="Times New Roman"/>
                <w:sz w:val="24"/>
                <w:szCs w:val="24"/>
              </w:rPr>
              <w:t>5</w:t>
            </w:r>
          </w:p>
        </w:tc>
        <w:tc>
          <w:tcPr>
            <w:tcW w:w="1815" w:type="dxa"/>
          </w:tcPr>
          <w:p w14:paraId="400C2757"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Metil paraben</w:t>
            </w:r>
          </w:p>
        </w:tc>
        <w:tc>
          <w:tcPr>
            <w:tcW w:w="1065" w:type="dxa"/>
          </w:tcPr>
          <w:p w14:paraId="2D4E1112"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0,18%</w:t>
            </w:r>
          </w:p>
        </w:tc>
        <w:tc>
          <w:tcPr>
            <w:tcW w:w="1011" w:type="dxa"/>
          </w:tcPr>
          <w:p w14:paraId="26F19890"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0,18%</w:t>
            </w:r>
          </w:p>
        </w:tc>
        <w:tc>
          <w:tcPr>
            <w:tcW w:w="1031" w:type="dxa"/>
          </w:tcPr>
          <w:p w14:paraId="1D76888F"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0,18%</w:t>
            </w:r>
          </w:p>
        </w:tc>
        <w:tc>
          <w:tcPr>
            <w:tcW w:w="2851" w:type="dxa"/>
          </w:tcPr>
          <w:p w14:paraId="67618AEC"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Pengawet</w:t>
            </w:r>
          </w:p>
        </w:tc>
      </w:tr>
      <w:tr w:rsidR="000B173D" w:rsidRPr="006959B9" w14:paraId="1F7FFDCE" w14:textId="77777777" w:rsidTr="003B197D">
        <w:trPr>
          <w:trHeight w:val="253"/>
        </w:trPr>
        <w:tc>
          <w:tcPr>
            <w:tcW w:w="682" w:type="dxa"/>
          </w:tcPr>
          <w:p w14:paraId="4AB23245" w14:textId="77777777" w:rsidR="000B173D" w:rsidRPr="006959B9" w:rsidRDefault="000B173D" w:rsidP="000B173D">
            <w:pPr>
              <w:pStyle w:val="ListParagraph"/>
              <w:numPr>
                <w:ilvl w:val="0"/>
                <w:numId w:val="4"/>
              </w:numPr>
              <w:spacing w:after="0" w:line="240" w:lineRule="auto"/>
              <w:ind w:left="0"/>
              <w:jc w:val="center"/>
              <w:rPr>
                <w:rFonts w:ascii="Times New Roman" w:hAnsi="Times New Roman" w:cs="Times New Roman"/>
                <w:sz w:val="24"/>
                <w:szCs w:val="24"/>
              </w:rPr>
            </w:pPr>
            <w:r w:rsidRPr="006959B9">
              <w:rPr>
                <w:rFonts w:ascii="Times New Roman" w:hAnsi="Times New Roman" w:cs="Times New Roman"/>
                <w:sz w:val="24"/>
                <w:szCs w:val="24"/>
              </w:rPr>
              <w:t>6</w:t>
            </w:r>
          </w:p>
        </w:tc>
        <w:tc>
          <w:tcPr>
            <w:tcW w:w="1815" w:type="dxa"/>
          </w:tcPr>
          <w:p w14:paraId="313F56C9"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TEA</w:t>
            </w:r>
          </w:p>
        </w:tc>
        <w:tc>
          <w:tcPr>
            <w:tcW w:w="1065" w:type="dxa"/>
          </w:tcPr>
          <w:p w14:paraId="65F12F10"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4%</w:t>
            </w:r>
          </w:p>
        </w:tc>
        <w:tc>
          <w:tcPr>
            <w:tcW w:w="1011" w:type="dxa"/>
          </w:tcPr>
          <w:p w14:paraId="70A7750A"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4%</w:t>
            </w:r>
          </w:p>
        </w:tc>
        <w:tc>
          <w:tcPr>
            <w:tcW w:w="1031" w:type="dxa"/>
          </w:tcPr>
          <w:p w14:paraId="634206FA"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4%</w:t>
            </w:r>
          </w:p>
        </w:tc>
        <w:tc>
          <w:tcPr>
            <w:tcW w:w="2851" w:type="dxa"/>
          </w:tcPr>
          <w:p w14:paraId="771298E2"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Emulgator</w:t>
            </w:r>
          </w:p>
        </w:tc>
      </w:tr>
      <w:tr w:rsidR="000B173D" w:rsidRPr="006959B9" w14:paraId="3D9A8227" w14:textId="77777777" w:rsidTr="003B197D">
        <w:trPr>
          <w:trHeight w:val="285"/>
        </w:trPr>
        <w:tc>
          <w:tcPr>
            <w:tcW w:w="682" w:type="dxa"/>
          </w:tcPr>
          <w:p w14:paraId="0C388A4D" w14:textId="77777777" w:rsidR="000B173D" w:rsidRPr="006959B9" w:rsidRDefault="000B173D" w:rsidP="000B173D">
            <w:pPr>
              <w:pStyle w:val="ListParagraph"/>
              <w:numPr>
                <w:ilvl w:val="0"/>
                <w:numId w:val="4"/>
              </w:numPr>
              <w:spacing w:after="0" w:line="240" w:lineRule="auto"/>
              <w:ind w:left="0"/>
              <w:jc w:val="center"/>
              <w:rPr>
                <w:rFonts w:ascii="Times New Roman" w:hAnsi="Times New Roman" w:cs="Times New Roman"/>
                <w:sz w:val="24"/>
                <w:szCs w:val="24"/>
              </w:rPr>
            </w:pPr>
            <w:r w:rsidRPr="006959B9">
              <w:rPr>
                <w:rFonts w:ascii="Times New Roman" w:hAnsi="Times New Roman" w:cs="Times New Roman"/>
                <w:sz w:val="24"/>
                <w:szCs w:val="24"/>
              </w:rPr>
              <w:t>7</w:t>
            </w:r>
          </w:p>
        </w:tc>
        <w:tc>
          <w:tcPr>
            <w:tcW w:w="1815" w:type="dxa"/>
          </w:tcPr>
          <w:p w14:paraId="701E63DE"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Gliserin</w:t>
            </w:r>
          </w:p>
        </w:tc>
        <w:tc>
          <w:tcPr>
            <w:tcW w:w="1065" w:type="dxa"/>
          </w:tcPr>
          <w:p w14:paraId="58EA28D1"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8%</w:t>
            </w:r>
          </w:p>
        </w:tc>
        <w:tc>
          <w:tcPr>
            <w:tcW w:w="1011" w:type="dxa"/>
          </w:tcPr>
          <w:p w14:paraId="2A2CCCCB"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8%</w:t>
            </w:r>
          </w:p>
        </w:tc>
        <w:tc>
          <w:tcPr>
            <w:tcW w:w="1031" w:type="dxa"/>
          </w:tcPr>
          <w:p w14:paraId="13B94CAF"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8%</w:t>
            </w:r>
          </w:p>
        </w:tc>
        <w:tc>
          <w:tcPr>
            <w:tcW w:w="2851" w:type="dxa"/>
          </w:tcPr>
          <w:p w14:paraId="46BF8D3F"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Humektan</w:t>
            </w:r>
          </w:p>
        </w:tc>
      </w:tr>
      <w:tr w:rsidR="000B173D" w:rsidRPr="006959B9" w14:paraId="14FA3248" w14:textId="77777777" w:rsidTr="003B197D">
        <w:trPr>
          <w:trHeight w:val="253"/>
        </w:trPr>
        <w:tc>
          <w:tcPr>
            <w:tcW w:w="682" w:type="dxa"/>
          </w:tcPr>
          <w:p w14:paraId="6B7FEAF5" w14:textId="77777777" w:rsidR="000B173D" w:rsidRPr="006959B9" w:rsidRDefault="000B173D" w:rsidP="003B197D">
            <w:pPr>
              <w:pStyle w:val="ListParagraph"/>
              <w:ind w:left="0"/>
              <w:jc w:val="center"/>
              <w:rPr>
                <w:rFonts w:ascii="Times New Roman" w:hAnsi="Times New Roman" w:cs="Times New Roman"/>
                <w:sz w:val="24"/>
                <w:szCs w:val="24"/>
              </w:rPr>
            </w:pPr>
            <w:r w:rsidRPr="006959B9">
              <w:rPr>
                <w:rFonts w:ascii="Times New Roman" w:hAnsi="Times New Roman" w:cs="Times New Roman"/>
                <w:sz w:val="24"/>
                <w:szCs w:val="24"/>
              </w:rPr>
              <w:t>8</w:t>
            </w:r>
          </w:p>
        </w:tc>
        <w:tc>
          <w:tcPr>
            <w:tcW w:w="1815" w:type="dxa"/>
          </w:tcPr>
          <w:p w14:paraId="25659C36"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Propil Paraben</w:t>
            </w:r>
          </w:p>
        </w:tc>
        <w:tc>
          <w:tcPr>
            <w:tcW w:w="1065" w:type="dxa"/>
          </w:tcPr>
          <w:p w14:paraId="462689FA"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0,02%</w:t>
            </w:r>
          </w:p>
        </w:tc>
        <w:tc>
          <w:tcPr>
            <w:tcW w:w="1011" w:type="dxa"/>
          </w:tcPr>
          <w:p w14:paraId="4F8804CD"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0,02%</w:t>
            </w:r>
          </w:p>
        </w:tc>
        <w:tc>
          <w:tcPr>
            <w:tcW w:w="1031" w:type="dxa"/>
          </w:tcPr>
          <w:p w14:paraId="302D032A"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0,02%</w:t>
            </w:r>
          </w:p>
        </w:tc>
        <w:tc>
          <w:tcPr>
            <w:tcW w:w="2851" w:type="dxa"/>
          </w:tcPr>
          <w:p w14:paraId="49DF422A"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Pengawet</w:t>
            </w:r>
          </w:p>
        </w:tc>
      </w:tr>
      <w:tr w:rsidR="000B173D" w:rsidRPr="006959B9" w14:paraId="5F3A5DC5" w14:textId="77777777" w:rsidTr="003B197D">
        <w:trPr>
          <w:trHeight w:val="253"/>
        </w:trPr>
        <w:tc>
          <w:tcPr>
            <w:tcW w:w="682" w:type="dxa"/>
          </w:tcPr>
          <w:p w14:paraId="5D67B2A5" w14:textId="77777777" w:rsidR="000B173D" w:rsidRPr="006959B9" w:rsidRDefault="000B173D" w:rsidP="000B173D">
            <w:pPr>
              <w:pStyle w:val="ListParagraph"/>
              <w:numPr>
                <w:ilvl w:val="0"/>
                <w:numId w:val="4"/>
              </w:numPr>
              <w:spacing w:after="0" w:line="240" w:lineRule="auto"/>
              <w:ind w:left="0"/>
              <w:jc w:val="center"/>
              <w:rPr>
                <w:rFonts w:ascii="Times New Roman" w:hAnsi="Times New Roman" w:cs="Times New Roman"/>
                <w:sz w:val="24"/>
                <w:szCs w:val="24"/>
              </w:rPr>
            </w:pPr>
            <w:r w:rsidRPr="006959B9">
              <w:rPr>
                <w:rFonts w:ascii="Times New Roman" w:hAnsi="Times New Roman" w:cs="Times New Roman"/>
                <w:sz w:val="24"/>
                <w:szCs w:val="24"/>
              </w:rPr>
              <w:t>9</w:t>
            </w:r>
          </w:p>
        </w:tc>
        <w:tc>
          <w:tcPr>
            <w:tcW w:w="1815" w:type="dxa"/>
          </w:tcPr>
          <w:p w14:paraId="6E3D5083"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Fragrance</w:t>
            </w:r>
          </w:p>
        </w:tc>
        <w:tc>
          <w:tcPr>
            <w:tcW w:w="1065" w:type="dxa"/>
          </w:tcPr>
          <w:p w14:paraId="414692FF"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qs</w:t>
            </w:r>
          </w:p>
        </w:tc>
        <w:tc>
          <w:tcPr>
            <w:tcW w:w="1011" w:type="dxa"/>
          </w:tcPr>
          <w:p w14:paraId="4B821F92"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qs</w:t>
            </w:r>
          </w:p>
        </w:tc>
        <w:tc>
          <w:tcPr>
            <w:tcW w:w="1031" w:type="dxa"/>
          </w:tcPr>
          <w:p w14:paraId="5A020332"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qs</w:t>
            </w:r>
          </w:p>
        </w:tc>
        <w:tc>
          <w:tcPr>
            <w:tcW w:w="2851" w:type="dxa"/>
          </w:tcPr>
          <w:p w14:paraId="1A41893B"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Pengaroma</w:t>
            </w:r>
          </w:p>
        </w:tc>
      </w:tr>
      <w:tr w:rsidR="000B173D" w:rsidRPr="006959B9" w14:paraId="2C35994B" w14:textId="77777777" w:rsidTr="003B197D">
        <w:trPr>
          <w:trHeight w:val="253"/>
        </w:trPr>
        <w:tc>
          <w:tcPr>
            <w:tcW w:w="682" w:type="dxa"/>
          </w:tcPr>
          <w:p w14:paraId="5D2C3764" w14:textId="77777777" w:rsidR="000B173D" w:rsidRPr="006959B9" w:rsidRDefault="000B173D" w:rsidP="000B173D">
            <w:pPr>
              <w:pStyle w:val="ListParagraph"/>
              <w:numPr>
                <w:ilvl w:val="0"/>
                <w:numId w:val="4"/>
              </w:numPr>
              <w:spacing w:after="0" w:line="240" w:lineRule="auto"/>
              <w:ind w:left="0"/>
              <w:jc w:val="center"/>
              <w:rPr>
                <w:rFonts w:ascii="Times New Roman" w:hAnsi="Times New Roman" w:cs="Times New Roman"/>
                <w:sz w:val="24"/>
                <w:szCs w:val="24"/>
              </w:rPr>
            </w:pPr>
            <w:r w:rsidRPr="006959B9">
              <w:rPr>
                <w:rFonts w:ascii="Times New Roman" w:hAnsi="Times New Roman" w:cs="Times New Roman"/>
                <w:sz w:val="24"/>
                <w:szCs w:val="24"/>
              </w:rPr>
              <w:t>10</w:t>
            </w:r>
          </w:p>
        </w:tc>
        <w:tc>
          <w:tcPr>
            <w:tcW w:w="1815" w:type="dxa"/>
          </w:tcPr>
          <w:p w14:paraId="0455D598"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Pewarna</w:t>
            </w:r>
          </w:p>
        </w:tc>
        <w:tc>
          <w:tcPr>
            <w:tcW w:w="1065" w:type="dxa"/>
          </w:tcPr>
          <w:p w14:paraId="6BEFC8A9"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0,1%</w:t>
            </w:r>
          </w:p>
        </w:tc>
        <w:tc>
          <w:tcPr>
            <w:tcW w:w="1011" w:type="dxa"/>
          </w:tcPr>
          <w:p w14:paraId="68F1EE2F"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0,1%</w:t>
            </w:r>
          </w:p>
        </w:tc>
        <w:tc>
          <w:tcPr>
            <w:tcW w:w="1031" w:type="dxa"/>
          </w:tcPr>
          <w:p w14:paraId="244B6568"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0,1%</w:t>
            </w:r>
          </w:p>
        </w:tc>
        <w:tc>
          <w:tcPr>
            <w:tcW w:w="2851" w:type="dxa"/>
          </w:tcPr>
          <w:p w14:paraId="7B7E0292"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Pewarna</w:t>
            </w:r>
          </w:p>
        </w:tc>
      </w:tr>
      <w:tr w:rsidR="000B173D" w:rsidRPr="006959B9" w14:paraId="710D4B96" w14:textId="77777777" w:rsidTr="003B197D">
        <w:trPr>
          <w:trHeight w:val="352"/>
        </w:trPr>
        <w:tc>
          <w:tcPr>
            <w:tcW w:w="682" w:type="dxa"/>
          </w:tcPr>
          <w:p w14:paraId="1F46AEA3" w14:textId="77777777" w:rsidR="000B173D" w:rsidRPr="006959B9" w:rsidRDefault="000B173D" w:rsidP="003B197D">
            <w:pPr>
              <w:pStyle w:val="ListParagraph"/>
              <w:ind w:left="0"/>
              <w:rPr>
                <w:rFonts w:ascii="Times New Roman" w:hAnsi="Times New Roman" w:cs="Times New Roman"/>
                <w:sz w:val="24"/>
                <w:szCs w:val="24"/>
              </w:rPr>
            </w:pPr>
            <w:r w:rsidRPr="006959B9">
              <w:rPr>
                <w:rFonts w:ascii="Times New Roman" w:hAnsi="Times New Roman" w:cs="Times New Roman"/>
                <w:sz w:val="24"/>
                <w:szCs w:val="24"/>
              </w:rPr>
              <w:t>11</w:t>
            </w:r>
          </w:p>
        </w:tc>
        <w:tc>
          <w:tcPr>
            <w:tcW w:w="1815" w:type="dxa"/>
          </w:tcPr>
          <w:p w14:paraId="75A65544"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Aquadest</w:t>
            </w:r>
          </w:p>
        </w:tc>
        <w:tc>
          <w:tcPr>
            <w:tcW w:w="1065" w:type="dxa"/>
          </w:tcPr>
          <w:p w14:paraId="0921F86F"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Ad 100%</w:t>
            </w:r>
          </w:p>
        </w:tc>
        <w:tc>
          <w:tcPr>
            <w:tcW w:w="1011" w:type="dxa"/>
          </w:tcPr>
          <w:p w14:paraId="77446EFF"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Ad 100%</w:t>
            </w:r>
          </w:p>
        </w:tc>
        <w:tc>
          <w:tcPr>
            <w:tcW w:w="1031" w:type="dxa"/>
          </w:tcPr>
          <w:p w14:paraId="17632114"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Ad 100%</w:t>
            </w:r>
          </w:p>
        </w:tc>
        <w:tc>
          <w:tcPr>
            <w:tcW w:w="2851" w:type="dxa"/>
          </w:tcPr>
          <w:p w14:paraId="50F8BA3B" w14:textId="77777777" w:rsidR="000B173D" w:rsidRPr="006959B9" w:rsidRDefault="000B173D" w:rsidP="003B197D">
            <w:pPr>
              <w:jc w:val="center"/>
              <w:rPr>
                <w:rFonts w:ascii="Times New Roman" w:hAnsi="Times New Roman" w:cs="Times New Roman"/>
                <w:sz w:val="24"/>
                <w:szCs w:val="24"/>
              </w:rPr>
            </w:pPr>
            <w:r w:rsidRPr="006959B9">
              <w:rPr>
                <w:rFonts w:ascii="Times New Roman" w:hAnsi="Times New Roman" w:cs="Times New Roman"/>
                <w:sz w:val="24"/>
                <w:szCs w:val="24"/>
              </w:rPr>
              <w:t>Pelarut</w:t>
            </w:r>
          </w:p>
        </w:tc>
      </w:tr>
    </w:tbl>
    <w:p w14:paraId="2619B7C0" w14:textId="77777777" w:rsidR="000B173D" w:rsidRDefault="000B173D" w:rsidP="00126618">
      <w:pPr>
        <w:spacing w:after="0" w:line="240" w:lineRule="auto"/>
        <w:ind w:firstLine="567"/>
        <w:jc w:val="both"/>
        <w:rPr>
          <w:rFonts w:ascii="Arial" w:eastAsia="Book Antiqua" w:hAnsi="Arial" w:cs="Arial"/>
          <w:sz w:val="24"/>
          <w:szCs w:val="24"/>
          <w:lang w:val="en-US"/>
        </w:rPr>
      </w:pPr>
    </w:p>
    <w:p w14:paraId="43AAF6C6" w14:textId="77777777" w:rsidR="000B173D" w:rsidRDefault="000B173D" w:rsidP="00126618">
      <w:pPr>
        <w:spacing w:after="0" w:line="240" w:lineRule="auto"/>
        <w:ind w:firstLine="567"/>
        <w:jc w:val="both"/>
        <w:rPr>
          <w:rFonts w:ascii="Arial" w:eastAsia="Book Antiqua" w:hAnsi="Arial" w:cs="Arial"/>
          <w:sz w:val="24"/>
          <w:szCs w:val="24"/>
          <w:lang w:val="en-US"/>
        </w:rPr>
      </w:pPr>
    </w:p>
    <w:p w14:paraId="2B41F7A1" w14:textId="5865F324" w:rsidR="000B173D" w:rsidRPr="002D4EB9" w:rsidRDefault="000B173D" w:rsidP="002D4EB9">
      <w:pPr>
        <w:spacing w:after="0" w:line="240" w:lineRule="auto"/>
        <w:ind w:firstLine="720"/>
        <w:jc w:val="both"/>
        <w:rPr>
          <w:rFonts w:ascii="Times New Roman" w:hAnsi="Times New Roman" w:cs="Times New Roman"/>
          <w:sz w:val="24"/>
          <w:szCs w:val="24"/>
        </w:rPr>
      </w:pPr>
      <w:r w:rsidRPr="006959B9">
        <w:rPr>
          <w:rFonts w:ascii="Times New Roman" w:hAnsi="Times New Roman" w:cs="Times New Roman"/>
          <w:sz w:val="24"/>
          <w:szCs w:val="24"/>
        </w:rPr>
        <w:lastRenderedPageBreak/>
        <w:t xml:space="preserve">Dipersiapkan alat dan bahan. Fase minyak (setil alcohol 4 gram, asam stearate 10 gram, (vco 5 gram + konsentrasi ekstrak + pewarna 50 mg), propil paraben 0,01 gram) dimasukan dalam cawan porselen. Panaskan dengan suhu 70 derajat celcius pada water bath, hingga semua bahan melebur. Fase air (trietanolamin 2 gram, gliserin 4 gram, metil paraben 0,09 gram, serta aquadest) dimasukan dalam cawan porselen, panaskan dengan suhu 70 derajat celcius pada water bath hingga semua bahan melebur. Kemudian siapkan mortir panas, masukan fase minyak seluruhnya. Fase air dimasukan dalam fase minyak </w:t>
      </w:r>
      <w:r>
        <w:rPr>
          <w:rFonts w:ascii="Times New Roman" w:hAnsi="Times New Roman" w:cs="Times New Roman"/>
          <w:sz w:val="24"/>
          <w:szCs w:val="24"/>
        </w:rPr>
        <w:t>secara bertahap dengan kecepatan pengadukan tinggi agar sediaan tidak pecah</w:t>
      </w:r>
      <w:r w:rsidRPr="006959B9">
        <w:rPr>
          <w:rFonts w:ascii="Times New Roman" w:hAnsi="Times New Roman" w:cs="Times New Roman"/>
          <w:sz w:val="24"/>
          <w:szCs w:val="24"/>
        </w:rPr>
        <w:t xml:space="preserve">. Terakhir teteskan pewangi secukupnya dan gerus kembali secara merata, Jika sudah tercampur sempurna dan homogen, masukan krim ke dalam pot. Ulangi pembuatan sediaan </w:t>
      </w:r>
      <w:r w:rsidRPr="006959B9">
        <w:rPr>
          <w:rFonts w:ascii="Times New Roman" w:hAnsi="Times New Roman" w:cs="Times New Roman"/>
          <w:i/>
          <w:sz w:val="24"/>
          <w:szCs w:val="24"/>
        </w:rPr>
        <w:t>hand cream</w:t>
      </w:r>
      <w:r w:rsidRPr="006959B9">
        <w:rPr>
          <w:rFonts w:ascii="Times New Roman" w:hAnsi="Times New Roman" w:cs="Times New Roman"/>
          <w:sz w:val="24"/>
          <w:szCs w:val="24"/>
        </w:rPr>
        <w:t xml:space="preserve"> sebanyak 8 kali sesuai dengan variasi konsentrasi. Lalu diuji untuk mengetahui kualitas fisiknya, termasuk organoleptis, pH, homogenitas, daya sebar, dan viskositas.</w:t>
      </w:r>
    </w:p>
    <w:p w14:paraId="1EF9EBEF" w14:textId="5A2D9E31" w:rsidR="00553130" w:rsidRPr="00553130" w:rsidRDefault="001261B7" w:rsidP="002D4EB9">
      <w:pPr>
        <w:spacing w:before="100" w:beforeAutospacing="1" w:after="100" w:afterAutospacing="1" w:line="240" w:lineRule="auto"/>
        <w:ind w:firstLine="720"/>
        <w:jc w:val="both"/>
        <w:rPr>
          <w:rFonts w:ascii="Times New Roman" w:eastAsia="Times New Roman" w:hAnsi="Times New Roman" w:cs="Times New Roman"/>
          <w:sz w:val="24"/>
          <w:szCs w:val="24"/>
        </w:rPr>
      </w:pPr>
      <w:r w:rsidRPr="006959B9">
        <w:rPr>
          <w:rFonts w:ascii="Times New Roman" w:eastAsia="Times New Roman" w:hAnsi="Times New Roman" w:cs="Times New Roman"/>
          <w:sz w:val="24"/>
          <w:szCs w:val="24"/>
        </w:rPr>
        <w:t xml:space="preserve">Analisis data penelitian ini dilakukan secara deskriptif analitis untuk menginterpretasikan data yang telah dikumpulkan dan mengaitkannya dengan permasalahan serta tujuan penelitian. </w:t>
      </w:r>
      <w:r>
        <w:rPr>
          <w:rFonts w:ascii="Times New Roman" w:eastAsia="Times New Roman" w:hAnsi="Times New Roman" w:cs="Times New Roman"/>
          <w:sz w:val="24"/>
          <w:szCs w:val="24"/>
        </w:rPr>
        <w:t>Pengamatan</w:t>
      </w:r>
      <w:r w:rsidRPr="006959B9">
        <w:rPr>
          <w:rFonts w:ascii="Times New Roman" w:eastAsia="Times New Roman" w:hAnsi="Times New Roman" w:cs="Times New Roman"/>
          <w:sz w:val="24"/>
          <w:szCs w:val="24"/>
        </w:rPr>
        <w:t xml:space="preserve"> ini bertujuan untuk mengevaluasi mutu fisik sediaan hand cream yang mengandung ekstrak kulit ubi jalar kuning, dengan fokus pada parameter pH, viskositas, dan daya sebar. Data yang diperoleh dari uji mutu fisik tersebut dibandingkan dengan syarat mutu yang tercantum dalam Standar Nasional Indonesia (SNI) untuk memastikan bahwa produk yang dihasilkan memenuhi kriteria yang ditetapkan. Untuk uji pH, viskositas, dan daya sebar, analisis dilakukan menggunakan Uji T untuk membandingkan hasil antar kelompok sampel dengan konsentrasi ekstrak yang berbeda. Sebelum melakukan Uji T, dilakukan uji normalitas dan homogenitas sampel untuk memastikan bahwa data yang diperoleh memenuhi asumsi distribusi normal dan varians yang homogen. Jika sampel dinyatakan homogen dan normal, maka Uji T akan digunakan untuk analisis lebih lanjut. Namun, jika sampel tidak memenuhi kriteria normalitas dan homogenitas, maka analisis akan dilanjutkan dengan uji non-parametrik. Proses analisis ini penting untuk memastikan bahwa data yang diperoleh valid dan dapat digunakan untuk menarik kesimpulan yang akurat mengenai kualitas hand cream yang dihasilkan. Dengan menggunakan pendekatan ini, hasil penelitian dapat memberikan gambaran yang jelas mengenai efektivitas ekstrak kulit ubi jalar kuning dalam formulasi hand cream dan sejauh mana produk memenuhi standar mutu yang diharapkan, serta memberikan informasi yang berguna bagi pengembangan produk berbasis bahan alami.</w:t>
      </w:r>
    </w:p>
    <w:p w14:paraId="54FE7E79" w14:textId="77777777" w:rsidR="00553130" w:rsidRDefault="00C80066" w:rsidP="00553130">
      <w:pPr>
        <w:spacing w:before="240" w:after="0" w:line="240" w:lineRule="auto"/>
        <w:rPr>
          <w:rFonts w:ascii="Arial" w:eastAsia="Book Antiqua" w:hAnsi="Arial" w:cs="Arial"/>
          <w:b/>
          <w:sz w:val="24"/>
          <w:szCs w:val="24"/>
          <w:lang w:val="en-GB"/>
        </w:rPr>
      </w:pPr>
      <w:r w:rsidRPr="00B55A4F">
        <w:rPr>
          <w:rFonts w:ascii="Arial" w:eastAsia="Book Antiqua" w:hAnsi="Arial" w:cs="Arial"/>
          <w:b/>
          <w:sz w:val="24"/>
          <w:szCs w:val="24"/>
          <w:lang w:val="en-GB"/>
        </w:rPr>
        <w:t xml:space="preserve">HASIL DAN </w:t>
      </w:r>
      <w:r w:rsidR="00B767E2">
        <w:rPr>
          <w:rFonts w:ascii="Arial" w:eastAsia="Book Antiqua" w:hAnsi="Arial" w:cs="Arial"/>
          <w:b/>
          <w:sz w:val="24"/>
          <w:szCs w:val="24"/>
          <w:lang w:val="en-GB"/>
        </w:rPr>
        <w:t>PEMBAHASAN</w:t>
      </w:r>
      <w:bookmarkStart w:id="0" w:name="_heading=h.gjdgxs" w:colFirst="0" w:colLast="0"/>
      <w:bookmarkEnd w:id="0"/>
    </w:p>
    <w:p w14:paraId="155202BB" w14:textId="4246BEB9" w:rsidR="00553130" w:rsidRPr="00553130" w:rsidRDefault="00553130" w:rsidP="00553130">
      <w:pPr>
        <w:spacing w:before="240" w:after="0" w:line="240" w:lineRule="auto"/>
        <w:rPr>
          <w:rFonts w:ascii="Arial" w:eastAsia="Times New Roman" w:hAnsi="Arial" w:cs="Arial"/>
          <w:b/>
          <w:sz w:val="24"/>
          <w:szCs w:val="24"/>
        </w:rPr>
      </w:pPr>
      <w:r w:rsidRPr="00553130">
        <w:rPr>
          <w:rFonts w:ascii="Arial" w:eastAsia="Times New Roman" w:hAnsi="Arial" w:cs="Arial"/>
          <w:b/>
          <w:sz w:val="24"/>
          <w:szCs w:val="24"/>
        </w:rPr>
        <w:t>Perhitungan Simplisia</w:t>
      </w:r>
    </w:p>
    <w:tbl>
      <w:tblPr>
        <w:tblStyle w:val="TableGrid"/>
        <w:tblW w:w="8095" w:type="dxa"/>
        <w:tblInd w:w="625" w:type="dxa"/>
        <w:tblLook w:val="04A0" w:firstRow="1" w:lastRow="0" w:firstColumn="1" w:lastColumn="0" w:noHBand="0" w:noVBand="1"/>
      </w:tblPr>
      <w:tblGrid>
        <w:gridCol w:w="956"/>
        <w:gridCol w:w="964"/>
        <w:gridCol w:w="1059"/>
        <w:gridCol w:w="1083"/>
        <w:gridCol w:w="1243"/>
        <w:gridCol w:w="1243"/>
        <w:gridCol w:w="1547"/>
      </w:tblGrid>
      <w:tr w:rsidR="00553130" w:rsidRPr="006959B9" w14:paraId="1D9D5E4C" w14:textId="77777777" w:rsidTr="003B197D">
        <w:tc>
          <w:tcPr>
            <w:tcW w:w="956" w:type="dxa"/>
          </w:tcPr>
          <w:p w14:paraId="4974F6DE" w14:textId="77777777" w:rsidR="00553130" w:rsidRPr="006959B9" w:rsidRDefault="00553130" w:rsidP="003B197D">
            <w:pPr>
              <w:jc w:val="center"/>
              <w:rPr>
                <w:rFonts w:ascii="Times New Roman" w:hAnsi="Times New Roman" w:cs="Times New Roman"/>
                <w:sz w:val="24"/>
                <w:szCs w:val="24"/>
              </w:rPr>
            </w:pPr>
            <w:r w:rsidRPr="006959B9">
              <w:rPr>
                <w:rFonts w:ascii="Times New Roman" w:hAnsi="Times New Roman" w:cs="Times New Roman"/>
                <w:sz w:val="24"/>
                <w:szCs w:val="24"/>
              </w:rPr>
              <w:t>Bobot</w:t>
            </w:r>
          </w:p>
          <w:p w14:paraId="272F8B8D" w14:textId="77777777" w:rsidR="00553130" w:rsidRPr="006959B9" w:rsidRDefault="00553130" w:rsidP="003B197D">
            <w:pPr>
              <w:jc w:val="center"/>
              <w:rPr>
                <w:rFonts w:ascii="Times New Roman" w:hAnsi="Times New Roman" w:cs="Times New Roman"/>
                <w:sz w:val="24"/>
                <w:szCs w:val="24"/>
              </w:rPr>
            </w:pPr>
            <w:r w:rsidRPr="006959B9">
              <w:rPr>
                <w:rFonts w:ascii="Times New Roman" w:hAnsi="Times New Roman" w:cs="Times New Roman"/>
                <w:sz w:val="24"/>
                <w:szCs w:val="24"/>
              </w:rPr>
              <w:t>basah</w:t>
            </w:r>
          </w:p>
        </w:tc>
        <w:tc>
          <w:tcPr>
            <w:tcW w:w="964" w:type="dxa"/>
          </w:tcPr>
          <w:p w14:paraId="66095F16" w14:textId="77777777" w:rsidR="00553130" w:rsidRPr="006959B9" w:rsidRDefault="00553130" w:rsidP="003B197D">
            <w:pPr>
              <w:jc w:val="center"/>
              <w:rPr>
                <w:rFonts w:ascii="Times New Roman" w:hAnsi="Times New Roman" w:cs="Times New Roman"/>
                <w:sz w:val="24"/>
                <w:szCs w:val="24"/>
              </w:rPr>
            </w:pPr>
            <w:r w:rsidRPr="006959B9">
              <w:rPr>
                <w:rFonts w:ascii="Times New Roman" w:hAnsi="Times New Roman" w:cs="Times New Roman"/>
                <w:sz w:val="24"/>
                <w:szCs w:val="24"/>
              </w:rPr>
              <w:t>Bobot</w:t>
            </w:r>
          </w:p>
          <w:p w14:paraId="1091B80B" w14:textId="77777777" w:rsidR="00553130" w:rsidRPr="006959B9" w:rsidRDefault="00553130" w:rsidP="003B197D">
            <w:pPr>
              <w:jc w:val="center"/>
              <w:rPr>
                <w:rFonts w:ascii="Times New Roman" w:hAnsi="Times New Roman" w:cs="Times New Roman"/>
                <w:sz w:val="24"/>
                <w:szCs w:val="24"/>
              </w:rPr>
            </w:pPr>
            <w:r w:rsidRPr="006959B9">
              <w:rPr>
                <w:rFonts w:ascii="Times New Roman" w:hAnsi="Times New Roman" w:cs="Times New Roman"/>
                <w:sz w:val="24"/>
                <w:szCs w:val="24"/>
              </w:rPr>
              <w:t>kering</w:t>
            </w:r>
          </w:p>
        </w:tc>
        <w:tc>
          <w:tcPr>
            <w:tcW w:w="1059" w:type="dxa"/>
          </w:tcPr>
          <w:p w14:paraId="414E4ACC" w14:textId="77777777" w:rsidR="00553130" w:rsidRPr="006959B9" w:rsidRDefault="00553130" w:rsidP="003B197D">
            <w:pPr>
              <w:jc w:val="center"/>
              <w:rPr>
                <w:rFonts w:ascii="Times New Roman" w:hAnsi="Times New Roman" w:cs="Times New Roman"/>
                <w:sz w:val="24"/>
                <w:szCs w:val="24"/>
              </w:rPr>
            </w:pPr>
            <w:r w:rsidRPr="006959B9">
              <w:rPr>
                <w:rFonts w:ascii="Times New Roman" w:hAnsi="Times New Roman" w:cs="Times New Roman"/>
                <w:sz w:val="24"/>
                <w:szCs w:val="24"/>
              </w:rPr>
              <w:t>Bobot Ekstrak</w:t>
            </w:r>
          </w:p>
        </w:tc>
        <w:tc>
          <w:tcPr>
            <w:tcW w:w="1083" w:type="dxa"/>
          </w:tcPr>
          <w:p w14:paraId="739854EA" w14:textId="77777777" w:rsidR="00553130" w:rsidRPr="006959B9" w:rsidRDefault="00553130" w:rsidP="003B197D">
            <w:pPr>
              <w:jc w:val="center"/>
              <w:rPr>
                <w:rFonts w:ascii="Times New Roman" w:hAnsi="Times New Roman" w:cs="Times New Roman"/>
                <w:sz w:val="24"/>
                <w:szCs w:val="24"/>
              </w:rPr>
            </w:pPr>
            <w:r w:rsidRPr="006959B9">
              <w:rPr>
                <w:rFonts w:ascii="Times New Roman" w:hAnsi="Times New Roman" w:cs="Times New Roman"/>
                <w:sz w:val="24"/>
                <w:szCs w:val="24"/>
              </w:rPr>
              <w:t>Bobot simplisia</w:t>
            </w:r>
          </w:p>
        </w:tc>
        <w:tc>
          <w:tcPr>
            <w:tcW w:w="1243" w:type="dxa"/>
          </w:tcPr>
          <w:p w14:paraId="35FE88EC" w14:textId="77777777" w:rsidR="00553130" w:rsidRPr="006959B9" w:rsidRDefault="00553130" w:rsidP="003B197D">
            <w:pPr>
              <w:jc w:val="center"/>
              <w:rPr>
                <w:rFonts w:ascii="Times New Roman" w:hAnsi="Times New Roman" w:cs="Times New Roman"/>
                <w:sz w:val="24"/>
                <w:szCs w:val="24"/>
              </w:rPr>
            </w:pPr>
            <w:r w:rsidRPr="006959B9">
              <w:rPr>
                <w:rFonts w:ascii="Times New Roman" w:hAnsi="Times New Roman" w:cs="Times New Roman"/>
                <w:sz w:val="24"/>
                <w:szCs w:val="24"/>
              </w:rPr>
              <w:t>% Rendemen simplisia</w:t>
            </w:r>
          </w:p>
        </w:tc>
        <w:tc>
          <w:tcPr>
            <w:tcW w:w="1243" w:type="dxa"/>
          </w:tcPr>
          <w:p w14:paraId="00D79F94" w14:textId="77777777" w:rsidR="00553130" w:rsidRPr="006959B9" w:rsidRDefault="00553130" w:rsidP="003B197D">
            <w:pPr>
              <w:jc w:val="center"/>
              <w:rPr>
                <w:rFonts w:ascii="Times New Roman" w:hAnsi="Times New Roman" w:cs="Times New Roman"/>
                <w:sz w:val="24"/>
                <w:szCs w:val="24"/>
              </w:rPr>
            </w:pPr>
            <w:r w:rsidRPr="006959B9">
              <w:rPr>
                <w:rFonts w:ascii="Times New Roman" w:hAnsi="Times New Roman" w:cs="Times New Roman"/>
                <w:sz w:val="24"/>
                <w:szCs w:val="24"/>
              </w:rPr>
              <w:t>% Rendemen ekstrak</w:t>
            </w:r>
          </w:p>
        </w:tc>
        <w:tc>
          <w:tcPr>
            <w:tcW w:w="1547" w:type="dxa"/>
          </w:tcPr>
          <w:p w14:paraId="6B119C12" w14:textId="77777777" w:rsidR="00553130" w:rsidRPr="006959B9" w:rsidRDefault="00553130" w:rsidP="003B197D">
            <w:pPr>
              <w:jc w:val="center"/>
              <w:rPr>
                <w:rFonts w:ascii="Times New Roman" w:hAnsi="Times New Roman" w:cs="Times New Roman"/>
                <w:sz w:val="24"/>
                <w:szCs w:val="24"/>
              </w:rPr>
            </w:pPr>
            <w:r w:rsidRPr="006959B9">
              <w:rPr>
                <w:rFonts w:ascii="Times New Roman" w:hAnsi="Times New Roman" w:cs="Times New Roman"/>
                <w:sz w:val="24"/>
                <w:szCs w:val="24"/>
              </w:rPr>
              <w:t>% rendemen (FHI)</w:t>
            </w:r>
          </w:p>
        </w:tc>
      </w:tr>
      <w:tr w:rsidR="00553130" w:rsidRPr="006959B9" w14:paraId="1698641B" w14:textId="77777777" w:rsidTr="003B197D">
        <w:trPr>
          <w:trHeight w:val="811"/>
        </w:trPr>
        <w:tc>
          <w:tcPr>
            <w:tcW w:w="956" w:type="dxa"/>
          </w:tcPr>
          <w:p w14:paraId="39373D16" w14:textId="77777777" w:rsidR="00553130" w:rsidRPr="006959B9" w:rsidRDefault="00553130" w:rsidP="003B197D">
            <w:pPr>
              <w:jc w:val="center"/>
              <w:rPr>
                <w:rFonts w:ascii="Times New Roman" w:hAnsi="Times New Roman" w:cs="Times New Roman"/>
                <w:sz w:val="24"/>
                <w:szCs w:val="24"/>
              </w:rPr>
            </w:pPr>
            <w:r w:rsidRPr="006959B9">
              <w:rPr>
                <w:rFonts w:ascii="Times New Roman" w:hAnsi="Times New Roman" w:cs="Times New Roman"/>
                <w:sz w:val="24"/>
                <w:szCs w:val="24"/>
              </w:rPr>
              <w:t>1.000 gr</w:t>
            </w:r>
          </w:p>
        </w:tc>
        <w:tc>
          <w:tcPr>
            <w:tcW w:w="964" w:type="dxa"/>
          </w:tcPr>
          <w:p w14:paraId="172F46AB" w14:textId="77777777" w:rsidR="00553130" w:rsidRPr="006959B9" w:rsidRDefault="00553130" w:rsidP="003B197D">
            <w:pPr>
              <w:jc w:val="center"/>
              <w:rPr>
                <w:rFonts w:ascii="Times New Roman" w:hAnsi="Times New Roman" w:cs="Times New Roman"/>
                <w:sz w:val="24"/>
                <w:szCs w:val="24"/>
              </w:rPr>
            </w:pPr>
            <w:r w:rsidRPr="006959B9">
              <w:rPr>
                <w:rFonts w:ascii="Times New Roman" w:hAnsi="Times New Roman" w:cs="Times New Roman"/>
                <w:sz w:val="24"/>
                <w:szCs w:val="24"/>
              </w:rPr>
              <w:t>157 gr</w:t>
            </w:r>
          </w:p>
        </w:tc>
        <w:tc>
          <w:tcPr>
            <w:tcW w:w="1059" w:type="dxa"/>
          </w:tcPr>
          <w:p w14:paraId="0BB6C127" w14:textId="77777777" w:rsidR="00553130" w:rsidRPr="006959B9" w:rsidRDefault="00553130" w:rsidP="003B197D">
            <w:pPr>
              <w:jc w:val="center"/>
              <w:rPr>
                <w:rFonts w:ascii="Times New Roman" w:hAnsi="Times New Roman" w:cs="Times New Roman"/>
                <w:sz w:val="24"/>
                <w:szCs w:val="24"/>
              </w:rPr>
            </w:pPr>
            <w:r w:rsidRPr="006959B9">
              <w:rPr>
                <w:rFonts w:ascii="Times New Roman" w:hAnsi="Times New Roman" w:cs="Times New Roman"/>
                <w:sz w:val="24"/>
                <w:szCs w:val="24"/>
              </w:rPr>
              <w:t>23,98 gr</w:t>
            </w:r>
          </w:p>
        </w:tc>
        <w:tc>
          <w:tcPr>
            <w:tcW w:w="1083" w:type="dxa"/>
          </w:tcPr>
          <w:p w14:paraId="7D1C9D07" w14:textId="77777777" w:rsidR="00553130" w:rsidRPr="006959B9" w:rsidRDefault="00553130" w:rsidP="003B197D">
            <w:pPr>
              <w:jc w:val="center"/>
              <w:rPr>
                <w:rFonts w:ascii="Times New Roman" w:hAnsi="Times New Roman" w:cs="Times New Roman"/>
                <w:sz w:val="24"/>
                <w:szCs w:val="24"/>
              </w:rPr>
            </w:pPr>
            <w:r w:rsidRPr="006959B9">
              <w:rPr>
                <w:rFonts w:ascii="Times New Roman" w:hAnsi="Times New Roman" w:cs="Times New Roman"/>
                <w:sz w:val="24"/>
                <w:szCs w:val="24"/>
              </w:rPr>
              <w:t>155 gr</w:t>
            </w:r>
          </w:p>
        </w:tc>
        <w:tc>
          <w:tcPr>
            <w:tcW w:w="1243" w:type="dxa"/>
          </w:tcPr>
          <w:p w14:paraId="4DC107A9" w14:textId="77777777" w:rsidR="00553130" w:rsidRPr="006959B9" w:rsidRDefault="00553130" w:rsidP="003B197D">
            <w:pPr>
              <w:jc w:val="center"/>
              <w:rPr>
                <w:rFonts w:ascii="Times New Roman" w:hAnsi="Times New Roman" w:cs="Times New Roman"/>
                <w:sz w:val="24"/>
                <w:szCs w:val="24"/>
              </w:rPr>
            </w:pPr>
            <w:r w:rsidRPr="006959B9">
              <w:rPr>
                <w:rFonts w:ascii="Times New Roman" w:hAnsi="Times New Roman" w:cs="Times New Roman"/>
                <w:sz w:val="24"/>
                <w:szCs w:val="24"/>
              </w:rPr>
              <w:t>15,7%</w:t>
            </w:r>
          </w:p>
        </w:tc>
        <w:tc>
          <w:tcPr>
            <w:tcW w:w="1243" w:type="dxa"/>
          </w:tcPr>
          <w:p w14:paraId="014FAA73" w14:textId="77777777" w:rsidR="00553130" w:rsidRPr="006959B9" w:rsidRDefault="00553130" w:rsidP="003B197D">
            <w:pPr>
              <w:jc w:val="center"/>
              <w:rPr>
                <w:rFonts w:ascii="Times New Roman" w:hAnsi="Times New Roman" w:cs="Times New Roman"/>
                <w:sz w:val="24"/>
                <w:szCs w:val="24"/>
              </w:rPr>
            </w:pPr>
            <w:r w:rsidRPr="006959B9">
              <w:rPr>
                <w:rFonts w:ascii="Times New Roman" w:hAnsi="Times New Roman" w:cs="Times New Roman"/>
                <w:sz w:val="24"/>
                <w:szCs w:val="24"/>
              </w:rPr>
              <w:t>15,4%</w:t>
            </w:r>
          </w:p>
        </w:tc>
        <w:tc>
          <w:tcPr>
            <w:tcW w:w="1547" w:type="dxa"/>
          </w:tcPr>
          <w:p w14:paraId="684ABF43" w14:textId="77777777" w:rsidR="00553130" w:rsidRPr="006959B9" w:rsidRDefault="00553130" w:rsidP="003B197D">
            <w:pPr>
              <w:jc w:val="center"/>
              <w:rPr>
                <w:rFonts w:ascii="Times New Roman" w:hAnsi="Times New Roman" w:cs="Times New Roman"/>
                <w:sz w:val="24"/>
                <w:szCs w:val="24"/>
              </w:rPr>
            </w:pPr>
            <w:r w:rsidRPr="006959B9">
              <w:rPr>
                <w:rFonts w:ascii="Times New Roman" w:hAnsi="Times New Roman" w:cs="Times New Roman"/>
                <w:sz w:val="24"/>
                <w:szCs w:val="24"/>
              </w:rPr>
              <w:t>Tidak kurang dari 11,6%</w:t>
            </w:r>
          </w:p>
        </w:tc>
      </w:tr>
    </w:tbl>
    <w:p w14:paraId="1B2A98B6" w14:textId="77777777" w:rsidR="00553130" w:rsidRPr="006959B9" w:rsidRDefault="00553130" w:rsidP="00553130">
      <w:pPr>
        <w:spacing w:after="0" w:line="240" w:lineRule="auto"/>
        <w:ind w:firstLine="720"/>
        <w:jc w:val="both"/>
        <w:rPr>
          <w:rFonts w:ascii="Times New Roman" w:eastAsiaTheme="minorEastAsia" w:hAnsi="Times New Roman" w:cs="Times New Roman"/>
          <w:sz w:val="24"/>
          <w:szCs w:val="24"/>
        </w:rPr>
      </w:pPr>
      <w:r w:rsidRPr="006959B9">
        <w:rPr>
          <w:rFonts w:ascii="Times New Roman" w:hAnsi="Times New Roman" w:cs="Times New Roman"/>
          <w:sz w:val="24"/>
          <w:szCs w:val="24"/>
        </w:rPr>
        <w:t xml:space="preserve">% Rendemen Simplisia = </w:t>
      </w:r>
      <m:oMath>
        <m:f>
          <m:fPr>
            <m:ctrlPr>
              <w:rPr>
                <w:rFonts w:ascii="Cambria Math" w:hAnsi="Cambria Math" w:cs="Times New Roman"/>
                <w:i/>
                <w:sz w:val="24"/>
                <w:szCs w:val="24"/>
              </w:rPr>
            </m:ctrlPr>
          </m:fPr>
          <m:num>
            <m:r>
              <w:rPr>
                <w:rFonts w:ascii="Cambria Math" w:hAnsi="Cambria Math" w:cs="Times New Roman"/>
                <w:sz w:val="24"/>
                <w:szCs w:val="24"/>
              </w:rPr>
              <m:t>157 gr</m:t>
            </m:r>
          </m:num>
          <m:den>
            <m:r>
              <w:rPr>
                <w:rFonts w:ascii="Cambria Math" w:hAnsi="Cambria Math" w:cs="Times New Roman"/>
                <w:sz w:val="24"/>
                <w:szCs w:val="24"/>
              </w:rPr>
              <m:t>1.000 gr</m:t>
            </m:r>
          </m:den>
        </m:f>
        <m:r>
          <w:rPr>
            <w:rFonts w:ascii="Cambria Math" w:hAnsi="Cambria Math" w:cs="Times New Roman"/>
            <w:sz w:val="24"/>
            <w:szCs w:val="24"/>
          </w:rPr>
          <m:t xml:space="preserve">x100%= </m:t>
        </m:r>
      </m:oMath>
      <w:r w:rsidRPr="006959B9">
        <w:rPr>
          <w:rFonts w:ascii="Times New Roman" w:eastAsiaTheme="minorEastAsia" w:hAnsi="Times New Roman" w:cs="Times New Roman"/>
          <w:sz w:val="24"/>
          <w:szCs w:val="24"/>
        </w:rPr>
        <w:t>15,7%</w:t>
      </w:r>
    </w:p>
    <w:p w14:paraId="4C313C15" w14:textId="77777777" w:rsidR="00553130" w:rsidRPr="006959B9" w:rsidRDefault="00553130" w:rsidP="00553130">
      <w:pPr>
        <w:spacing w:after="0" w:line="240" w:lineRule="auto"/>
        <w:jc w:val="both"/>
        <w:rPr>
          <w:rFonts w:ascii="Times New Roman" w:eastAsiaTheme="minorEastAsia" w:hAnsi="Times New Roman" w:cs="Times New Roman"/>
          <w:sz w:val="24"/>
          <w:szCs w:val="24"/>
        </w:rPr>
      </w:pPr>
      <w:r w:rsidRPr="006959B9">
        <w:rPr>
          <w:rFonts w:ascii="Times New Roman" w:eastAsiaTheme="minorEastAsia" w:hAnsi="Times New Roman" w:cs="Times New Roman"/>
          <w:sz w:val="24"/>
          <w:szCs w:val="24"/>
        </w:rPr>
        <w:tab/>
        <w:t xml:space="preserve">% Rendemen Ekstrak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23,98 gr</m:t>
            </m:r>
          </m:num>
          <m:den>
            <m:r>
              <w:rPr>
                <w:rFonts w:ascii="Cambria Math" w:eastAsiaTheme="minorEastAsia" w:hAnsi="Cambria Math" w:cs="Times New Roman"/>
                <w:sz w:val="24"/>
                <w:szCs w:val="24"/>
              </w:rPr>
              <m:t>155 gr</m:t>
            </m:r>
          </m:den>
        </m:f>
        <m:r>
          <w:rPr>
            <w:rFonts w:ascii="Cambria Math" w:eastAsiaTheme="minorEastAsia" w:hAnsi="Cambria Math" w:cs="Times New Roman"/>
            <w:sz w:val="24"/>
            <w:szCs w:val="24"/>
          </w:rPr>
          <m:t>x 100%</m:t>
        </m:r>
      </m:oMath>
      <w:r w:rsidRPr="006959B9">
        <w:rPr>
          <w:rFonts w:ascii="Times New Roman" w:eastAsiaTheme="minorEastAsia" w:hAnsi="Times New Roman" w:cs="Times New Roman"/>
          <w:sz w:val="24"/>
          <w:szCs w:val="24"/>
        </w:rPr>
        <w:t xml:space="preserve"> = 15,4% </w:t>
      </w:r>
    </w:p>
    <w:p w14:paraId="2F0FA616" w14:textId="77777777" w:rsidR="00553130" w:rsidRDefault="00553130" w:rsidP="00553130">
      <w:pPr>
        <w:spacing w:before="240" w:after="0" w:line="240" w:lineRule="auto"/>
        <w:rPr>
          <w:rFonts w:ascii="Arial" w:eastAsia="Book Antiqua" w:hAnsi="Arial" w:cs="Arial"/>
          <w:sz w:val="24"/>
          <w:szCs w:val="24"/>
          <w:lang w:val="en-GB"/>
        </w:rPr>
      </w:pPr>
    </w:p>
    <w:p w14:paraId="0FE5CFF6" w14:textId="77777777" w:rsidR="00553130" w:rsidRPr="006959B9" w:rsidRDefault="00553130" w:rsidP="00553130">
      <w:pPr>
        <w:spacing w:line="240" w:lineRule="auto"/>
        <w:jc w:val="both"/>
        <w:rPr>
          <w:rFonts w:ascii="Times New Roman" w:hAnsi="Times New Roman" w:cs="Times New Roman"/>
          <w:sz w:val="24"/>
          <w:szCs w:val="24"/>
        </w:rPr>
      </w:pPr>
      <w:r w:rsidRPr="00991A1E">
        <w:rPr>
          <w:rFonts w:ascii="Arial" w:hAnsi="Arial" w:cs="Arial"/>
          <w:sz w:val="24"/>
          <w:szCs w:val="24"/>
        </w:rPr>
        <w:t> </w:t>
      </w:r>
      <w:r w:rsidRPr="006959B9">
        <w:rPr>
          <w:rFonts w:ascii="Times New Roman" w:hAnsi="Times New Roman" w:cs="Times New Roman"/>
          <w:sz w:val="24"/>
          <w:szCs w:val="24"/>
        </w:rPr>
        <w:t>Ekstrak yang diperoleh berupa ekstrak kental dengan nilai rendemen 15,4% memenuhi syarat (Menurut FHI tidak kurang dari 11,6%)</w:t>
      </w:r>
    </w:p>
    <w:p w14:paraId="17DAD3CA" w14:textId="6C8F159F" w:rsidR="00553130" w:rsidRDefault="00553130" w:rsidP="00553130">
      <w:pPr>
        <w:spacing w:before="240" w:after="0" w:line="240" w:lineRule="auto"/>
        <w:rPr>
          <w:rFonts w:ascii="Arial" w:eastAsia="Book Antiqua" w:hAnsi="Arial" w:cs="Arial"/>
          <w:b/>
          <w:sz w:val="24"/>
          <w:szCs w:val="24"/>
          <w:lang w:val="en-GB"/>
        </w:rPr>
      </w:pPr>
      <w:proofErr w:type="spellStart"/>
      <w:r w:rsidRPr="00553130">
        <w:rPr>
          <w:rFonts w:ascii="Arial" w:eastAsia="Book Antiqua" w:hAnsi="Arial" w:cs="Arial"/>
          <w:b/>
          <w:sz w:val="24"/>
          <w:szCs w:val="24"/>
          <w:lang w:val="en-GB"/>
        </w:rPr>
        <w:lastRenderedPageBreak/>
        <w:t>Skrining</w:t>
      </w:r>
      <w:proofErr w:type="spellEnd"/>
      <w:r w:rsidRPr="00553130">
        <w:rPr>
          <w:rFonts w:ascii="Arial" w:eastAsia="Book Antiqua" w:hAnsi="Arial" w:cs="Arial"/>
          <w:b/>
          <w:sz w:val="24"/>
          <w:szCs w:val="24"/>
          <w:lang w:val="en-GB"/>
        </w:rPr>
        <w:t xml:space="preserve"> </w:t>
      </w:r>
      <w:proofErr w:type="spellStart"/>
      <w:r w:rsidRPr="00553130">
        <w:rPr>
          <w:rFonts w:ascii="Arial" w:eastAsia="Book Antiqua" w:hAnsi="Arial" w:cs="Arial"/>
          <w:b/>
          <w:sz w:val="24"/>
          <w:szCs w:val="24"/>
          <w:lang w:val="en-GB"/>
        </w:rPr>
        <w:t>Fitokimia</w:t>
      </w:r>
      <w:proofErr w:type="spellEnd"/>
    </w:p>
    <w:p w14:paraId="169BE0DE" w14:textId="77777777" w:rsidR="00553130" w:rsidRPr="00553130" w:rsidRDefault="00553130" w:rsidP="00553130">
      <w:pPr>
        <w:spacing w:before="240" w:after="0" w:line="240" w:lineRule="auto"/>
        <w:rPr>
          <w:rFonts w:ascii="Arial" w:eastAsia="Book Antiqua" w:hAnsi="Arial" w:cs="Arial"/>
          <w:b/>
          <w:sz w:val="24"/>
          <w:szCs w:val="24"/>
          <w:lang w:val="en-GB"/>
        </w:rPr>
      </w:pPr>
    </w:p>
    <w:tbl>
      <w:tblPr>
        <w:tblStyle w:val="TableGrid"/>
        <w:tblW w:w="9000" w:type="dxa"/>
        <w:tblInd w:w="-185" w:type="dxa"/>
        <w:tblLayout w:type="fixed"/>
        <w:tblLook w:val="04A0" w:firstRow="1" w:lastRow="0" w:firstColumn="1" w:lastColumn="0" w:noHBand="0" w:noVBand="1"/>
      </w:tblPr>
      <w:tblGrid>
        <w:gridCol w:w="549"/>
        <w:gridCol w:w="1341"/>
        <w:gridCol w:w="1440"/>
        <w:gridCol w:w="1440"/>
        <w:gridCol w:w="2070"/>
        <w:gridCol w:w="2160"/>
      </w:tblGrid>
      <w:tr w:rsidR="00553130" w:rsidRPr="009D55F1" w14:paraId="0F35756D" w14:textId="77777777" w:rsidTr="003B197D">
        <w:trPr>
          <w:trHeight w:val="505"/>
        </w:trPr>
        <w:tc>
          <w:tcPr>
            <w:tcW w:w="549" w:type="dxa"/>
          </w:tcPr>
          <w:p w14:paraId="5A3A1BC1" w14:textId="77777777" w:rsidR="00553130" w:rsidRPr="009D55F1" w:rsidRDefault="00553130" w:rsidP="003B197D">
            <w:pPr>
              <w:jc w:val="both"/>
              <w:rPr>
                <w:rFonts w:ascii="Times New Roman" w:hAnsi="Times New Roman" w:cs="Times New Roman"/>
                <w:sz w:val="24"/>
                <w:szCs w:val="24"/>
              </w:rPr>
            </w:pPr>
            <w:r w:rsidRPr="009D55F1">
              <w:rPr>
                <w:rFonts w:ascii="Times New Roman" w:hAnsi="Times New Roman" w:cs="Times New Roman"/>
                <w:sz w:val="24"/>
                <w:szCs w:val="24"/>
              </w:rPr>
              <w:t>No</w:t>
            </w:r>
          </w:p>
        </w:tc>
        <w:tc>
          <w:tcPr>
            <w:tcW w:w="1341" w:type="dxa"/>
          </w:tcPr>
          <w:p w14:paraId="0247A1B2"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Zat Aktif</w:t>
            </w:r>
          </w:p>
        </w:tc>
        <w:tc>
          <w:tcPr>
            <w:tcW w:w="1440" w:type="dxa"/>
          </w:tcPr>
          <w:p w14:paraId="1112D055"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 xml:space="preserve">Hasil Teori </w:t>
            </w:r>
          </w:p>
        </w:tc>
        <w:tc>
          <w:tcPr>
            <w:tcW w:w="1440" w:type="dxa"/>
          </w:tcPr>
          <w:p w14:paraId="19CEF5DF"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 xml:space="preserve">Hasil Uji </w:t>
            </w:r>
          </w:p>
        </w:tc>
        <w:tc>
          <w:tcPr>
            <w:tcW w:w="2070" w:type="dxa"/>
          </w:tcPr>
          <w:p w14:paraId="33BB1DD7" w14:textId="77777777" w:rsidR="00553130" w:rsidRPr="009D55F1" w:rsidRDefault="00553130" w:rsidP="003B197D">
            <w:pPr>
              <w:jc w:val="center"/>
              <w:rPr>
                <w:rFonts w:ascii="Times New Roman" w:hAnsi="Times New Roman" w:cs="Times New Roman"/>
                <w:noProof/>
                <w:sz w:val="24"/>
                <w:szCs w:val="24"/>
              </w:rPr>
            </w:pPr>
            <w:r w:rsidRPr="009D55F1">
              <w:rPr>
                <w:rFonts w:ascii="Times New Roman" w:hAnsi="Times New Roman" w:cs="Times New Roman"/>
                <w:noProof/>
                <w:sz w:val="24"/>
                <w:szCs w:val="24"/>
              </w:rPr>
              <w:t>Gambar Hasil Uji</w:t>
            </w:r>
          </w:p>
        </w:tc>
        <w:tc>
          <w:tcPr>
            <w:tcW w:w="2160" w:type="dxa"/>
          </w:tcPr>
          <w:p w14:paraId="2C7492EE"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 xml:space="preserve">Kesimpulan </w:t>
            </w:r>
          </w:p>
        </w:tc>
      </w:tr>
      <w:tr w:rsidR="00553130" w:rsidRPr="009D55F1" w14:paraId="436A5A41" w14:textId="77777777" w:rsidTr="003B197D">
        <w:trPr>
          <w:trHeight w:val="1675"/>
        </w:trPr>
        <w:tc>
          <w:tcPr>
            <w:tcW w:w="549" w:type="dxa"/>
          </w:tcPr>
          <w:p w14:paraId="10E69C95" w14:textId="77777777" w:rsidR="00553130" w:rsidRPr="009D55F1" w:rsidRDefault="00553130" w:rsidP="003B197D">
            <w:pPr>
              <w:jc w:val="both"/>
              <w:rPr>
                <w:rFonts w:ascii="Times New Roman" w:hAnsi="Times New Roman" w:cs="Times New Roman"/>
                <w:sz w:val="24"/>
                <w:szCs w:val="24"/>
              </w:rPr>
            </w:pPr>
            <w:r w:rsidRPr="009D55F1">
              <w:rPr>
                <w:rFonts w:ascii="Times New Roman" w:hAnsi="Times New Roman" w:cs="Times New Roman"/>
                <w:sz w:val="24"/>
                <w:szCs w:val="24"/>
              </w:rPr>
              <w:t>1</w:t>
            </w:r>
          </w:p>
        </w:tc>
        <w:tc>
          <w:tcPr>
            <w:tcW w:w="1341" w:type="dxa"/>
          </w:tcPr>
          <w:p w14:paraId="7A11CCA1"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Flavonoid</w:t>
            </w:r>
          </w:p>
        </w:tc>
        <w:tc>
          <w:tcPr>
            <w:tcW w:w="1440" w:type="dxa"/>
          </w:tcPr>
          <w:p w14:paraId="17E427CA"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Warna jingga sampai merah kuning jingga adanya flavonoid</w:t>
            </w:r>
          </w:p>
        </w:tc>
        <w:tc>
          <w:tcPr>
            <w:tcW w:w="1440" w:type="dxa"/>
          </w:tcPr>
          <w:p w14:paraId="26D7280E"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Terbentuk warna kuning jingga</w:t>
            </w:r>
          </w:p>
        </w:tc>
        <w:tc>
          <w:tcPr>
            <w:tcW w:w="2070" w:type="dxa"/>
          </w:tcPr>
          <w:p w14:paraId="2728795A"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noProof/>
                <w:sz w:val="24"/>
                <w:szCs w:val="24"/>
              </w:rPr>
              <w:drawing>
                <wp:inline distT="0" distB="0" distL="0" distR="0" wp14:anchorId="1DF1B462" wp14:editId="5CA1DC5B">
                  <wp:extent cx="905447" cy="1019503"/>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lavonoi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16604" cy="1032065"/>
                          </a:xfrm>
                          <a:prstGeom prst="rect">
                            <a:avLst/>
                          </a:prstGeom>
                        </pic:spPr>
                      </pic:pic>
                    </a:graphicData>
                  </a:graphic>
                </wp:inline>
              </w:drawing>
            </w:r>
          </w:p>
        </w:tc>
        <w:tc>
          <w:tcPr>
            <w:tcW w:w="2160" w:type="dxa"/>
          </w:tcPr>
          <w:p w14:paraId="56C44A7C"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Mengandung flavonoid</w:t>
            </w:r>
          </w:p>
        </w:tc>
      </w:tr>
      <w:tr w:rsidR="00553130" w:rsidRPr="009D55F1" w14:paraId="38AD72E8" w14:textId="77777777" w:rsidTr="003B197D">
        <w:tc>
          <w:tcPr>
            <w:tcW w:w="549" w:type="dxa"/>
          </w:tcPr>
          <w:p w14:paraId="621535F8" w14:textId="77777777" w:rsidR="00553130" w:rsidRPr="009D55F1" w:rsidRDefault="00553130" w:rsidP="003B197D">
            <w:pPr>
              <w:jc w:val="both"/>
              <w:rPr>
                <w:rFonts w:ascii="Times New Roman" w:hAnsi="Times New Roman" w:cs="Times New Roman"/>
                <w:sz w:val="24"/>
                <w:szCs w:val="24"/>
              </w:rPr>
            </w:pPr>
            <w:r w:rsidRPr="009D55F1">
              <w:rPr>
                <w:rFonts w:ascii="Times New Roman" w:hAnsi="Times New Roman" w:cs="Times New Roman"/>
                <w:sz w:val="24"/>
                <w:szCs w:val="24"/>
              </w:rPr>
              <w:t>2</w:t>
            </w:r>
          </w:p>
        </w:tc>
        <w:tc>
          <w:tcPr>
            <w:tcW w:w="1341" w:type="dxa"/>
          </w:tcPr>
          <w:p w14:paraId="62C45A6F"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Alkaloid</w:t>
            </w:r>
          </w:p>
        </w:tc>
        <w:tc>
          <w:tcPr>
            <w:tcW w:w="1440" w:type="dxa"/>
          </w:tcPr>
          <w:p w14:paraId="21CE5162"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a)Mayer : endapan putih</w:t>
            </w:r>
          </w:p>
          <w:p w14:paraId="0314D627"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b) Wagner : endapan coklat</w:t>
            </w:r>
          </w:p>
          <w:p w14:paraId="51683676"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c) Dragendoff : endapan orange/ jingga</w:t>
            </w:r>
          </w:p>
        </w:tc>
        <w:tc>
          <w:tcPr>
            <w:tcW w:w="1440" w:type="dxa"/>
          </w:tcPr>
          <w:p w14:paraId="25FE31BA" w14:textId="77777777" w:rsidR="00553130" w:rsidRPr="009D55F1" w:rsidRDefault="00553130" w:rsidP="003B197D">
            <w:pPr>
              <w:rPr>
                <w:rFonts w:ascii="Times New Roman" w:hAnsi="Times New Roman" w:cs="Times New Roman"/>
                <w:sz w:val="24"/>
                <w:szCs w:val="24"/>
              </w:rPr>
            </w:pPr>
            <w:r w:rsidRPr="009D55F1">
              <w:rPr>
                <w:rFonts w:ascii="Times New Roman" w:hAnsi="Times New Roman" w:cs="Times New Roman"/>
                <w:sz w:val="24"/>
                <w:szCs w:val="24"/>
              </w:rPr>
              <w:t>a) Terdapat endapan putih</w:t>
            </w:r>
          </w:p>
          <w:p w14:paraId="23C6636B" w14:textId="77777777" w:rsidR="00553130" w:rsidRPr="009D55F1" w:rsidRDefault="00553130" w:rsidP="003B197D">
            <w:pPr>
              <w:rPr>
                <w:rFonts w:ascii="Times New Roman" w:hAnsi="Times New Roman" w:cs="Times New Roman"/>
                <w:sz w:val="24"/>
                <w:szCs w:val="24"/>
              </w:rPr>
            </w:pPr>
            <w:r w:rsidRPr="009D55F1">
              <w:rPr>
                <w:rFonts w:ascii="Times New Roman" w:hAnsi="Times New Roman" w:cs="Times New Roman"/>
                <w:sz w:val="24"/>
                <w:szCs w:val="24"/>
              </w:rPr>
              <w:t>b) Terdapat endapan coklat</w:t>
            </w:r>
          </w:p>
          <w:p w14:paraId="0CE0D837" w14:textId="77777777" w:rsidR="00553130" w:rsidRPr="009D55F1" w:rsidRDefault="00553130" w:rsidP="003B197D">
            <w:pPr>
              <w:rPr>
                <w:rFonts w:ascii="Times New Roman" w:hAnsi="Times New Roman" w:cs="Times New Roman"/>
                <w:sz w:val="24"/>
                <w:szCs w:val="24"/>
              </w:rPr>
            </w:pPr>
            <w:r w:rsidRPr="009D55F1">
              <w:rPr>
                <w:rFonts w:ascii="Times New Roman" w:hAnsi="Times New Roman" w:cs="Times New Roman"/>
                <w:sz w:val="24"/>
                <w:szCs w:val="24"/>
              </w:rPr>
              <w:t>c) Terdapat endapan orange</w:t>
            </w:r>
          </w:p>
        </w:tc>
        <w:tc>
          <w:tcPr>
            <w:tcW w:w="2070" w:type="dxa"/>
          </w:tcPr>
          <w:p w14:paraId="28D36F61" w14:textId="77777777" w:rsidR="00553130" w:rsidRPr="009D55F1" w:rsidRDefault="00553130" w:rsidP="003B197D">
            <w:pPr>
              <w:jc w:val="both"/>
              <w:rPr>
                <w:rFonts w:ascii="Times New Roman" w:hAnsi="Times New Roman" w:cs="Times New Roman"/>
                <w:sz w:val="24"/>
                <w:szCs w:val="24"/>
              </w:rPr>
            </w:pPr>
          </w:p>
          <w:p w14:paraId="526494F5"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noProof/>
                <w:sz w:val="24"/>
                <w:szCs w:val="24"/>
              </w:rPr>
              <w:drawing>
                <wp:inline distT="0" distB="0" distL="0" distR="0" wp14:anchorId="488F7735" wp14:editId="42DD1887">
                  <wp:extent cx="989704" cy="1263498"/>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lkaloi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95425" cy="1270802"/>
                          </a:xfrm>
                          <a:prstGeom prst="rect">
                            <a:avLst/>
                          </a:prstGeom>
                        </pic:spPr>
                      </pic:pic>
                    </a:graphicData>
                  </a:graphic>
                </wp:inline>
              </w:drawing>
            </w:r>
          </w:p>
        </w:tc>
        <w:tc>
          <w:tcPr>
            <w:tcW w:w="2160" w:type="dxa"/>
          </w:tcPr>
          <w:p w14:paraId="77B36819"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Mengandung alkaloid</w:t>
            </w:r>
          </w:p>
        </w:tc>
      </w:tr>
      <w:tr w:rsidR="00553130" w:rsidRPr="009D55F1" w14:paraId="09652075" w14:textId="77777777" w:rsidTr="003B197D">
        <w:tc>
          <w:tcPr>
            <w:tcW w:w="549" w:type="dxa"/>
          </w:tcPr>
          <w:p w14:paraId="711DF071" w14:textId="77777777" w:rsidR="00553130" w:rsidRPr="009D55F1" w:rsidRDefault="00553130" w:rsidP="003B197D">
            <w:pPr>
              <w:jc w:val="both"/>
              <w:rPr>
                <w:rFonts w:ascii="Times New Roman" w:hAnsi="Times New Roman" w:cs="Times New Roman"/>
                <w:sz w:val="24"/>
                <w:szCs w:val="24"/>
              </w:rPr>
            </w:pPr>
            <w:r w:rsidRPr="009D55F1">
              <w:rPr>
                <w:rFonts w:ascii="Times New Roman" w:hAnsi="Times New Roman" w:cs="Times New Roman"/>
                <w:sz w:val="24"/>
                <w:szCs w:val="24"/>
              </w:rPr>
              <w:t>3</w:t>
            </w:r>
          </w:p>
        </w:tc>
        <w:tc>
          <w:tcPr>
            <w:tcW w:w="1341" w:type="dxa"/>
          </w:tcPr>
          <w:p w14:paraId="249E07CD"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Saponin</w:t>
            </w:r>
          </w:p>
        </w:tc>
        <w:tc>
          <w:tcPr>
            <w:tcW w:w="1440" w:type="dxa"/>
          </w:tcPr>
          <w:p w14:paraId="5D9E1AEA"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a) Busa stabil dalam 10 menit dengan tinggi 1-10 cm</w:t>
            </w:r>
          </w:p>
          <w:p w14:paraId="157B5BE0" w14:textId="77777777" w:rsidR="00553130" w:rsidRPr="009D55F1" w:rsidRDefault="00553130" w:rsidP="003B197D">
            <w:pPr>
              <w:rPr>
                <w:rFonts w:ascii="Times New Roman" w:hAnsi="Times New Roman" w:cs="Times New Roman"/>
              </w:rPr>
            </w:pPr>
          </w:p>
          <w:p w14:paraId="38806430"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b) Busa tidak hilang jika ditambahkan HCL 2N</w:t>
            </w:r>
          </w:p>
        </w:tc>
        <w:tc>
          <w:tcPr>
            <w:tcW w:w="1440" w:type="dxa"/>
          </w:tcPr>
          <w:p w14:paraId="309047AD" w14:textId="77777777" w:rsidR="00553130" w:rsidRPr="009D55F1" w:rsidRDefault="00553130" w:rsidP="003B197D">
            <w:pPr>
              <w:rPr>
                <w:rFonts w:ascii="Times New Roman" w:hAnsi="Times New Roman" w:cs="Times New Roman"/>
                <w:sz w:val="24"/>
                <w:szCs w:val="24"/>
              </w:rPr>
            </w:pPr>
            <w:r w:rsidRPr="009D55F1">
              <w:rPr>
                <w:rFonts w:ascii="Times New Roman" w:hAnsi="Times New Roman" w:cs="Times New Roman"/>
                <w:sz w:val="24"/>
                <w:szCs w:val="24"/>
              </w:rPr>
              <w:t>a) Busa stabil dengan tinggi 1 cm</w:t>
            </w:r>
          </w:p>
          <w:p w14:paraId="2A1A8134" w14:textId="77777777" w:rsidR="00553130" w:rsidRPr="009D55F1" w:rsidRDefault="00553130" w:rsidP="003B197D">
            <w:pPr>
              <w:rPr>
                <w:rFonts w:ascii="Times New Roman" w:hAnsi="Times New Roman" w:cs="Times New Roman"/>
                <w:sz w:val="24"/>
                <w:szCs w:val="24"/>
              </w:rPr>
            </w:pPr>
            <w:r w:rsidRPr="009D55F1">
              <w:rPr>
                <w:rFonts w:ascii="Times New Roman" w:hAnsi="Times New Roman" w:cs="Times New Roman"/>
                <w:sz w:val="24"/>
                <w:szCs w:val="24"/>
              </w:rPr>
              <w:t>b)Busa tidak hilang</w:t>
            </w:r>
          </w:p>
        </w:tc>
        <w:tc>
          <w:tcPr>
            <w:tcW w:w="2070" w:type="dxa"/>
          </w:tcPr>
          <w:p w14:paraId="55DB7B0F" w14:textId="77777777" w:rsidR="00553130" w:rsidRPr="009D55F1" w:rsidRDefault="00553130" w:rsidP="003B197D">
            <w:pPr>
              <w:jc w:val="both"/>
              <w:rPr>
                <w:rFonts w:ascii="Times New Roman" w:hAnsi="Times New Roman" w:cs="Times New Roman"/>
                <w:noProof/>
                <w:sz w:val="24"/>
                <w:szCs w:val="24"/>
              </w:rPr>
            </w:pPr>
            <w:r w:rsidRPr="009D55F1">
              <w:rPr>
                <w:rFonts w:ascii="Times New Roman" w:hAnsi="Times New Roman" w:cs="Times New Roman"/>
                <w:noProof/>
                <w:sz w:val="24"/>
                <w:szCs w:val="24"/>
              </w:rPr>
              <w:drawing>
                <wp:inline distT="0" distB="0" distL="0" distR="0" wp14:anchorId="3702B894" wp14:editId="7E6FCED1">
                  <wp:extent cx="1123245" cy="860612"/>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aponin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4919" cy="877218"/>
                          </a:xfrm>
                          <a:prstGeom prst="rect">
                            <a:avLst/>
                          </a:prstGeom>
                        </pic:spPr>
                      </pic:pic>
                    </a:graphicData>
                  </a:graphic>
                </wp:inline>
              </w:drawing>
            </w:r>
          </w:p>
          <w:p w14:paraId="600CE01D" w14:textId="77777777" w:rsidR="00553130" w:rsidRPr="009D55F1" w:rsidRDefault="00553130" w:rsidP="003B197D">
            <w:pPr>
              <w:jc w:val="both"/>
              <w:rPr>
                <w:rFonts w:ascii="Times New Roman" w:hAnsi="Times New Roman" w:cs="Times New Roman"/>
                <w:sz w:val="24"/>
                <w:szCs w:val="24"/>
              </w:rPr>
            </w:pPr>
          </w:p>
          <w:p w14:paraId="68FEA76D" w14:textId="77777777" w:rsidR="00553130" w:rsidRPr="009D55F1" w:rsidRDefault="00553130" w:rsidP="003B197D">
            <w:pPr>
              <w:jc w:val="both"/>
              <w:rPr>
                <w:rFonts w:ascii="Times New Roman" w:hAnsi="Times New Roman" w:cs="Times New Roman"/>
                <w:sz w:val="24"/>
                <w:szCs w:val="24"/>
              </w:rPr>
            </w:pPr>
            <w:r w:rsidRPr="009D55F1">
              <w:rPr>
                <w:rFonts w:ascii="Times New Roman" w:hAnsi="Times New Roman" w:cs="Times New Roman"/>
                <w:noProof/>
                <w:sz w:val="24"/>
                <w:szCs w:val="24"/>
              </w:rPr>
              <w:drawing>
                <wp:inline distT="0" distB="0" distL="0" distR="0" wp14:anchorId="225E2BF4" wp14:editId="11C8E538">
                  <wp:extent cx="1238107" cy="935915"/>
                  <wp:effectExtent l="0" t="0" r="63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aponin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77897" cy="965993"/>
                          </a:xfrm>
                          <a:prstGeom prst="rect">
                            <a:avLst/>
                          </a:prstGeom>
                        </pic:spPr>
                      </pic:pic>
                    </a:graphicData>
                  </a:graphic>
                </wp:inline>
              </w:drawing>
            </w:r>
          </w:p>
          <w:p w14:paraId="0C69FA36" w14:textId="77777777" w:rsidR="00553130" w:rsidRPr="009D55F1" w:rsidRDefault="00553130" w:rsidP="003B197D">
            <w:pPr>
              <w:jc w:val="both"/>
              <w:rPr>
                <w:rFonts w:ascii="Times New Roman" w:hAnsi="Times New Roman" w:cs="Times New Roman"/>
                <w:sz w:val="24"/>
                <w:szCs w:val="24"/>
              </w:rPr>
            </w:pPr>
          </w:p>
        </w:tc>
        <w:tc>
          <w:tcPr>
            <w:tcW w:w="2160" w:type="dxa"/>
          </w:tcPr>
          <w:p w14:paraId="58B09586"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Mengandung saponin</w:t>
            </w:r>
          </w:p>
        </w:tc>
      </w:tr>
      <w:tr w:rsidR="00553130" w:rsidRPr="009D55F1" w14:paraId="225B26F1" w14:textId="77777777" w:rsidTr="003B197D">
        <w:tc>
          <w:tcPr>
            <w:tcW w:w="549" w:type="dxa"/>
          </w:tcPr>
          <w:p w14:paraId="079AD5C4" w14:textId="77777777" w:rsidR="00553130" w:rsidRPr="009D55F1" w:rsidRDefault="00553130" w:rsidP="003B197D">
            <w:pPr>
              <w:jc w:val="both"/>
              <w:rPr>
                <w:rFonts w:ascii="Times New Roman" w:hAnsi="Times New Roman" w:cs="Times New Roman"/>
                <w:sz w:val="24"/>
                <w:szCs w:val="24"/>
              </w:rPr>
            </w:pPr>
            <w:r w:rsidRPr="009D55F1">
              <w:rPr>
                <w:rFonts w:ascii="Times New Roman" w:hAnsi="Times New Roman" w:cs="Times New Roman"/>
                <w:sz w:val="24"/>
                <w:szCs w:val="24"/>
              </w:rPr>
              <w:t>4</w:t>
            </w:r>
          </w:p>
        </w:tc>
        <w:tc>
          <w:tcPr>
            <w:tcW w:w="1341" w:type="dxa"/>
          </w:tcPr>
          <w:p w14:paraId="5A076897"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Tanin</w:t>
            </w:r>
          </w:p>
        </w:tc>
        <w:tc>
          <w:tcPr>
            <w:tcW w:w="1440" w:type="dxa"/>
          </w:tcPr>
          <w:p w14:paraId="69443F05"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Berwarna biru tua kehitaman</w:t>
            </w:r>
          </w:p>
        </w:tc>
        <w:tc>
          <w:tcPr>
            <w:tcW w:w="1440" w:type="dxa"/>
          </w:tcPr>
          <w:p w14:paraId="7A329EAB"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Berwarna hitam kehijauan</w:t>
            </w:r>
          </w:p>
        </w:tc>
        <w:tc>
          <w:tcPr>
            <w:tcW w:w="2070" w:type="dxa"/>
          </w:tcPr>
          <w:p w14:paraId="02FE0FFE" w14:textId="77777777" w:rsidR="00553130" w:rsidRPr="009D55F1" w:rsidRDefault="00553130" w:rsidP="003B197D">
            <w:pPr>
              <w:jc w:val="both"/>
              <w:rPr>
                <w:rFonts w:ascii="Times New Roman" w:hAnsi="Times New Roman" w:cs="Times New Roman"/>
                <w:sz w:val="24"/>
                <w:szCs w:val="24"/>
              </w:rPr>
            </w:pPr>
            <w:r w:rsidRPr="009D55F1">
              <w:rPr>
                <w:rFonts w:ascii="Times New Roman" w:hAnsi="Times New Roman" w:cs="Times New Roman"/>
                <w:noProof/>
                <w:sz w:val="24"/>
                <w:szCs w:val="24"/>
              </w:rPr>
              <w:drawing>
                <wp:inline distT="0" distB="0" distL="0" distR="0" wp14:anchorId="630E43F3" wp14:editId="35519A5E">
                  <wp:extent cx="1177290" cy="1156138"/>
                  <wp:effectExtent l="0" t="0" r="381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anin.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77736" cy="1156576"/>
                          </a:xfrm>
                          <a:prstGeom prst="rect">
                            <a:avLst/>
                          </a:prstGeom>
                        </pic:spPr>
                      </pic:pic>
                    </a:graphicData>
                  </a:graphic>
                </wp:inline>
              </w:drawing>
            </w:r>
          </w:p>
        </w:tc>
        <w:tc>
          <w:tcPr>
            <w:tcW w:w="2160" w:type="dxa"/>
          </w:tcPr>
          <w:p w14:paraId="67B83F24"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Mengandung tanin</w:t>
            </w:r>
          </w:p>
        </w:tc>
      </w:tr>
    </w:tbl>
    <w:p w14:paraId="6F451AED" w14:textId="77777777" w:rsidR="00553130" w:rsidRPr="00553130" w:rsidRDefault="00553130" w:rsidP="00553130">
      <w:pPr>
        <w:spacing w:before="240" w:after="0" w:line="240" w:lineRule="auto"/>
        <w:rPr>
          <w:rFonts w:ascii="Arial" w:eastAsia="Book Antiqua" w:hAnsi="Arial" w:cs="Arial"/>
          <w:sz w:val="24"/>
          <w:szCs w:val="24"/>
          <w:lang w:val="en-GB"/>
        </w:rPr>
      </w:pPr>
    </w:p>
    <w:p w14:paraId="42B39129" w14:textId="77777777" w:rsidR="00553130" w:rsidRDefault="00553130" w:rsidP="00553130">
      <w:pPr>
        <w:spacing w:line="240" w:lineRule="auto"/>
        <w:ind w:firstLine="720"/>
        <w:jc w:val="both"/>
        <w:rPr>
          <w:rFonts w:ascii="Arial" w:hAnsi="Arial" w:cs="Arial"/>
          <w:sz w:val="24"/>
          <w:szCs w:val="24"/>
        </w:rPr>
      </w:pPr>
      <w:r w:rsidRPr="009D55F1">
        <w:rPr>
          <w:rFonts w:ascii="Times New Roman" w:hAnsi="Times New Roman" w:cs="Times New Roman"/>
          <w:sz w:val="24"/>
          <w:szCs w:val="24"/>
        </w:rPr>
        <w:t xml:space="preserve">Pengujian skrining fitokimia ekstrak kulit ubi jalar kuning diperoleh hasil positif flavonoid. alkaloid, saponin dan tanin. </w:t>
      </w:r>
      <w:r>
        <w:rPr>
          <w:rFonts w:ascii="Times New Roman" w:hAnsi="Times New Roman" w:cs="Times New Roman"/>
          <w:sz w:val="24"/>
          <w:szCs w:val="24"/>
        </w:rPr>
        <w:t>Adanya</w:t>
      </w:r>
      <w:r w:rsidRPr="009D55F1">
        <w:rPr>
          <w:rFonts w:ascii="Times New Roman" w:hAnsi="Times New Roman" w:cs="Times New Roman"/>
          <w:sz w:val="24"/>
          <w:szCs w:val="24"/>
        </w:rPr>
        <w:t xml:space="preserve"> flavonoid ditunjukkan dengan timbulnya warna kuning jingga. Hasil positif alkaloid ditunjukkan pada plat A ditambahkan 2-3 tetes reagen Mayer, terbentuk endapan putih. Plat B ditambahkan 2-3 tetes reagen Wagner, terbentuk endapan coklat. Plat C  ditambahkan 2-3 tetes reagen Dragendroff, terbentuk endapan orange. </w:t>
      </w:r>
      <w:r>
        <w:rPr>
          <w:rFonts w:ascii="Times New Roman" w:hAnsi="Times New Roman" w:cs="Times New Roman"/>
          <w:sz w:val="24"/>
          <w:szCs w:val="24"/>
        </w:rPr>
        <w:lastRenderedPageBreak/>
        <w:t>Terbukti adanya</w:t>
      </w:r>
      <w:r w:rsidRPr="009D55F1">
        <w:rPr>
          <w:rFonts w:ascii="Times New Roman" w:hAnsi="Times New Roman" w:cs="Times New Roman"/>
          <w:sz w:val="24"/>
          <w:szCs w:val="24"/>
        </w:rPr>
        <w:t xml:space="preserve"> saponin dengan terbentuknya busa yang menetap dan tidak hilang dalam 10 menit dengan tinggi busa 1 cm dan busa tidak hilang meskipun telah ditambahkan HCl 2N. Hasil positif uji tanin pada saat  terjadi berubah warna menjadi hitam kehijauan</w:t>
      </w:r>
      <w:r w:rsidRPr="00991A1E">
        <w:rPr>
          <w:rFonts w:ascii="Arial" w:hAnsi="Arial" w:cs="Arial"/>
          <w:sz w:val="24"/>
          <w:szCs w:val="24"/>
        </w:rPr>
        <w:t>.</w:t>
      </w:r>
    </w:p>
    <w:p w14:paraId="7DD49AA5" w14:textId="77777777" w:rsidR="00553130" w:rsidRPr="00553130" w:rsidRDefault="00553130" w:rsidP="00553130">
      <w:pPr>
        <w:spacing w:after="0" w:line="240" w:lineRule="auto"/>
        <w:jc w:val="both"/>
        <w:rPr>
          <w:rFonts w:ascii="Arial" w:eastAsia="Book Antiqua" w:hAnsi="Arial" w:cs="Arial"/>
          <w:b/>
          <w:sz w:val="24"/>
          <w:szCs w:val="24"/>
          <w:lang w:val="en-US"/>
        </w:rPr>
      </w:pPr>
      <w:proofErr w:type="spellStart"/>
      <w:r w:rsidRPr="00553130">
        <w:rPr>
          <w:rFonts w:ascii="Arial" w:eastAsia="Book Antiqua" w:hAnsi="Arial" w:cs="Arial"/>
          <w:b/>
          <w:sz w:val="24"/>
          <w:szCs w:val="24"/>
          <w:lang w:val="en-US"/>
        </w:rPr>
        <w:t>Hasil</w:t>
      </w:r>
      <w:proofErr w:type="spellEnd"/>
      <w:r w:rsidRPr="00553130">
        <w:rPr>
          <w:rFonts w:ascii="Arial" w:eastAsia="Book Antiqua" w:hAnsi="Arial" w:cs="Arial"/>
          <w:b/>
          <w:sz w:val="24"/>
          <w:szCs w:val="24"/>
          <w:lang w:val="en-US"/>
        </w:rPr>
        <w:t xml:space="preserve"> </w:t>
      </w:r>
      <w:proofErr w:type="spellStart"/>
      <w:r w:rsidRPr="00553130">
        <w:rPr>
          <w:rFonts w:ascii="Arial" w:eastAsia="Book Antiqua" w:hAnsi="Arial" w:cs="Arial"/>
          <w:b/>
          <w:sz w:val="24"/>
          <w:szCs w:val="24"/>
          <w:lang w:val="en-US"/>
        </w:rPr>
        <w:t>Uji</w:t>
      </w:r>
      <w:proofErr w:type="spellEnd"/>
      <w:r w:rsidRPr="00553130">
        <w:rPr>
          <w:rFonts w:ascii="Arial" w:eastAsia="Book Antiqua" w:hAnsi="Arial" w:cs="Arial"/>
          <w:b/>
          <w:sz w:val="24"/>
          <w:szCs w:val="24"/>
          <w:lang w:val="en-US"/>
        </w:rPr>
        <w:t xml:space="preserve"> </w:t>
      </w:r>
      <w:proofErr w:type="spellStart"/>
      <w:r w:rsidRPr="00553130">
        <w:rPr>
          <w:rFonts w:ascii="Arial" w:eastAsia="Book Antiqua" w:hAnsi="Arial" w:cs="Arial"/>
          <w:b/>
          <w:sz w:val="24"/>
          <w:szCs w:val="24"/>
          <w:lang w:val="en-US"/>
        </w:rPr>
        <w:t>Mutu</w:t>
      </w:r>
      <w:proofErr w:type="spellEnd"/>
      <w:r w:rsidRPr="00553130">
        <w:rPr>
          <w:rFonts w:ascii="Arial" w:eastAsia="Book Antiqua" w:hAnsi="Arial" w:cs="Arial"/>
          <w:b/>
          <w:sz w:val="24"/>
          <w:szCs w:val="24"/>
          <w:lang w:val="en-US"/>
        </w:rPr>
        <w:t xml:space="preserve"> </w:t>
      </w:r>
      <w:proofErr w:type="spellStart"/>
      <w:r w:rsidRPr="00553130">
        <w:rPr>
          <w:rFonts w:ascii="Arial" w:eastAsia="Book Antiqua" w:hAnsi="Arial" w:cs="Arial"/>
          <w:b/>
          <w:sz w:val="24"/>
          <w:szCs w:val="24"/>
          <w:lang w:val="en-US"/>
        </w:rPr>
        <w:t>Fisik</w:t>
      </w:r>
      <w:proofErr w:type="spellEnd"/>
      <w:r w:rsidRPr="00553130">
        <w:rPr>
          <w:rFonts w:ascii="Arial" w:eastAsia="Book Antiqua" w:hAnsi="Arial" w:cs="Arial"/>
          <w:b/>
          <w:sz w:val="24"/>
          <w:szCs w:val="24"/>
          <w:lang w:val="en-US"/>
        </w:rPr>
        <w:t xml:space="preserve"> </w:t>
      </w:r>
    </w:p>
    <w:p w14:paraId="3B26E090" w14:textId="77777777" w:rsidR="00553130" w:rsidRDefault="00553130" w:rsidP="00553130">
      <w:pPr>
        <w:spacing w:after="0" w:line="240" w:lineRule="auto"/>
        <w:jc w:val="both"/>
        <w:rPr>
          <w:rFonts w:ascii="Arial" w:eastAsia="Book Antiqua" w:hAnsi="Arial" w:cs="Arial"/>
          <w:sz w:val="24"/>
          <w:szCs w:val="24"/>
          <w:lang w:val="en-US"/>
        </w:rPr>
      </w:pPr>
    </w:p>
    <w:p w14:paraId="5D81C7C8" w14:textId="0AAA0BCB" w:rsidR="00553130" w:rsidRDefault="00553130" w:rsidP="00553130">
      <w:pPr>
        <w:spacing w:after="0" w:line="240" w:lineRule="auto"/>
        <w:jc w:val="both"/>
        <w:rPr>
          <w:rFonts w:ascii="Arial" w:eastAsia="Book Antiqua" w:hAnsi="Arial" w:cs="Arial"/>
          <w:sz w:val="24"/>
          <w:szCs w:val="24"/>
          <w:lang w:val="en-US"/>
        </w:rPr>
      </w:pPr>
      <w:proofErr w:type="spellStart"/>
      <w:r>
        <w:rPr>
          <w:rFonts w:ascii="Arial" w:eastAsia="Book Antiqua" w:hAnsi="Arial" w:cs="Arial"/>
          <w:sz w:val="24"/>
          <w:szCs w:val="24"/>
          <w:lang w:val="en-US"/>
        </w:rPr>
        <w:t>Organoleptis</w:t>
      </w:r>
      <w:proofErr w:type="spellEnd"/>
    </w:p>
    <w:p w14:paraId="097FAAEF" w14:textId="77777777" w:rsidR="00553130" w:rsidRDefault="00553130" w:rsidP="00553130">
      <w:pPr>
        <w:spacing w:after="0" w:line="240" w:lineRule="auto"/>
        <w:jc w:val="both"/>
        <w:rPr>
          <w:rFonts w:ascii="Arial" w:eastAsia="Book Antiqua" w:hAnsi="Arial" w:cs="Arial"/>
          <w:sz w:val="24"/>
          <w:szCs w:val="24"/>
          <w:lang w:val="en-US"/>
        </w:rPr>
      </w:pPr>
    </w:p>
    <w:tbl>
      <w:tblPr>
        <w:tblStyle w:val="TableGrid"/>
        <w:tblW w:w="0" w:type="auto"/>
        <w:tblLook w:val="04A0" w:firstRow="1" w:lastRow="0" w:firstColumn="1" w:lastColumn="0" w:noHBand="0" w:noVBand="1"/>
      </w:tblPr>
      <w:tblGrid>
        <w:gridCol w:w="1738"/>
        <w:gridCol w:w="1552"/>
        <w:gridCol w:w="1551"/>
        <w:gridCol w:w="1551"/>
        <w:gridCol w:w="2030"/>
      </w:tblGrid>
      <w:tr w:rsidR="00553130" w:rsidRPr="009D55F1" w14:paraId="06456DD4" w14:textId="77777777" w:rsidTr="003B197D">
        <w:tc>
          <w:tcPr>
            <w:tcW w:w="1738" w:type="dxa"/>
          </w:tcPr>
          <w:p w14:paraId="135EDB80" w14:textId="77777777" w:rsidR="00553130" w:rsidRPr="009D55F1" w:rsidRDefault="00553130" w:rsidP="003B197D">
            <w:pPr>
              <w:spacing w:line="480" w:lineRule="auto"/>
              <w:jc w:val="center"/>
              <w:rPr>
                <w:rFonts w:ascii="Times New Roman" w:hAnsi="Times New Roman" w:cs="Times New Roman"/>
                <w:sz w:val="24"/>
                <w:szCs w:val="24"/>
              </w:rPr>
            </w:pPr>
            <w:r w:rsidRPr="009D55F1">
              <w:rPr>
                <w:rFonts w:ascii="Times New Roman" w:hAnsi="Times New Roman" w:cs="Times New Roman"/>
                <w:sz w:val="24"/>
                <w:szCs w:val="24"/>
              </w:rPr>
              <w:t>Organoleptis</w:t>
            </w:r>
          </w:p>
        </w:tc>
        <w:tc>
          <w:tcPr>
            <w:tcW w:w="1552" w:type="dxa"/>
          </w:tcPr>
          <w:p w14:paraId="39176D88" w14:textId="77777777" w:rsidR="00553130" w:rsidRPr="009D55F1" w:rsidRDefault="00553130" w:rsidP="003B197D">
            <w:pPr>
              <w:spacing w:line="480" w:lineRule="auto"/>
              <w:jc w:val="center"/>
              <w:rPr>
                <w:rFonts w:ascii="Times New Roman" w:hAnsi="Times New Roman" w:cs="Times New Roman"/>
                <w:sz w:val="24"/>
                <w:szCs w:val="24"/>
              </w:rPr>
            </w:pPr>
            <w:r w:rsidRPr="009D55F1">
              <w:rPr>
                <w:rFonts w:ascii="Times New Roman" w:hAnsi="Times New Roman" w:cs="Times New Roman"/>
                <w:sz w:val="24"/>
                <w:szCs w:val="24"/>
              </w:rPr>
              <w:t>Tekstur</w:t>
            </w:r>
          </w:p>
        </w:tc>
        <w:tc>
          <w:tcPr>
            <w:tcW w:w="1551" w:type="dxa"/>
          </w:tcPr>
          <w:p w14:paraId="52D1BE71" w14:textId="77777777" w:rsidR="00553130" w:rsidRPr="009D55F1" w:rsidRDefault="00553130" w:rsidP="003B197D">
            <w:pPr>
              <w:spacing w:line="480" w:lineRule="auto"/>
              <w:jc w:val="center"/>
              <w:rPr>
                <w:rFonts w:ascii="Times New Roman" w:hAnsi="Times New Roman" w:cs="Times New Roman"/>
                <w:sz w:val="24"/>
                <w:szCs w:val="24"/>
              </w:rPr>
            </w:pPr>
            <w:r w:rsidRPr="009D55F1">
              <w:rPr>
                <w:rFonts w:ascii="Times New Roman" w:hAnsi="Times New Roman" w:cs="Times New Roman"/>
                <w:sz w:val="24"/>
                <w:szCs w:val="24"/>
              </w:rPr>
              <w:t>Warna</w:t>
            </w:r>
          </w:p>
        </w:tc>
        <w:tc>
          <w:tcPr>
            <w:tcW w:w="1551" w:type="dxa"/>
          </w:tcPr>
          <w:p w14:paraId="5383CC31" w14:textId="77777777" w:rsidR="00553130" w:rsidRPr="009D55F1" w:rsidRDefault="00553130" w:rsidP="003B197D">
            <w:pPr>
              <w:spacing w:line="480" w:lineRule="auto"/>
              <w:jc w:val="center"/>
              <w:rPr>
                <w:rFonts w:ascii="Times New Roman" w:hAnsi="Times New Roman" w:cs="Times New Roman"/>
                <w:sz w:val="24"/>
                <w:szCs w:val="24"/>
              </w:rPr>
            </w:pPr>
            <w:r w:rsidRPr="009D55F1">
              <w:rPr>
                <w:rFonts w:ascii="Times New Roman" w:hAnsi="Times New Roman" w:cs="Times New Roman"/>
                <w:sz w:val="24"/>
                <w:szCs w:val="24"/>
              </w:rPr>
              <w:t>Aroma</w:t>
            </w:r>
          </w:p>
        </w:tc>
        <w:tc>
          <w:tcPr>
            <w:tcW w:w="1531" w:type="dxa"/>
          </w:tcPr>
          <w:p w14:paraId="023D5729" w14:textId="77777777" w:rsidR="00553130" w:rsidRPr="009D55F1" w:rsidRDefault="00553130" w:rsidP="003B197D">
            <w:pPr>
              <w:spacing w:line="480" w:lineRule="auto"/>
              <w:jc w:val="center"/>
              <w:rPr>
                <w:rFonts w:ascii="Times New Roman" w:hAnsi="Times New Roman" w:cs="Times New Roman"/>
                <w:sz w:val="24"/>
                <w:szCs w:val="24"/>
              </w:rPr>
            </w:pPr>
            <w:r w:rsidRPr="009D55F1">
              <w:rPr>
                <w:rFonts w:ascii="Times New Roman" w:hAnsi="Times New Roman" w:cs="Times New Roman"/>
                <w:sz w:val="24"/>
                <w:szCs w:val="24"/>
              </w:rPr>
              <w:t>Gambar</w:t>
            </w:r>
          </w:p>
        </w:tc>
      </w:tr>
      <w:tr w:rsidR="00553130" w:rsidRPr="009D55F1" w14:paraId="292D166B" w14:textId="77777777" w:rsidTr="003B197D">
        <w:trPr>
          <w:trHeight w:val="2098"/>
        </w:trPr>
        <w:tc>
          <w:tcPr>
            <w:tcW w:w="1738" w:type="dxa"/>
          </w:tcPr>
          <w:p w14:paraId="30931EC2" w14:textId="77777777" w:rsidR="00553130" w:rsidRPr="009D55F1" w:rsidRDefault="00553130" w:rsidP="003B197D">
            <w:pPr>
              <w:spacing w:line="480" w:lineRule="auto"/>
              <w:jc w:val="center"/>
              <w:rPr>
                <w:rFonts w:ascii="Times New Roman" w:hAnsi="Times New Roman" w:cs="Times New Roman"/>
                <w:sz w:val="24"/>
                <w:szCs w:val="24"/>
              </w:rPr>
            </w:pPr>
            <w:r w:rsidRPr="009D55F1">
              <w:rPr>
                <w:rFonts w:ascii="Times New Roman" w:hAnsi="Times New Roman" w:cs="Times New Roman"/>
                <w:sz w:val="24"/>
                <w:szCs w:val="24"/>
              </w:rPr>
              <w:t xml:space="preserve">Basis </w:t>
            </w:r>
          </w:p>
        </w:tc>
        <w:tc>
          <w:tcPr>
            <w:tcW w:w="1552" w:type="dxa"/>
          </w:tcPr>
          <w:p w14:paraId="170FC08D" w14:textId="77777777" w:rsidR="00553130" w:rsidRPr="009D55F1" w:rsidRDefault="00553130" w:rsidP="003B197D">
            <w:pPr>
              <w:spacing w:line="480" w:lineRule="auto"/>
              <w:jc w:val="center"/>
              <w:rPr>
                <w:rFonts w:ascii="Times New Roman" w:hAnsi="Times New Roman" w:cs="Times New Roman"/>
                <w:sz w:val="24"/>
                <w:szCs w:val="24"/>
              </w:rPr>
            </w:pPr>
            <w:r w:rsidRPr="009D55F1">
              <w:rPr>
                <w:rFonts w:ascii="Times New Roman" w:hAnsi="Times New Roman" w:cs="Times New Roman"/>
                <w:sz w:val="24"/>
                <w:szCs w:val="24"/>
              </w:rPr>
              <w:t>Lembut, agak lengket</w:t>
            </w:r>
          </w:p>
        </w:tc>
        <w:tc>
          <w:tcPr>
            <w:tcW w:w="1551" w:type="dxa"/>
          </w:tcPr>
          <w:p w14:paraId="525AA1C6" w14:textId="77777777" w:rsidR="00553130" w:rsidRPr="009D55F1" w:rsidRDefault="00553130" w:rsidP="003B197D">
            <w:pPr>
              <w:spacing w:line="480" w:lineRule="auto"/>
              <w:jc w:val="center"/>
              <w:rPr>
                <w:rFonts w:ascii="Times New Roman" w:hAnsi="Times New Roman" w:cs="Times New Roman"/>
                <w:sz w:val="24"/>
                <w:szCs w:val="24"/>
              </w:rPr>
            </w:pPr>
            <w:r w:rsidRPr="009D55F1">
              <w:rPr>
                <w:rFonts w:ascii="Times New Roman" w:hAnsi="Times New Roman" w:cs="Times New Roman"/>
                <w:sz w:val="24"/>
                <w:szCs w:val="24"/>
              </w:rPr>
              <w:t>Merah muda</w:t>
            </w:r>
          </w:p>
        </w:tc>
        <w:tc>
          <w:tcPr>
            <w:tcW w:w="1551" w:type="dxa"/>
          </w:tcPr>
          <w:p w14:paraId="79FD0221" w14:textId="77777777" w:rsidR="00553130" w:rsidRPr="009D55F1" w:rsidRDefault="00553130" w:rsidP="003B197D">
            <w:pPr>
              <w:spacing w:line="480" w:lineRule="auto"/>
              <w:jc w:val="center"/>
              <w:rPr>
                <w:rFonts w:ascii="Times New Roman" w:hAnsi="Times New Roman" w:cs="Times New Roman"/>
                <w:sz w:val="24"/>
                <w:szCs w:val="24"/>
              </w:rPr>
            </w:pPr>
            <w:r w:rsidRPr="009D55F1">
              <w:rPr>
                <w:rFonts w:ascii="Times New Roman" w:hAnsi="Times New Roman" w:cs="Times New Roman"/>
                <w:sz w:val="24"/>
                <w:szCs w:val="24"/>
              </w:rPr>
              <w:t>Bau lavender</w:t>
            </w:r>
          </w:p>
        </w:tc>
        <w:tc>
          <w:tcPr>
            <w:tcW w:w="1531" w:type="dxa"/>
          </w:tcPr>
          <w:p w14:paraId="7A47A25F" w14:textId="77777777" w:rsidR="00553130" w:rsidRPr="009D55F1" w:rsidRDefault="00553130" w:rsidP="003B197D">
            <w:pPr>
              <w:spacing w:line="480" w:lineRule="auto"/>
              <w:rPr>
                <w:rFonts w:ascii="Times New Roman" w:hAnsi="Times New Roman" w:cs="Times New Roman"/>
                <w:sz w:val="24"/>
                <w:szCs w:val="24"/>
              </w:rPr>
            </w:pPr>
            <w:r w:rsidRPr="009D55F1">
              <w:rPr>
                <w:rFonts w:ascii="Times New Roman" w:hAnsi="Times New Roman" w:cs="Times New Roman"/>
                <w:noProof/>
                <w:sz w:val="24"/>
                <w:szCs w:val="24"/>
              </w:rPr>
              <w:drawing>
                <wp:inline distT="0" distB="0" distL="0" distR="0" wp14:anchorId="1C860873" wp14:editId="5CFED7B4">
                  <wp:extent cx="1117127" cy="1183341"/>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rga basis.jpg"/>
                          <pic:cNvPicPr/>
                        </pic:nvPicPr>
                        <pic:blipFill rotWithShape="1">
                          <a:blip r:embed="rId17" cstate="print">
                            <a:extLst>
                              <a:ext uri="{28A0092B-C50C-407E-A947-70E740481C1C}">
                                <a14:useLocalDpi xmlns:a14="http://schemas.microsoft.com/office/drawing/2010/main" val="0"/>
                              </a:ext>
                            </a:extLst>
                          </a:blip>
                          <a:srcRect t="18664" b="21748"/>
                          <a:stretch/>
                        </pic:blipFill>
                        <pic:spPr bwMode="auto">
                          <a:xfrm>
                            <a:off x="0" y="0"/>
                            <a:ext cx="1124526" cy="1191178"/>
                          </a:xfrm>
                          <a:prstGeom prst="rect">
                            <a:avLst/>
                          </a:prstGeom>
                          <a:ln>
                            <a:noFill/>
                          </a:ln>
                          <a:extLst>
                            <a:ext uri="{53640926-AAD7-44D8-BBD7-CCE9431645EC}">
                              <a14:shadowObscured xmlns:a14="http://schemas.microsoft.com/office/drawing/2010/main"/>
                            </a:ext>
                          </a:extLst>
                        </pic:spPr>
                      </pic:pic>
                    </a:graphicData>
                  </a:graphic>
                </wp:inline>
              </w:drawing>
            </w:r>
          </w:p>
        </w:tc>
      </w:tr>
      <w:tr w:rsidR="00553130" w14:paraId="50D53268" w14:textId="77777777" w:rsidTr="003B197D">
        <w:tc>
          <w:tcPr>
            <w:tcW w:w="1738" w:type="dxa"/>
          </w:tcPr>
          <w:p w14:paraId="41C1BCBF" w14:textId="77777777" w:rsidR="00553130" w:rsidRPr="009D55F1" w:rsidRDefault="00553130" w:rsidP="003B197D">
            <w:pPr>
              <w:spacing w:line="480" w:lineRule="auto"/>
              <w:jc w:val="center"/>
              <w:rPr>
                <w:rFonts w:ascii="Times New Roman" w:hAnsi="Times New Roman" w:cs="Times New Roman"/>
                <w:sz w:val="24"/>
                <w:szCs w:val="24"/>
              </w:rPr>
            </w:pPr>
            <w:r w:rsidRPr="009D55F1">
              <w:rPr>
                <w:rFonts w:ascii="Times New Roman" w:hAnsi="Times New Roman" w:cs="Times New Roman"/>
                <w:sz w:val="24"/>
                <w:szCs w:val="24"/>
              </w:rPr>
              <w:t>F1</w:t>
            </w:r>
          </w:p>
        </w:tc>
        <w:tc>
          <w:tcPr>
            <w:tcW w:w="1552" w:type="dxa"/>
          </w:tcPr>
          <w:p w14:paraId="4072B5DE" w14:textId="77777777" w:rsidR="00553130" w:rsidRPr="009D55F1" w:rsidRDefault="00553130" w:rsidP="003B197D">
            <w:pPr>
              <w:spacing w:line="480" w:lineRule="auto"/>
              <w:jc w:val="center"/>
              <w:rPr>
                <w:rFonts w:ascii="Times New Roman" w:hAnsi="Times New Roman" w:cs="Times New Roman"/>
                <w:sz w:val="24"/>
                <w:szCs w:val="24"/>
              </w:rPr>
            </w:pPr>
            <w:r w:rsidRPr="009D55F1">
              <w:rPr>
                <w:rFonts w:ascii="Times New Roman" w:hAnsi="Times New Roman" w:cs="Times New Roman"/>
                <w:sz w:val="24"/>
                <w:szCs w:val="24"/>
              </w:rPr>
              <w:t>Lembut, agak lengket</w:t>
            </w:r>
          </w:p>
        </w:tc>
        <w:tc>
          <w:tcPr>
            <w:tcW w:w="1551" w:type="dxa"/>
          </w:tcPr>
          <w:p w14:paraId="0BB7CE42" w14:textId="77777777" w:rsidR="00553130" w:rsidRPr="009D55F1" w:rsidRDefault="00553130" w:rsidP="003B197D">
            <w:pPr>
              <w:spacing w:line="480" w:lineRule="auto"/>
              <w:rPr>
                <w:rFonts w:ascii="Times New Roman" w:hAnsi="Times New Roman" w:cs="Times New Roman"/>
                <w:sz w:val="24"/>
                <w:szCs w:val="24"/>
              </w:rPr>
            </w:pPr>
            <w:r w:rsidRPr="009D55F1">
              <w:rPr>
                <w:rFonts w:ascii="Times New Roman" w:hAnsi="Times New Roman" w:cs="Times New Roman"/>
                <w:sz w:val="24"/>
                <w:szCs w:val="24"/>
              </w:rPr>
              <w:t>Coklat muda</w:t>
            </w:r>
          </w:p>
        </w:tc>
        <w:tc>
          <w:tcPr>
            <w:tcW w:w="1551" w:type="dxa"/>
          </w:tcPr>
          <w:p w14:paraId="25706DD4" w14:textId="77777777" w:rsidR="00553130" w:rsidRPr="009D55F1" w:rsidRDefault="00553130" w:rsidP="003B197D">
            <w:pPr>
              <w:spacing w:line="480" w:lineRule="auto"/>
              <w:jc w:val="center"/>
              <w:rPr>
                <w:rFonts w:ascii="Times New Roman" w:hAnsi="Times New Roman" w:cs="Times New Roman"/>
                <w:sz w:val="24"/>
                <w:szCs w:val="24"/>
              </w:rPr>
            </w:pPr>
            <w:r w:rsidRPr="009D55F1">
              <w:rPr>
                <w:rFonts w:ascii="Times New Roman" w:hAnsi="Times New Roman" w:cs="Times New Roman"/>
                <w:sz w:val="24"/>
                <w:szCs w:val="24"/>
              </w:rPr>
              <w:t>Bau lavender</w:t>
            </w:r>
          </w:p>
        </w:tc>
        <w:tc>
          <w:tcPr>
            <w:tcW w:w="1531" w:type="dxa"/>
          </w:tcPr>
          <w:p w14:paraId="65322C2A" w14:textId="77777777" w:rsidR="00553130" w:rsidRPr="00991A1E" w:rsidRDefault="00553130" w:rsidP="003B197D">
            <w:pPr>
              <w:spacing w:line="480" w:lineRule="auto"/>
              <w:rPr>
                <w:rFonts w:ascii="Arial" w:hAnsi="Arial" w:cs="Arial"/>
                <w:sz w:val="24"/>
                <w:szCs w:val="24"/>
              </w:rPr>
            </w:pPr>
            <w:r w:rsidRPr="00991A1E">
              <w:rPr>
                <w:rFonts w:ascii="Arial" w:hAnsi="Arial" w:cs="Arial"/>
                <w:noProof/>
                <w:sz w:val="24"/>
                <w:szCs w:val="24"/>
              </w:rPr>
              <w:drawing>
                <wp:inline distT="0" distB="0" distL="0" distR="0" wp14:anchorId="37A5E983" wp14:editId="72FC0740">
                  <wp:extent cx="1118979" cy="1204856"/>
                  <wp:effectExtent l="0" t="0" r="508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orga f1.jpg"/>
                          <pic:cNvPicPr/>
                        </pic:nvPicPr>
                        <pic:blipFill rotWithShape="1">
                          <a:blip r:embed="rId18" cstate="print">
                            <a:extLst>
                              <a:ext uri="{28A0092B-C50C-407E-A947-70E740481C1C}">
                                <a14:useLocalDpi xmlns:a14="http://schemas.microsoft.com/office/drawing/2010/main" val="0"/>
                              </a:ext>
                            </a:extLst>
                          </a:blip>
                          <a:srcRect t="16280" b="22570"/>
                          <a:stretch/>
                        </pic:blipFill>
                        <pic:spPr bwMode="auto">
                          <a:xfrm>
                            <a:off x="0" y="0"/>
                            <a:ext cx="1125004" cy="1211343"/>
                          </a:xfrm>
                          <a:prstGeom prst="rect">
                            <a:avLst/>
                          </a:prstGeom>
                          <a:ln>
                            <a:noFill/>
                          </a:ln>
                          <a:extLst>
                            <a:ext uri="{53640926-AAD7-44D8-BBD7-CCE9431645EC}">
                              <a14:shadowObscured xmlns:a14="http://schemas.microsoft.com/office/drawing/2010/main"/>
                            </a:ext>
                          </a:extLst>
                        </pic:spPr>
                      </pic:pic>
                    </a:graphicData>
                  </a:graphic>
                </wp:inline>
              </w:drawing>
            </w:r>
          </w:p>
        </w:tc>
      </w:tr>
      <w:tr w:rsidR="00553130" w14:paraId="693DF75D" w14:textId="77777777" w:rsidTr="003B197D">
        <w:tc>
          <w:tcPr>
            <w:tcW w:w="1738" w:type="dxa"/>
          </w:tcPr>
          <w:p w14:paraId="1DFB8FE2" w14:textId="77777777" w:rsidR="00553130" w:rsidRPr="009D55F1" w:rsidRDefault="00553130" w:rsidP="003B197D">
            <w:pPr>
              <w:spacing w:line="480" w:lineRule="auto"/>
              <w:jc w:val="center"/>
              <w:rPr>
                <w:rFonts w:ascii="Times New Roman" w:hAnsi="Times New Roman" w:cs="Times New Roman"/>
                <w:sz w:val="24"/>
                <w:szCs w:val="24"/>
              </w:rPr>
            </w:pPr>
            <w:r w:rsidRPr="009D55F1">
              <w:rPr>
                <w:rFonts w:ascii="Times New Roman" w:hAnsi="Times New Roman" w:cs="Times New Roman"/>
                <w:sz w:val="24"/>
                <w:szCs w:val="24"/>
              </w:rPr>
              <w:t>F2</w:t>
            </w:r>
          </w:p>
        </w:tc>
        <w:tc>
          <w:tcPr>
            <w:tcW w:w="1552" w:type="dxa"/>
          </w:tcPr>
          <w:p w14:paraId="56CB8B3F" w14:textId="77777777" w:rsidR="00553130" w:rsidRPr="009D55F1" w:rsidRDefault="00553130" w:rsidP="003B197D">
            <w:pPr>
              <w:spacing w:line="480" w:lineRule="auto"/>
              <w:jc w:val="center"/>
              <w:rPr>
                <w:rFonts w:ascii="Times New Roman" w:hAnsi="Times New Roman" w:cs="Times New Roman"/>
                <w:sz w:val="24"/>
                <w:szCs w:val="24"/>
              </w:rPr>
            </w:pPr>
            <w:r w:rsidRPr="009D55F1">
              <w:rPr>
                <w:rFonts w:ascii="Times New Roman" w:hAnsi="Times New Roman" w:cs="Times New Roman"/>
                <w:sz w:val="24"/>
                <w:szCs w:val="24"/>
              </w:rPr>
              <w:t>Lembut, agak lengket</w:t>
            </w:r>
          </w:p>
        </w:tc>
        <w:tc>
          <w:tcPr>
            <w:tcW w:w="1551" w:type="dxa"/>
          </w:tcPr>
          <w:p w14:paraId="59A9C7ED" w14:textId="77777777" w:rsidR="00553130" w:rsidRPr="009D55F1" w:rsidRDefault="00553130" w:rsidP="003B197D">
            <w:pPr>
              <w:spacing w:line="480" w:lineRule="auto"/>
              <w:jc w:val="center"/>
              <w:rPr>
                <w:rFonts w:ascii="Times New Roman" w:hAnsi="Times New Roman" w:cs="Times New Roman"/>
                <w:sz w:val="24"/>
                <w:szCs w:val="24"/>
              </w:rPr>
            </w:pPr>
            <w:r w:rsidRPr="009D55F1">
              <w:rPr>
                <w:rFonts w:ascii="Times New Roman" w:hAnsi="Times New Roman" w:cs="Times New Roman"/>
                <w:sz w:val="24"/>
                <w:szCs w:val="24"/>
              </w:rPr>
              <w:t>Coklat Tua Kehitaman</w:t>
            </w:r>
          </w:p>
        </w:tc>
        <w:tc>
          <w:tcPr>
            <w:tcW w:w="1551" w:type="dxa"/>
          </w:tcPr>
          <w:p w14:paraId="6167B958" w14:textId="77777777" w:rsidR="00553130" w:rsidRPr="009D55F1" w:rsidRDefault="00553130" w:rsidP="003B197D">
            <w:pPr>
              <w:spacing w:line="480" w:lineRule="auto"/>
              <w:jc w:val="center"/>
              <w:rPr>
                <w:rFonts w:ascii="Times New Roman" w:hAnsi="Times New Roman" w:cs="Times New Roman"/>
                <w:sz w:val="24"/>
                <w:szCs w:val="24"/>
              </w:rPr>
            </w:pPr>
            <w:r w:rsidRPr="009D55F1">
              <w:rPr>
                <w:rFonts w:ascii="Times New Roman" w:hAnsi="Times New Roman" w:cs="Times New Roman"/>
                <w:sz w:val="24"/>
                <w:szCs w:val="24"/>
              </w:rPr>
              <w:t>Bau lavender</w:t>
            </w:r>
          </w:p>
        </w:tc>
        <w:tc>
          <w:tcPr>
            <w:tcW w:w="1531" w:type="dxa"/>
          </w:tcPr>
          <w:p w14:paraId="633E5489" w14:textId="77777777" w:rsidR="00553130" w:rsidRPr="00991A1E" w:rsidRDefault="00553130" w:rsidP="003B197D">
            <w:pPr>
              <w:spacing w:line="480" w:lineRule="auto"/>
              <w:rPr>
                <w:rFonts w:ascii="Arial" w:hAnsi="Arial" w:cs="Arial"/>
                <w:sz w:val="24"/>
                <w:szCs w:val="24"/>
              </w:rPr>
            </w:pPr>
            <w:r w:rsidRPr="00991A1E">
              <w:rPr>
                <w:rFonts w:ascii="Arial" w:hAnsi="Arial" w:cs="Arial"/>
                <w:noProof/>
                <w:sz w:val="24"/>
                <w:szCs w:val="24"/>
              </w:rPr>
              <w:drawing>
                <wp:inline distT="0" distB="0" distL="0" distR="0" wp14:anchorId="49AF1916" wp14:editId="5D623E20">
                  <wp:extent cx="1152245" cy="137697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rga f2.jpg"/>
                          <pic:cNvPicPr/>
                        </pic:nvPicPr>
                        <pic:blipFill rotWithShape="1">
                          <a:blip r:embed="rId19" cstate="print">
                            <a:extLst>
                              <a:ext uri="{28A0092B-C50C-407E-A947-70E740481C1C}">
                                <a14:useLocalDpi xmlns:a14="http://schemas.microsoft.com/office/drawing/2010/main" val="0"/>
                              </a:ext>
                            </a:extLst>
                          </a:blip>
                          <a:srcRect t="14790" b="17985"/>
                          <a:stretch/>
                        </pic:blipFill>
                        <pic:spPr bwMode="auto">
                          <a:xfrm>
                            <a:off x="0" y="0"/>
                            <a:ext cx="1160907" cy="138733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947A4B2" w14:textId="77777777" w:rsidR="00553130" w:rsidRDefault="00553130" w:rsidP="00553130">
      <w:pPr>
        <w:spacing w:after="0" w:line="480" w:lineRule="auto"/>
        <w:ind w:left="360"/>
        <w:rPr>
          <w:rFonts w:ascii="Times New Roman" w:hAnsi="Times New Roman" w:cs="Times New Roman"/>
          <w:sz w:val="24"/>
          <w:szCs w:val="24"/>
        </w:rPr>
      </w:pPr>
    </w:p>
    <w:p w14:paraId="2F69324D" w14:textId="77777777" w:rsidR="00553130" w:rsidRPr="009D55F1" w:rsidRDefault="00553130" w:rsidP="00553130">
      <w:pPr>
        <w:spacing w:after="0" w:line="240" w:lineRule="auto"/>
        <w:ind w:firstLine="360"/>
        <w:jc w:val="both"/>
        <w:rPr>
          <w:rFonts w:ascii="Times New Roman" w:hAnsi="Times New Roman" w:cs="Times New Roman"/>
          <w:sz w:val="24"/>
          <w:szCs w:val="24"/>
        </w:rPr>
      </w:pPr>
      <w:r w:rsidRPr="009D55F1">
        <w:rPr>
          <w:rFonts w:ascii="Times New Roman" w:hAnsi="Times New Roman" w:cs="Times New Roman"/>
          <w:sz w:val="24"/>
          <w:szCs w:val="24"/>
        </w:rPr>
        <w:t xml:space="preserve">Pengujian organoleptis sediaan </w:t>
      </w:r>
      <w:r w:rsidRPr="009D55F1">
        <w:rPr>
          <w:rFonts w:ascii="Times New Roman" w:hAnsi="Times New Roman" w:cs="Times New Roman"/>
          <w:i/>
          <w:sz w:val="24"/>
          <w:szCs w:val="24"/>
        </w:rPr>
        <w:t xml:space="preserve">hand cream </w:t>
      </w:r>
      <w:r w:rsidRPr="009D55F1">
        <w:rPr>
          <w:rFonts w:ascii="Times New Roman" w:hAnsi="Times New Roman" w:cs="Times New Roman"/>
          <w:sz w:val="24"/>
          <w:szCs w:val="24"/>
        </w:rPr>
        <w:t xml:space="preserve">ekstrak kulit ubi jalar kuning hasilnya menunjukan bahwa </w:t>
      </w:r>
      <w:r w:rsidRPr="009D55F1">
        <w:rPr>
          <w:rFonts w:ascii="Times New Roman" w:hAnsi="Times New Roman" w:cs="Times New Roman"/>
          <w:i/>
          <w:sz w:val="24"/>
          <w:szCs w:val="24"/>
        </w:rPr>
        <w:t>hand cream</w:t>
      </w:r>
      <w:r w:rsidRPr="009D55F1">
        <w:rPr>
          <w:rFonts w:ascii="Times New Roman" w:hAnsi="Times New Roman" w:cs="Times New Roman"/>
          <w:sz w:val="24"/>
          <w:szCs w:val="24"/>
        </w:rPr>
        <w:t xml:space="preserve"> memiliki bentuk lembut dan agak lengket, sedangkan bau nya beraroma bunga lavender, warna yang dihasilkan yaitu coklat dari pewarna kosmetik coklat serta dikarenakan konsentrasi ekstrak yang ditambahkan. </w:t>
      </w:r>
    </w:p>
    <w:p w14:paraId="25A2197B" w14:textId="77777777" w:rsidR="00553130" w:rsidRDefault="00553130" w:rsidP="00553130">
      <w:pPr>
        <w:spacing w:after="0" w:line="240" w:lineRule="auto"/>
        <w:jc w:val="both"/>
        <w:rPr>
          <w:rFonts w:ascii="Arial" w:eastAsia="Book Antiqua" w:hAnsi="Arial" w:cs="Arial"/>
          <w:sz w:val="24"/>
          <w:szCs w:val="24"/>
          <w:lang w:val="en-US"/>
        </w:rPr>
      </w:pPr>
    </w:p>
    <w:p w14:paraId="56B83A88" w14:textId="77777777" w:rsidR="00553130" w:rsidRDefault="00553130" w:rsidP="00553130">
      <w:pPr>
        <w:spacing w:after="0" w:line="240" w:lineRule="auto"/>
        <w:jc w:val="both"/>
        <w:rPr>
          <w:rFonts w:ascii="Arial" w:eastAsia="Book Antiqua" w:hAnsi="Arial" w:cs="Arial"/>
          <w:sz w:val="24"/>
          <w:szCs w:val="24"/>
          <w:lang w:val="en-US"/>
        </w:rPr>
      </w:pPr>
    </w:p>
    <w:p w14:paraId="71BB92AE" w14:textId="77DA5827" w:rsidR="00553130" w:rsidRDefault="00553130" w:rsidP="00553130">
      <w:pPr>
        <w:spacing w:after="0" w:line="240" w:lineRule="auto"/>
        <w:jc w:val="both"/>
        <w:rPr>
          <w:rFonts w:ascii="Arial" w:eastAsia="Book Antiqua" w:hAnsi="Arial" w:cs="Arial"/>
          <w:sz w:val="24"/>
          <w:szCs w:val="24"/>
          <w:lang w:val="en-US"/>
        </w:rPr>
      </w:pPr>
      <w:proofErr w:type="spellStart"/>
      <w:r>
        <w:rPr>
          <w:rFonts w:ascii="Arial" w:eastAsia="Book Antiqua" w:hAnsi="Arial" w:cs="Arial"/>
          <w:sz w:val="24"/>
          <w:szCs w:val="24"/>
          <w:lang w:val="en-US"/>
        </w:rPr>
        <w:t>Uji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Homogenitas</w:t>
      </w:r>
      <w:proofErr w:type="spellEnd"/>
      <w:r>
        <w:rPr>
          <w:rFonts w:ascii="Arial" w:eastAsia="Book Antiqua" w:hAnsi="Arial" w:cs="Arial"/>
          <w:sz w:val="24"/>
          <w:szCs w:val="24"/>
          <w:lang w:val="en-US"/>
        </w:rPr>
        <w:t xml:space="preserve"> </w:t>
      </w:r>
    </w:p>
    <w:p w14:paraId="25BAC761" w14:textId="77777777" w:rsidR="00553130" w:rsidRDefault="00553130" w:rsidP="00553130">
      <w:pPr>
        <w:spacing w:after="0" w:line="240" w:lineRule="auto"/>
        <w:jc w:val="both"/>
        <w:rPr>
          <w:rFonts w:ascii="Arial" w:eastAsia="Book Antiqua" w:hAnsi="Arial" w:cs="Arial"/>
          <w:sz w:val="24"/>
          <w:szCs w:val="24"/>
          <w:lang w:val="en-US"/>
        </w:rPr>
      </w:pPr>
    </w:p>
    <w:tbl>
      <w:tblPr>
        <w:tblStyle w:val="TableGrid"/>
        <w:tblW w:w="0" w:type="auto"/>
        <w:tblInd w:w="708" w:type="dxa"/>
        <w:tblLook w:val="04A0" w:firstRow="1" w:lastRow="0" w:firstColumn="1" w:lastColumn="0" w:noHBand="0" w:noVBand="1"/>
      </w:tblPr>
      <w:tblGrid>
        <w:gridCol w:w="2018"/>
        <w:gridCol w:w="2198"/>
        <w:gridCol w:w="2002"/>
        <w:gridCol w:w="1705"/>
      </w:tblGrid>
      <w:tr w:rsidR="00553130" w:rsidRPr="009D55F1" w14:paraId="1BCFF1AF" w14:textId="77777777" w:rsidTr="003B197D">
        <w:tc>
          <w:tcPr>
            <w:tcW w:w="2018" w:type="dxa"/>
          </w:tcPr>
          <w:p w14:paraId="17BD9B05" w14:textId="77777777" w:rsidR="00553130" w:rsidRPr="0025585C" w:rsidRDefault="00553130" w:rsidP="003B197D">
            <w:pPr>
              <w:ind w:left="360"/>
              <w:rPr>
                <w:rFonts w:ascii="Times New Roman" w:hAnsi="Times New Roman" w:cs="Times New Roman"/>
                <w:sz w:val="24"/>
                <w:szCs w:val="24"/>
              </w:rPr>
            </w:pPr>
            <w:r w:rsidRPr="0025585C">
              <w:rPr>
                <w:rFonts w:ascii="Times New Roman" w:hAnsi="Times New Roman" w:cs="Times New Roman"/>
                <w:sz w:val="24"/>
                <w:szCs w:val="24"/>
              </w:rPr>
              <w:t>Formula</w:t>
            </w:r>
          </w:p>
        </w:tc>
        <w:tc>
          <w:tcPr>
            <w:tcW w:w="2198" w:type="dxa"/>
          </w:tcPr>
          <w:p w14:paraId="5FF0BD58" w14:textId="77777777" w:rsidR="00553130" w:rsidRPr="009D55F1" w:rsidRDefault="00553130" w:rsidP="003B197D">
            <w:pPr>
              <w:jc w:val="center"/>
              <w:rPr>
                <w:rFonts w:ascii="Times New Roman" w:hAnsi="Times New Roman" w:cs="Times New Roman"/>
                <w:sz w:val="24"/>
                <w:szCs w:val="24"/>
              </w:rPr>
            </w:pPr>
            <w:r>
              <w:rPr>
                <w:rFonts w:ascii="Times New Roman" w:hAnsi="Times New Roman" w:cs="Times New Roman"/>
                <w:sz w:val="24"/>
                <w:szCs w:val="24"/>
              </w:rPr>
              <w:t>R1</w:t>
            </w:r>
          </w:p>
        </w:tc>
        <w:tc>
          <w:tcPr>
            <w:tcW w:w="2002" w:type="dxa"/>
          </w:tcPr>
          <w:p w14:paraId="319CD174" w14:textId="77777777" w:rsidR="00553130" w:rsidRPr="009D55F1" w:rsidRDefault="00553130" w:rsidP="003B197D">
            <w:pPr>
              <w:jc w:val="center"/>
              <w:rPr>
                <w:rFonts w:ascii="Times New Roman" w:hAnsi="Times New Roman" w:cs="Times New Roman"/>
                <w:sz w:val="24"/>
                <w:szCs w:val="24"/>
              </w:rPr>
            </w:pPr>
            <w:r>
              <w:rPr>
                <w:rFonts w:ascii="Times New Roman" w:hAnsi="Times New Roman" w:cs="Times New Roman"/>
                <w:sz w:val="24"/>
                <w:szCs w:val="24"/>
              </w:rPr>
              <w:t>R2</w:t>
            </w:r>
          </w:p>
        </w:tc>
        <w:tc>
          <w:tcPr>
            <w:tcW w:w="1705" w:type="dxa"/>
          </w:tcPr>
          <w:p w14:paraId="681C2BFA" w14:textId="77777777" w:rsidR="00553130" w:rsidRPr="009D55F1" w:rsidRDefault="00553130" w:rsidP="003B197D">
            <w:pPr>
              <w:jc w:val="center"/>
              <w:rPr>
                <w:rFonts w:ascii="Times New Roman" w:hAnsi="Times New Roman" w:cs="Times New Roman"/>
                <w:sz w:val="24"/>
                <w:szCs w:val="24"/>
              </w:rPr>
            </w:pPr>
            <w:r>
              <w:rPr>
                <w:rFonts w:ascii="Times New Roman" w:hAnsi="Times New Roman" w:cs="Times New Roman"/>
                <w:sz w:val="24"/>
                <w:szCs w:val="24"/>
              </w:rPr>
              <w:t>R</w:t>
            </w:r>
            <w:r w:rsidRPr="009D55F1">
              <w:rPr>
                <w:rFonts w:ascii="Times New Roman" w:hAnsi="Times New Roman" w:cs="Times New Roman"/>
                <w:sz w:val="24"/>
                <w:szCs w:val="24"/>
              </w:rPr>
              <w:t>3</w:t>
            </w:r>
          </w:p>
        </w:tc>
      </w:tr>
      <w:tr w:rsidR="00553130" w:rsidRPr="009D55F1" w14:paraId="4186DECE" w14:textId="77777777" w:rsidTr="003B197D">
        <w:tc>
          <w:tcPr>
            <w:tcW w:w="2018" w:type="dxa"/>
          </w:tcPr>
          <w:p w14:paraId="13779494"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Basis</w:t>
            </w:r>
          </w:p>
        </w:tc>
        <w:tc>
          <w:tcPr>
            <w:tcW w:w="2198" w:type="dxa"/>
          </w:tcPr>
          <w:p w14:paraId="6D8BA89C"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Homogen</w:t>
            </w:r>
          </w:p>
        </w:tc>
        <w:tc>
          <w:tcPr>
            <w:tcW w:w="2002" w:type="dxa"/>
          </w:tcPr>
          <w:p w14:paraId="21D06761"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Homogen</w:t>
            </w:r>
          </w:p>
        </w:tc>
        <w:tc>
          <w:tcPr>
            <w:tcW w:w="1705" w:type="dxa"/>
          </w:tcPr>
          <w:p w14:paraId="531AADB5"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Homogen</w:t>
            </w:r>
          </w:p>
        </w:tc>
      </w:tr>
      <w:tr w:rsidR="00553130" w:rsidRPr="009D55F1" w14:paraId="5E412579" w14:textId="77777777" w:rsidTr="003B197D">
        <w:tc>
          <w:tcPr>
            <w:tcW w:w="2018" w:type="dxa"/>
          </w:tcPr>
          <w:p w14:paraId="6E1E6DCF"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F1</w:t>
            </w:r>
          </w:p>
        </w:tc>
        <w:tc>
          <w:tcPr>
            <w:tcW w:w="2198" w:type="dxa"/>
          </w:tcPr>
          <w:p w14:paraId="20678A66"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Homogen</w:t>
            </w:r>
          </w:p>
        </w:tc>
        <w:tc>
          <w:tcPr>
            <w:tcW w:w="2002" w:type="dxa"/>
          </w:tcPr>
          <w:p w14:paraId="3F35299F"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Homogen</w:t>
            </w:r>
          </w:p>
        </w:tc>
        <w:tc>
          <w:tcPr>
            <w:tcW w:w="1705" w:type="dxa"/>
          </w:tcPr>
          <w:p w14:paraId="758A85EF"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Homogen</w:t>
            </w:r>
          </w:p>
        </w:tc>
      </w:tr>
      <w:tr w:rsidR="00553130" w:rsidRPr="009D55F1" w14:paraId="656876B3" w14:textId="77777777" w:rsidTr="003B197D">
        <w:tc>
          <w:tcPr>
            <w:tcW w:w="2018" w:type="dxa"/>
          </w:tcPr>
          <w:p w14:paraId="04477258"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F2</w:t>
            </w:r>
          </w:p>
        </w:tc>
        <w:tc>
          <w:tcPr>
            <w:tcW w:w="2198" w:type="dxa"/>
          </w:tcPr>
          <w:p w14:paraId="43FA5636"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Homogen</w:t>
            </w:r>
          </w:p>
        </w:tc>
        <w:tc>
          <w:tcPr>
            <w:tcW w:w="2002" w:type="dxa"/>
          </w:tcPr>
          <w:p w14:paraId="75CA30F4"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Homogen</w:t>
            </w:r>
          </w:p>
        </w:tc>
        <w:tc>
          <w:tcPr>
            <w:tcW w:w="1705" w:type="dxa"/>
          </w:tcPr>
          <w:p w14:paraId="68C4EA96"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Homogen</w:t>
            </w:r>
          </w:p>
        </w:tc>
      </w:tr>
    </w:tbl>
    <w:p w14:paraId="739E94AE" w14:textId="77777777" w:rsidR="00553130" w:rsidRDefault="00553130" w:rsidP="00553130">
      <w:pPr>
        <w:spacing w:after="0" w:line="480" w:lineRule="auto"/>
        <w:rPr>
          <w:rFonts w:ascii="Times New Roman" w:hAnsi="Times New Roman" w:cs="Times New Roman"/>
          <w:sz w:val="24"/>
          <w:szCs w:val="24"/>
        </w:rPr>
      </w:pPr>
    </w:p>
    <w:p w14:paraId="64EE9E26" w14:textId="3135F910" w:rsidR="00553130" w:rsidRPr="009D55F1" w:rsidRDefault="00553130" w:rsidP="00553130">
      <w:pPr>
        <w:spacing w:after="0" w:line="240" w:lineRule="auto"/>
        <w:ind w:firstLine="720"/>
        <w:jc w:val="both"/>
        <w:rPr>
          <w:rFonts w:ascii="Times New Roman" w:hAnsi="Times New Roman" w:cs="Times New Roman"/>
          <w:sz w:val="24"/>
          <w:szCs w:val="24"/>
        </w:rPr>
      </w:pPr>
      <w:r w:rsidRPr="009D55F1">
        <w:rPr>
          <w:rFonts w:ascii="Times New Roman" w:hAnsi="Times New Roman" w:cs="Times New Roman"/>
          <w:sz w:val="24"/>
          <w:szCs w:val="24"/>
        </w:rPr>
        <w:lastRenderedPageBreak/>
        <w:t xml:space="preserve">Pengujian homogenitas sediaan </w:t>
      </w:r>
      <w:r w:rsidRPr="009D55F1">
        <w:rPr>
          <w:rFonts w:ascii="Times New Roman" w:hAnsi="Times New Roman" w:cs="Times New Roman"/>
          <w:i/>
          <w:sz w:val="24"/>
          <w:szCs w:val="24"/>
        </w:rPr>
        <w:t>hand cream</w:t>
      </w:r>
      <w:r w:rsidRPr="009D55F1">
        <w:rPr>
          <w:rFonts w:ascii="Times New Roman" w:hAnsi="Times New Roman" w:cs="Times New Roman"/>
          <w:sz w:val="24"/>
          <w:szCs w:val="24"/>
        </w:rPr>
        <w:t xml:space="preserve"> ekstrak kulit ubi jalar kuning menunjukan hasil </w:t>
      </w:r>
      <w:r>
        <w:rPr>
          <w:rFonts w:ascii="Times New Roman" w:hAnsi="Times New Roman" w:cs="Times New Roman"/>
          <w:sz w:val="24"/>
          <w:szCs w:val="24"/>
        </w:rPr>
        <w:t>homogen, dikarenakan tidak ditemukan endapan atau gumpalan sediaan</w:t>
      </w:r>
    </w:p>
    <w:p w14:paraId="43F70DD4" w14:textId="77777777" w:rsidR="00553130" w:rsidRDefault="00553130" w:rsidP="00553130">
      <w:pPr>
        <w:spacing w:after="0" w:line="240" w:lineRule="auto"/>
        <w:jc w:val="both"/>
        <w:rPr>
          <w:rFonts w:ascii="Arial" w:eastAsia="Book Antiqua" w:hAnsi="Arial" w:cs="Arial"/>
          <w:sz w:val="24"/>
          <w:szCs w:val="24"/>
          <w:lang w:val="en-US"/>
        </w:rPr>
      </w:pPr>
    </w:p>
    <w:p w14:paraId="1E85DFE6" w14:textId="77777777" w:rsidR="00553130" w:rsidRDefault="00553130" w:rsidP="00553130">
      <w:pPr>
        <w:spacing w:after="0" w:line="240" w:lineRule="auto"/>
        <w:jc w:val="both"/>
        <w:rPr>
          <w:rFonts w:ascii="Arial" w:eastAsia="Book Antiqua" w:hAnsi="Arial" w:cs="Arial"/>
          <w:sz w:val="24"/>
          <w:szCs w:val="24"/>
          <w:lang w:val="en-US"/>
        </w:rPr>
      </w:pPr>
      <w:proofErr w:type="spellStart"/>
      <w:r>
        <w:rPr>
          <w:rFonts w:ascii="Arial" w:eastAsia="Book Antiqua" w:hAnsi="Arial" w:cs="Arial"/>
          <w:sz w:val="24"/>
          <w:szCs w:val="24"/>
          <w:lang w:val="en-US"/>
        </w:rPr>
        <w:t>Uji</w:t>
      </w:r>
      <w:proofErr w:type="spellEnd"/>
      <w:r>
        <w:rPr>
          <w:rFonts w:ascii="Arial" w:eastAsia="Book Antiqua" w:hAnsi="Arial" w:cs="Arial"/>
          <w:sz w:val="24"/>
          <w:szCs w:val="24"/>
          <w:lang w:val="en-US"/>
        </w:rPr>
        <w:t xml:space="preserve"> pH</w:t>
      </w:r>
    </w:p>
    <w:p w14:paraId="2C76965E" w14:textId="77777777" w:rsidR="00553130" w:rsidRDefault="00553130" w:rsidP="00553130">
      <w:pPr>
        <w:spacing w:after="0" w:line="240" w:lineRule="auto"/>
        <w:jc w:val="both"/>
        <w:rPr>
          <w:rFonts w:ascii="Arial" w:eastAsia="Book Antiqua" w:hAnsi="Arial" w:cs="Arial"/>
          <w:sz w:val="24"/>
          <w:szCs w:val="24"/>
          <w:lang w:val="en-US"/>
        </w:rPr>
      </w:pPr>
    </w:p>
    <w:tbl>
      <w:tblPr>
        <w:tblStyle w:val="TableGrid"/>
        <w:tblW w:w="8427" w:type="dxa"/>
        <w:tblInd w:w="459" w:type="dxa"/>
        <w:tblLook w:val="04A0" w:firstRow="1" w:lastRow="0" w:firstColumn="1" w:lastColumn="0" w:noHBand="0" w:noVBand="1"/>
      </w:tblPr>
      <w:tblGrid>
        <w:gridCol w:w="2127"/>
        <w:gridCol w:w="2112"/>
        <w:gridCol w:w="2094"/>
        <w:gridCol w:w="2094"/>
      </w:tblGrid>
      <w:tr w:rsidR="00553130" w:rsidRPr="009D55F1" w14:paraId="55D2D70A" w14:textId="77777777" w:rsidTr="003B197D">
        <w:trPr>
          <w:trHeight w:val="461"/>
        </w:trPr>
        <w:tc>
          <w:tcPr>
            <w:tcW w:w="2127" w:type="dxa"/>
          </w:tcPr>
          <w:p w14:paraId="079A5CBC"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Formulasi</w:t>
            </w:r>
          </w:p>
        </w:tc>
        <w:tc>
          <w:tcPr>
            <w:tcW w:w="2112" w:type="dxa"/>
          </w:tcPr>
          <w:p w14:paraId="47E44029"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Basis</w:t>
            </w:r>
          </w:p>
        </w:tc>
        <w:tc>
          <w:tcPr>
            <w:tcW w:w="2094" w:type="dxa"/>
          </w:tcPr>
          <w:p w14:paraId="1A7E30A6"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F1</w:t>
            </w:r>
          </w:p>
        </w:tc>
        <w:tc>
          <w:tcPr>
            <w:tcW w:w="2094" w:type="dxa"/>
          </w:tcPr>
          <w:p w14:paraId="761D1C47"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 xml:space="preserve">F2 </w:t>
            </w:r>
          </w:p>
        </w:tc>
      </w:tr>
      <w:tr w:rsidR="00553130" w:rsidRPr="009D55F1" w14:paraId="5CC530A7" w14:textId="77777777" w:rsidTr="003B197D">
        <w:trPr>
          <w:trHeight w:val="461"/>
        </w:trPr>
        <w:tc>
          <w:tcPr>
            <w:tcW w:w="2127" w:type="dxa"/>
          </w:tcPr>
          <w:p w14:paraId="14906F3B"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Replikasi 1</w:t>
            </w:r>
          </w:p>
        </w:tc>
        <w:tc>
          <w:tcPr>
            <w:tcW w:w="2112" w:type="dxa"/>
          </w:tcPr>
          <w:p w14:paraId="0407E0B0"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5,87</w:t>
            </w:r>
          </w:p>
        </w:tc>
        <w:tc>
          <w:tcPr>
            <w:tcW w:w="2094" w:type="dxa"/>
          </w:tcPr>
          <w:p w14:paraId="3D436088"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5,59</w:t>
            </w:r>
          </w:p>
        </w:tc>
        <w:tc>
          <w:tcPr>
            <w:tcW w:w="2094" w:type="dxa"/>
          </w:tcPr>
          <w:p w14:paraId="5CDB1BC5"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5,51</w:t>
            </w:r>
          </w:p>
        </w:tc>
      </w:tr>
      <w:tr w:rsidR="00553130" w:rsidRPr="009D55F1" w14:paraId="7CA8227A" w14:textId="77777777" w:rsidTr="003B197D">
        <w:trPr>
          <w:trHeight w:val="461"/>
        </w:trPr>
        <w:tc>
          <w:tcPr>
            <w:tcW w:w="2127" w:type="dxa"/>
          </w:tcPr>
          <w:p w14:paraId="13E85994"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Replikasi 2</w:t>
            </w:r>
          </w:p>
        </w:tc>
        <w:tc>
          <w:tcPr>
            <w:tcW w:w="2112" w:type="dxa"/>
          </w:tcPr>
          <w:p w14:paraId="53C12D40"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5,82</w:t>
            </w:r>
          </w:p>
        </w:tc>
        <w:tc>
          <w:tcPr>
            <w:tcW w:w="2094" w:type="dxa"/>
          </w:tcPr>
          <w:p w14:paraId="34F1C9B7"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5,42</w:t>
            </w:r>
          </w:p>
        </w:tc>
        <w:tc>
          <w:tcPr>
            <w:tcW w:w="2094" w:type="dxa"/>
          </w:tcPr>
          <w:p w14:paraId="3AD446AD"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5,21</w:t>
            </w:r>
          </w:p>
        </w:tc>
      </w:tr>
      <w:tr w:rsidR="00553130" w:rsidRPr="009D55F1" w14:paraId="15A689A0" w14:textId="77777777" w:rsidTr="003B197D">
        <w:trPr>
          <w:trHeight w:val="448"/>
        </w:trPr>
        <w:tc>
          <w:tcPr>
            <w:tcW w:w="2127" w:type="dxa"/>
          </w:tcPr>
          <w:p w14:paraId="593F9509"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Replikasi 3</w:t>
            </w:r>
          </w:p>
        </w:tc>
        <w:tc>
          <w:tcPr>
            <w:tcW w:w="2112" w:type="dxa"/>
          </w:tcPr>
          <w:p w14:paraId="774557B4"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5,72</w:t>
            </w:r>
          </w:p>
        </w:tc>
        <w:tc>
          <w:tcPr>
            <w:tcW w:w="2094" w:type="dxa"/>
          </w:tcPr>
          <w:p w14:paraId="3A4281A3"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5,57</w:t>
            </w:r>
          </w:p>
        </w:tc>
        <w:tc>
          <w:tcPr>
            <w:tcW w:w="2094" w:type="dxa"/>
          </w:tcPr>
          <w:p w14:paraId="24741DC3"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5,10</w:t>
            </w:r>
          </w:p>
        </w:tc>
      </w:tr>
      <w:tr w:rsidR="00553130" w:rsidRPr="009D55F1" w14:paraId="18ECE0A4" w14:textId="77777777" w:rsidTr="003B197D">
        <w:trPr>
          <w:trHeight w:val="448"/>
        </w:trPr>
        <w:tc>
          <w:tcPr>
            <w:tcW w:w="2127" w:type="dxa"/>
          </w:tcPr>
          <w:p w14:paraId="30FA730D" w14:textId="77777777" w:rsidR="00553130" w:rsidRPr="009D55F1" w:rsidRDefault="00553130" w:rsidP="003B197D">
            <w:pPr>
              <w:jc w:val="center"/>
              <w:rPr>
                <w:rFonts w:ascii="Times New Roman" w:hAnsi="Times New Roman" w:cs="Times New Roman"/>
                <w:b/>
                <w:sz w:val="24"/>
                <w:szCs w:val="24"/>
              </w:rPr>
            </w:pPr>
            <w:r w:rsidRPr="009D55F1">
              <w:rPr>
                <w:rFonts w:ascii="Times New Roman" w:hAnsi="Times New Roman" w:cs="Times New Roman"/>
                <w:b/>
                <w:sz w:val="24"/>
                <w:szCs w:val="24"/>
              </w:rPr>
              <w:t>Rata-rata</w:t>
            </w:r>
          </w:p>
        </w:tc>
        <w:tc>
          <w:tcPr>
            <w:tcW w:w="2112" w:type="dxa"/>
          </w:tcPr>
          <w:p w14:paraId="131C8ED8" w14:textId="77777777" w:rsidR="00553130" w:rsidRPr="009D55F1" w:rsidRDefault="00553130" w:rsidP="003B197D">
            <w:pPr>
              <w:jc w:val="center"/>
              <w:rPr>
                <w:rFonts w:ascii="Times New Roman" w:hAnsi="Times New Roman" w:cs="Times New Roman"/>
                <w:b/>
                <w:sz w:val="24"/>
                <w:szCs w:val="24"/>
              </w:rPr>
            </w:pPr>
            <w:r w:rsidRPr="009D55F1">
              <w:rPr>
                <w:rFonts w:ascii="Times New Roman" w:hAnsi="Times New Roman" w:cs="Times New Roman"/>
                <w:b/>
                <w:sz w:val="24"/>
                <w:szCs w:val="24"/>
              </w:rPr>
              <w:t>5,8</w:t>
            </w:r>
          </w:p>
        </w:tc>
        <w:tc>
          <w:tcPr>
            <w:tcW w:w="2094" w:type="dxa"/>
          </w:tcPr>
          <w:p w14:paraId="49A0B522" w14:textId="77777777" w:rsidR="00553130" w:rsidRPr="009D55F1" w:rsidRDefault="00553130" w:rsidP="003B197D">
            <w:pPr>
              <w:jc w:val="center"/>
              <w:rPr>
                <w:rFonts w:ascii="Times New Roman" w:hAnsi="Times New Roman" w:cs="Times New Roman"/>
                <w:b/>
                <w:sz w:val="24"/>
                <w:szCs w:val="24"/>
              </w:rPr>
            </w:pPr>
            <w:r w:rsidRPr="009D55F1">
              <w:rPr>
                <w:rFonts w:ascii="Times New Roman" w:hAnsi="Times New Roman" w:cs="Times New Roman"/>
                <w:b/>
                <w:sz w:val="24"/>
                <w:szCs w:val="24"/>
              </w:rPr>
              <w:t>5,5</w:t>
            </w:r>
          </w:p>
        </w:tc>
        <w:tc>
          <w:tcPr>
            <w:tcW w:w="2094" w:type="dxa"/>
          </w:tcPr>
          <w:p w14:paraId="3551A9D3" w14:textId="77777777" w:rsidR="00553130" w:rsidRPr="009D55F1" w:rsidRDefault="00553130" w:rsidP="003B197D">
            <w:pPr>
              <w:jc w:val="center"/>
              <w:rPr>
                <w:rFonts w:ascii="Times New Roman" w:hAnsi="Times New Roman" w:cs="Times New Roman"/>
                <w:b/>
                <w:sz w:val="24"/>
                <w:szCs w:val="24"/>
              </w:rPr>
            </w:pPr>
            <w:r w:rsidRPr="009D55F1">
              <w:rPr>
                <w:rFonts w:ascii="Times New Roman" w:hAnsi="Times New Roman" w:cs="Times New Roman"/>
                <w:b/>
                <w:sz w:val="24"/>
                <w:szCs w:val="24"/>
              </w:rPr>
              <w:t>5,2</w:t>
            </w:r>
          </w:p>
        </w:tc>
      </w:tr>
    </w:tbl>
    <w:p w14:paraId="5272B703" w14:textId="77777777" w:rsidR="00553130" w:rsidRDefault="00553130" w:rsidP="00553130">
      <w:pPr>
        <w:spacing w:after="0" w:line="240" w:lineRule="auto"/>
        <w:jc w:val="both"/>
        <w:rPr>
          <w:rFonts w:ascii="Arial" w:eastAsia="Book Antiqua" w:hAnsi="Arial" w:cs="Arial"/>
          <w:sz w:val="24"/>
          <w:szCs w:val="24"/>
          <w:lang w:val="en-US"/>
        </w:rPr>
      </w:pPr>
    </w:p>
    <w:p w14:paraId="61372793" w14:textId="77777777" w:rsidR="00553130" w:rsidRPr="009D55F1" w:rsidRDefault="00553130" w:rsidP="00553130">
      <w:pPr>
        <w:spacing w:after="0" w:line="240" w:lineRule="auto"/>
        <w:ind w:firstLine="720"/>
        <w:jc w:val="both"/>
        <w:rPr>
          <w:rFonts w:ascii="Times New Roman" w:hAnsi="Times New Roman" w:cs="Times New Roman"/>
          <w:sz w:val="24"/>
          <w:szCs w:val="24"/>
        </w:rPr>
      </w:pPr>
      <w:r w:rsidRPr="009D55F1">
        <w:rPr>
          <w:rFonts w:ascii="Times New Roman" w:hAnsi="Times New Roman" w:cs="Times New Roman"/>
          <w:sz w:val="24"/>
          <w:szCs w:val="24"/>
        </w:rPr>
        <w:t xml:space="preserve">Nilai pH hand cream </w:t>
      </w:r>
      <w:r>
        <w:rPr>
          <w:rFonts w:ascii="Times New Roman" w:hAnsi="Times New Roman" w:cs="Times New Roman"/>
          <w:color w:val="000000" w:themeColor="text1"/>
          <w:sz w:val="24"/>
          <w:szCs w:val="24"/>
          <w:shd w:val="clear" w:color="auto" w:fill="FFFFFF"/>
        </w:rPr>
        <w:t>menurut SNI. 16-4399-1996. Tingkat keasaman</w:t>
      </w:r>
      <w:r w:rsidRPr="009D55F1">
        <w:rPr>
          <w:rFonts w:ascii="Times New Roman" w:hAnsi="Times New Roman" w:cs="Times New Roman"/>
          <w:color w:val="000000" w:themeColor="text1"/>
          <w:sz w:val="24"/>
          <w:szCs w:val="24"/>
          <w:shd w:val="clear" w:color="auto" w:fill="FFFFFF"/>
        </w:rPr>
        <w:t xml:space="preserve"> sediaan </w:t>
      </w:r>
      <w:r>
        <w:rPr>
          <w:rFonts w:ascii="Times New Roman" w:hAnsi="Times New Roman" w:cs="Times New Roman"/>
          <w:color w:val="000000" w:themeColor="text1"/>
          <w:sz w:val="24"/>
          <w:szCs w:val="24"/>
          <w:shd w:val="clear" w:color="auto" w:fill="FFFFFF"/>
        </w:rPr>
        <w:t>berpengaruh</w:t>
      </w:r>
      <w:r w:rsidRPr="009D55F1">
        <w:rPr>
          <w:rFonts w:ascii="Times New Roman" w:hAnsi="Times New Roman" w:cs="Times New Roman"/>
          <w:color w:val="000000" w:themeColor="text1"/>
          <w:sz w:val="24"/>
          <w:szCs w:val="24"/>
          <w:shd w:val="clear" w:color="auto" w:fill="FFFFFF"/>
        </w:rPr>
        <w:t xml:space="preserve"> dengan kenyamanan di kulit sewaktu d</w:t>
      </w:r>
      <w:r>
        <w:rPr>
          <w:rFonts w:ascii="Times New Roman" w:hAnsi="Times New Roman" w:cs="Times New Roman"/>
          <w:color w:val="000000" w:themeColor="text1"/>
          <w:sz w:val="24"/>
          <w:szCs w:val="24"/>
          <w:shd w:val="clear" w:color="auto" w:fill="FFFFFF"/>
        </w:rPr>
        <w:t>iaplikasikan pada</w:t>
      </w:r>
      <w:r w:rsidRPr="009D55F1">
        <w:rPr>
          <w:rFonts w:ascii="Times New Roman" w:hAnsi="Times New Roman" w:cs="Times New Roman"/>
          <w:sz w:val="24"/>
          <w:szCs w:val="24"/>
          <w:shd w:val="clear" w:color="auto" w:fill="FFFFFF"/>
        </w:rPr>
        <w:t xml:space="preserve"> </w:t>
      </w:r>
      <w:r w:rsidRPr="009D55F1">
        <w:rPr>
          <w:rFonts w:ascii="Times New Roman" w:hAnsi="Times New Roman" w:cs="Times New Roman"/>
          <w:color w:val="000000" w:themeColor="text1"/>
          <w:sz w:val="24"/>
          <w:szCs w:val="24"/>
          <w:shd w:val="clear" w:color="auto" w:fill="FFFFFF"/>
        </w:rPr>
        <w:t xml:space="preserve">kulit yaitu 4,5-8. Berdasarkan pengujian ukuran pH hand cream ekstrak kulit ubi jalar kuning, pH yang dihasilkan pada F0 atau basis rata-rata pH 5,8. pH pada F1 yakni 5,5. pH pada F2 yaitu 5,2. Dapat disimpulkan bahwa hand cream ekstrak kulit ubi jalar kuning dari ketiga formula berbeda dan menggunakan 3 replikasi adalah relative aman untuk digunakan pada kulit. </w:t>
      </w:r>
    </w:p>
    <w:p w14:paraId="1BF62A11" w14:textId="77777777" w:rsidR="00553130" w:rsidRDefault="00553130" w:rsidP="00553130">
      <w:pPr>
        <w:spacing w:after="0" w:line="240" w:lineRule="auto"/>
        <w:jc w:val="both"/>
        <w:rPr>
          <w:rFonts w:ascii="Arial" w:eastAsia="Book Antiqua" w:hAnsi="Arial" w:cs="Arial"/>
          <w:sz w:val="24"/>
          <w:szCs w:val="24"/>
          <w:lang w:val="en-US"/>
        </w:rPr>
      </w:pPr>
    </w:p>
    <w:p w14:paraId="4DB884B9" w14:textId="77777777" w:rsidR="00553130" w:rsidRDefault="00553130" w:rsidP="00553130">
      <w:pPr>
        <w:spacing w:after="0" w:line="240" w:lineRule="auto"/>
        <w:jc w:val="both"/>
        <w:rPr>
          <w:rFonts w:ascii="Arial" w:eastAsia="Book Antiqua" w:hAnsi="Arial" w:cs="Arial"/>
          <w:sz w:val="24"/>
          <w:szCs w:val="24"/>
          <w:lang w:val="en-US"/>
        </w:rPr>
      </w:pPr>
      <w:proofErr w:type="spellStart"/>
      <w:r>
        <w:rPr>
          <w:rFonts w:ascii="Arial" w:eastAsia="Book Antiqua" w:hAnsi="Arial" w:cs="Arial"/>
          <w:sz w:val="24"/>
          <w:szCs w:val="24"/>
          <w:lang w:val="en-US"/>
        </w:rPr>
        <w:t>Uji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Daya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Sebar</w:t>
      </w:r>
      <w:proofErr w:type="spellEnd"/>
    </w:p>
    <w:p w14:paraId="3B4A9983" w14:textId="77777777" w:rsidR="00553130" w:rsidRDefault="00553130" w:rsidP="00553130">
      <w:pPr>
        <w:spacing w:after="0" w:line="240" w:lineRule="auto"/>
        <w:jc w:val="both"/>
        <w:rPr>
          <w:rFonts w:ascii="Arial" w:eastAsia="Book Antiqua" w:hAnsi="Arial" w:cs="Arial"/>
          <w:sz w:val="24"/>
          <w:szCs w:val="24"/>
          <w:lang w:val="en-US"/>
        </w:rPr>
      </w:pPr>
    </w:p>
    <w:tbl>
      <w:tblPr>
        <w:tblStyle w:val="TableGrid"/>
        <w:tblW w:w="7979" w:type="dxa"/>
        <w:tblInd w:w="680" w:type="dxa"/>
        <w:tblLook w:val="04A0" w:firstRow="1" w:lastRow="0" w:firstColumn="1" w:lastColumn="0" w:noHBand="0" w:noVBand="1"/>
      </w:tblPr>
      <w:tblGrid>
        <w:gridCol w:w="2338"/>
        <w:gridCol w:w="1907"/>
        <w:gridCol w:w="1907"/>
        <w:gridCol w:w="1827"/>
      </w:tblGrid>
      <w:tr w:rsidR="00553130" w:rsidRPr="009D55F1" w14:paraId="7C29BE25" w14:textId="77777777" w:rsidTr="003B197D">
        <w:trPr>
          <w:trHeight w:val="501"/>
        </w:trPr>
        <w:tc>
          <w:tcPr>
            <w:tcW w:w="2338" w:type="dxa"/>
          </w:tcPr>
          <w:p w14:paraId="2E2ECC7F" w14:textId="77777777" w:rsidR="00553130" w:rsidRPr="009D55F1" w:rsidRDefault="00553130" w:rsidP="003B197D">
            <w:pPr>
              <w:pStyle w:val="ListParagraph"/>
              <w:spacing w:line="240" w:lineRule="auto"/>
              <w:rPr>
                <w:rFonts w:ascii="Times New Roman" w:hAnsi="Times New Roman" w:cs="Times New Roman"/>
                <w:sz w:val="24"/>
                <w:szCs w:val="24"/>
              </w:rPr>
            </w:pPr>
            <w:proofErr w:type="spellStart"/>
            <w:r w:rsidRPr="009D55F1">
              <w:rPr>
                <w:rFonts w:ascii="Times New Roman" w:hAnsi="Times New Roman" w:cs="Times New Roman"/>
                <w:sz w:val="24"/>
                <w:szCs w:val="24"/>
              </w:rPr>
              <w:t>Formulasi</w:t>
            </w:r>
            <w:proofErr w:type="spellEnd"/>
            <w:r w:rsidRPr="009D55F1">
              <w:rPr>
                <w:rFonts w:ascii="Times New Roman" w:hAnsi="Times New Roman" w:cs="Times New Roman"/>
                <w:sz w:val="24"/>
                <w:szCs w:val="24"/>
              </w:rPr>
              <w:t xml:space="preserve"> </w:t>
            </w:r>
          </w:p>
        </w:tc>
        <w:tc>
          <w:tcPr>
            <w:tcW w:w="1907" w:type="dxa"/>
          </w:tcPr>
          <w:p w14:paraId="5467DF2E"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Basis</w:t>
            </w:r>
          </w:p>
        </w:tc>
        <w:tc>
          <w:tcPr>
            <w:tcW w:w="1907" w:type="dxa"/>
          </w:tcPr>
          <w:p w14:paraId="2FE9C6A5"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F1</w:t>
            </w:r>
          </w:p>
        </w:tc>
        <w:tc>
          <w:tcPr>
            <w:tcW w:w="1827" w:type="dxa"/>
          </w:tcPr>
          <w:p w14:paraId="3676871A"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F2</w:t>
            </w:r>
          </w:p>
        </w:tc>
      </w:tr>
      <w:tr w:rsidR="00553130" w:rsidRPr="009D55F1" w14:paraId="36817FD2" w14:textId="77777777" w:rsidTr="003B197D">
        <w:trPr>
          <w:trHeight w:val="501"/>
        </w:trPr>
        <w:tc>
          <w:tcPr>
            <w:tcW w:w="2338" w:type="dxa"/>
          </w:tcPr>
          <w:p w14:paraId="68707924"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Replikasi 1</w:t>
            </w:r>
          </w:p>
        </w:tc>
        <w:tc>
          <w:tcPr>
            <w:tcW w:w="1907" w:type="dxa"/>
          </w:tcPr>
          <w:p w14:paraId="3DE442E7"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5,0 cm</w:t>
            </w:r>
          </w:p>
        </w:tc>
        <w:tc>
          <w:tcPr>
            <w:tcW w:w="1907" w:type="dxa"/>
          </w:tcPr>
          <w:p w14:paraId="78E7762D"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5,6 cm</w:t>
            </w:r>
          </w:p>
        </w:tc>
        <w:tc>
          <w:tcPr>
            <w:tcW w:w="1827" w:type="dxa"/>
          </w:tcPr>
          <w:p w14:paraId="62AD8984"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5,4 cm</w:t>
            </w:r>
          </w:p>
        </w:tc>
      </w:tr>
      <w:tr w:rsidR="00553130" w:rsidRPr="009D55F1" w14:paraId="390A7DB1" w14:textId="77777777" w:rsidTr="003B197D">
        <w:trPr>
          <w:trHeight w:val="501"/>
        </w:trPr>
        <w:tc>
          <w:tcPr>
            <w:tcW w:w="2338" w:type="dxa"/>
          </w:tcPr>
          <w:p w14:paraId="2111603A"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Replikasi 2</w:t>
            </w:r>
          </w:p>
        </w:tc>
        <w:tc>
          <w:tcPr>
            <w:tcW w:w="1907" w:type="dxa"/>
          </w:tcPr>
          <w:p w14:paraId="32A548BE"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5,2 cm</w:t>
            </w:r>
          </w:p>
        </w:tc>
        <w:tc>
          <w:tcPr>
            <w:tcW w:w="1907" w:type="dxa"/>
          </w:tcPr>
          <w:p w14:paraId="09E4794B"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5,4 cm</w:t>
            </w:r>
          </w:p>
        </w:tc>
        <w:tc>
          <w:tcPr>
            <w:tcW w:w="1827" w:type="dxa"/>
          </w:tcPr>
          <w:p w14:paraId="1D0DE4AD"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5,1 cm</w:t>
            </w:r>
          </w:p>
        </w:tc>
      </w:tr>
      <w:tr w:rsidR="00553130" w:rsidRPr="009D55F1" w14:paraId="56CF4526" w14:textId="77777777" w:rsidTr="003B197D">
        <w:trPr>
          <w:trHeight w:val="486"/>
        </w:trPr>
        <w:tc>
          <w:tcPr>
            <w:tcW w:w="2338" w:type="dxa"/>
          </w:tcPr>
          <w:p w14:paraId="6284B5A8"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Replikasi 3</w:t>
            </w:r>
          </w:p>
        </w:tc>
        <w:tc>
          <w:tcPr>
            <w:tcW w:w="1907" w:type="dxa"/>
          </w:tcPr>
          <w:p w14:paraId="1839DD61"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5,3 cm</w:t>
            </w:r>
          </w:p>
        </w:tc>
        <w:tc>
          <w:tcPr>
            <w:tcW w:w="1907" w:type="dxa"/>
          </w:tcPr>
          <w:p w14:paraId="7EEE8290"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5,4 cm</w:t>
            </w:r>
          </w:p>
        </w:tc>
        <w:tc>
          <w:tcPr>
            <w:tcW w:w="1827" w:type="dxa"/>
          </w:tcPr>
          <w:p w14:paraId="1F13D496" w14:textId="77777777" w:rsidR="00553130" w:rsidRPr="009D55F1" w:rsidRDefault="00553130" w:rsidP="003B197D">
            <w:pPr>
              <w:jc w:val="center"/>
              <w:rPr>
                <w:rFonts w:ascii="Times New Roman" w:hAnsi="Times New Roman" w:cs="Times New Roman"/>
                <w:sz w:val="24"/>
                <w:szCs w:val="24"/>
              </w:rPr>
            </w:pPr>
            <w:r w:rsidRPr="009D55F1">
              <w:rPr>
                <w:rFonts w:ascii="Times New Roman" w:hAnsi="Times New Roman" w:cs="Times New Roman"/>
                <w:sz w:val="24"/>
                <w:szCs w:val="24"/>
              </w:rPr>
              <w:t>6,0 cm</w:t>
            </w:r>
          </w:p>
        </w:tc>
      </w:tr>
      <w:tr w:rsidR="00553130" w:rsidRPr="009D55F1" w14:paraId="38B23FA6" w14:textId="77777777" w:rsidTr="003B197D">
        <w:trPr>
          <w:trHeight w:val="486"/>
        </w:trPr>
        <w:tc>
          <w:tcPr>
            <w:tcW w:w="2338" w:type="dxa"/>
          </w:tcPr>
          <w:p w14:paraId="689CA7A8" w14:textId="77777777" w:rsidR="00553130" w:rsidRPr="009D55F1" w:rsidRDefault="00553130" w:rsidP="003B197D">
            <w:pPr>
              <w:jc w:val="center"/>
              <w:rPr>
                <w:rFonts w:ascii="Times New Roman" w:hAnsi="Times New Roman" w:cs="Times New Roman"/>
                <w:b/>
                <w:sz w:val="24"/>
                <w:szCs w:val="24"/>
              </w:rPr>
            </w:pPr>
            <w:r w:rsidRPr="009D55F1">
              <w:rPr>
                <w:rFonts w:ascii="Times New Roman" w:hAnsi="Times New Roman" w:cs="Times New Roman"/>
                <w:b/>
                <w:sz w:val="24"/>
                <w:szCs w:val="24"/>
              </w:rPr>
              <w:t xml:space="preserve">Rata-rata </w:t>
            </w:r>
          </w:p>
        </w:tc>
        <w:tc>
          <w:tcPr>
            <w:tcW w:w="1907" w:type="dxa"/>
          </w:tcPr>
          <w:p w14:paraId="5CD8C49A" w14:textId="77777777" w:rsidR="00553130" w:rsidRPr="009D55F1" w:rsidRDefault="00553130" w:rsidP="003B197D">
            <w:pPr>
              <w:jc w:val="center"/>
              <w:rPr>
                <w:rFonts w:ascii="Times New Roman" w:hAnsi="Times New Roman" w:cs="Times New Roman"/>
                <w:b/>
                <w:sz w:val="24"/>
                <w:szCs w:val="24"/>
              </w:rPr>
            </w:pPr>
            <w:r w:rsidRPr="009D55F1">
              <w:rPr>
                <w:rFonts w:ascii="Times New Roman" w:hAnsi="Times New Roman" w:cs="Times New Roman"/>
                <w:b/>
                <w:sz w:val="24"/>
                <w:szCs w:val="24"/>
              </w:rPr>
              <w:t>5,1 cm</w:t>
            </w:r>
          </w:p>
        </w:tc>
        <w:tc>
          <w:tcPr>
            <w:tcW w:w="1907" w:type="dxa"/>
          </w:tcPr>
          <w:p w14:paraId="02FB295B" w14:textId="77777777" w:rsidR="00553130" w:rsidRPr="009D55F1" w:rsidRDefault="00553130" w:rsidP="003B197D">
            <w:pPr>
              <w:jc w:val="center"/>
              <w:rPr>
                <w:rFonts w:ascii="Times New Roman" w:hAnsi="Times New Roman" w:cs="Times New Roman"/>
                <w:b/>
                <w:sz w:val="24"/>
                <w:szCs w:val="24"/>
              </w:rPr>
            </w:pPr>
            <w:r w:rsidRPr="009D55F1">
              <w:rPr>
                <w:rFonts w:ascii="Times New Roman" w:hAnsi="Times New Roman" w:cs="Times New Roman"/>
                <w:b/>
                <w:sz w:val="24"/>
                <w:szCs w:val="24"/>
              </w:rPr>
              <w:t>5,4 cm</w:t>
            </w:r>
          </w:p>
        </w:tc>
        <w:tc>
          <w:tcPr>
            <w:tcW w:w="1827" w:type="dxa"/>
          </w:tcPr>
          <w:p w14:paraId="786E40A0" w14:textId="77777777" w:rsidR="00553130" w:rsidRPr="009D55F1" w:rsidRDefault="00553130" w:rsidP="003B197D">
            <w:pPr>
              <w:jc w:val="center"/>
              <w:rPr>
                <w:rFonts w:ascii="Times New Roman" w:hAnsi="Times New Roman" w:cs="Times New Roman"/>
                <w:b/>
                <w:sz w:val="24"/>
                <w:szCs w:val="24"/>
              </w:rPr>
            </w:pPr>
            <w:r w:rsidRPr="009D55F1">
              <w:rPr>
                <w:rFonts w:ascii="Times New Roman" w:hAnsi="Times New Roman" w:cs="Times New Roman"/>
                <w:b/>
                <w:sz w:val="24"/>
                <w:szCs w:val="24"/>
              </w:rPr>
              <w:t>5,5 cm</w:t>
            </w:r>
          </w:p>
        </w:tc>
      </w:tr>
    </w:tbl>
    <w:p w14:paraId="2940A816" w14:textId="77777777" w:rsidR="00553130" w:rsidRDefault="00553130" w:rsidP="00553130">
      <w:pPr>
        <w:spacing w:after="0" w:line="240" w:lineRule="auto"/>
        <w:jc w:val="both"/>
        <w:rPr>
          <w:rFonts w:ascii="Arial" w:eastAsia="Book Antiqua" w:hAnsi="Arial" w:cs="Arial"/>
          <w:sz w:val="24"/>
          <w:szCs w:val="24"/>
          <w:lang w:val="en-US"/>
        </w:rPr>
      </w:pPr>
    </w:p>
    <w:p w14:paraId="085A3EF5" w14:textId="51E435F6" w:rsidR="00605269" w:rsidRPr="002D4EB9" w:rsidRDefault="00553130" w:rsidP="002D4EB9">
      <w:pPr>
        <w:spacing w:after="0" w:line="240" w:lineRule="auto"/>
        <w:ind w:firstLine="720"/>
        <w:jc w:val="both"/>
        <w:rPr>
          <w:rFonts w:ascii="Times New Roman" w:hAnsi="Times New Roman" w:cs="Times New Roman"/>
          <w:sz w:val="24"/>
          <w:szCs w:val="24"/>
          <w:lang w:val="en-US"/>
        </w:rPr>
      </w:pPr>
      <w:r w:rsidRPr="009D55F1">
        <w:rPr>
          <w:rFonts w:ascii="Times New Roman" w:hAnsi="Times New Roman" w:cs="Times New Roman"/>
          <w:sz w:val="24"/>
          <w:szCs w:val="24"/>
        </w:rPr>
        <w:t>Hasil yang baik daya sebar berkisar 5-7 cm. dapat disimpulkan bahwa hand cream ekstrak kulit ubi jalar kuning dari ketiga formula yang berbeda dan menggunakan 3 replikasi adalah memenuhi persyaratan</w:t>
      </w:r>
      <w:r w:rsidR="002D4EB9">
        <w:rPr>
          <w:rFonts w:ascii="Times New Roman" w:hAnsi="Times New Roman" w:cs="Times New Roman"/>
          <w:sz w:val="24"/>
          <w:szCs w:val="24"/>
          <w:lang w:val="en-US"/>
        </w:rPr>
        <w:t>.</w:t>
      </w:r>
    </w:p>
    <w:p w14:paraId="10B5EEB4" w14:textId="77777777" w:rsidR="003F5705" w:rsidRDefault="003F5705" w:rsidP="00553130">
      <w:pPr>
        <w:spacing w:after="0" w:line="240" w:lineRule="auto"/>
        <w:ind w:firstLine="720"/>
        <w:jc w:val="both"/>
        <w:rPr>
          <w:rFonts w:ascii="Times New Roman" w:hAnsi="Times New Roman" w:cs="Times New Roman"/>
          <w:sz w:val="24"/>
          <w:szCs w:val="24"/>
        </w:rPr>
      </w:pPr>
    </w:p>
    <w:p w14:paraId="5FBB78A7" w14:textId="31350C78" w:rsidR="003F5705" w:rsidRDefault="003F5705" w:rsidP="003F5705">
      <w:p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Uji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Viskositas</w:t>
      </w:r>
      <w:proofErr w:type="spellEnd"/>
      <w:r>
        <w:rPr>
          <w:rFonts w:ascii="Times New Roman" w:hAnsi="Times New Roman" w:cs="Times New Roman"/>
          <w:sz w:val="24"/>
          <w:szCs w:val="24"/>
          <w:lang w:val="en-US"/>
        </w:rPr>
        <w:t xml:space="preserve"> </w:t>
      </w:r>
    </w:p>
    <w:p w14:paraId="092DE8C4" w14:textId="77777777" w:rsidR="00605269" w:rsidRDefault="00605269" w:rsidP="003F5705">
      <w:pPr>
        <w:spacing w:after="0" w:line="240" w:lineRule="auto"/>
        <w:jc w:val="both"/>
        <w:rPr>
          <w:rFonts w:ascii="Times New Roman" w:hAnsi="Times New Roman" w:cs="Times New Roman"/>
          <w:sz w:val="24"/>
          <w:szCs w:val="24"/>
          <w:lang w:val="en-US"/>
        </w:rPr>
      </w:pPr>
    </w:p>
    <w:tbl>
      <w:tblPr>
        <w:tblStyle w:val="TableGrid"/>
        <w:tblW w:w="0" w:type="auto"/>
        <w:tblInd w:w="715" w:type="dxa"/>
        <w:tblLook w:val="04A0" w:firstRow="1" w:lastRow="0" w:firstColumn="1" w:lastColumn="0" w:noHBand="0" w:noVBand="1"/>
      </w:tblPr>
      <w:tblGrid>
        <w:gridCol w:w="1577"/>
        <w:gridCol w:w="2113"/>
        <w:gridCol w:w="2160"/>
        <w:gridCol w:w="2477"/>
      </w:tblGrid>
      <w:tr w:rsidR="00605269" w:rsidRPr="009D55F1" w14:paraId="4A7832A2" w14:textId="77777777" w:rsidTr="003B197D">
        <w:tc>
          <w:tcPr>
            <w:tcW w:w="1577" w:type="dxa"/>
          </w:tcPr>
          <w:p w14:paraId="2DC93C6E" w14:textId="77777777" w:rsidR="00605269" w:rsidRPr="009D55F1" w:rsidRDefault="00605269" w:rsidP="003B197D">
            <w:pPr>
              <w:spacing w:line="480" w:lineRule="auto"/>
              <w:ind w:left="360"/>
              <w:rPr>
                <w:rFonts w:ascii="Times New Roman" w:hAnsi="Times New Roman" w:cs="Times New Roman"/>
                <w:sz w:val="24"/>
                <w:szCs w:val="24"/>
              </w:rPr>
            </w:pPr>
            <w:r w:rsidRPr="009D55F1">
              <w:rPr>
                <w:rFonts w:ascii="Times New Roman" w:hAnsi="Times New Roman" w:cs="Times New Roman"/>
                <w:sz w:val="24"/>
                <w:szCs w:val="24"/>
              </w:rPr>
              <w:t>Viskositas</w:t>
            </w:r>
          </w:p>
        </w:tc>
        <w:tc>
          <w:tcPr>
            <w:tcW w:w="2113" w:type="dxa"/>
          </w:tcPr>
          <w:p w14:paraId="1C20124B" w14:textId="77777777" w:rsidR="00605269" w:rsidRPr="009D55F1" w:rsidRDefault="00605269" w:rsidP="003B197D">
            <w:pPr>
              <w:spacing w:line="480" w:lineRule="auto"/>
              <w:jc w:val="center"/>
              <w:rPr>
                <w:rFonts w:ascii="Times New Roman" w:hAnsi="Times New Roman" w:cs="Times New Roman"/>
                <w:sz w:val="24"/>
                <w:szCs w:val="24"/>
              </w:rPr>
            </w:pPr>
            <w:r w:rsidRPr="009D55F1">
              <w:rPr>
                <w:rFonts w:ascii="Times New Roman" w:hAnsi="Times New Roman" w:cs="Times New Roman"/>
                <w:sz w:val="24"/>
                <w:szCs w:val="24"/>
              </w:rPr>
              <w:t>Basis</w:t>
            </w:r>
          </w:p>
        </w:tc>
        <w:tc>
          <w:tcPr>
            <w:tcW w:w="2160" w:type="dxa"/>
          </w:tcPr>
          <w:p w14:paraId="156A81EB" w14:textId="77777777" w:rsidR="00605269" w:rsidRPr="009D55F1" w:rsidRDefault="00605269" w:rsidP="003B197D">
            <w:pPr>
              <w:spacing w:line="480" w:lineRule="auto"/>
              <w:jc w:val="center"/>
              <w:rPr>
                <w:rFonts w:ascii="Times New Roman" w:hAnsi="Times New Roman" w:cs="Times New Roman"/>
                <w:sz w:val="24"/>
                <w:szCs w:val="24"/>
              </w:rPr>
            </w:pPr>
            <w:r w:rsidRPr="009D55F1">
              <w:rPr>
                <w:rFonts w:ascii="Times New Roman" w:hAnsi="Times New Roman" w:cs="Times New Roman"/>
                <w:sz w:val="24"/>
                <w:szCs w:val="24"/>
              </w:rPr>
              <w:t>F1</w:t>
            </w:r>
          </w:p>
        </w:tc>
        <w:tc>
          <w:tcPr>
            <w:tcW w:w="2477" w:type="dxa"/>
          </w:tcPr>
          <w:p w14:paraId="3206D077" w14:textId="77777777" w:rsidR="00605269" w:rsidRPr="009D55F1" w:rsidRDefault="00605269" w:rsidP="003B197D">
            <w:pPr>
              <w:spacing w:line="480" w:lineRule="auto"/>
              <w:jc w:val="center"/>
              <w:rPr>
                <w:rFonts w:ascii="Times New Roman" w:hAnsi="Times New Roman" w:cs="Times New Roman"/>
                <w:sz w:val="24"/>
                <w:szCs w:val="24"/>
              </w:rPr>
            </w:pPr>
            <w:r w:rsidRPr="009D55F1">
              <w:rPr>
                <w:rFonts w:ascii="Times New Roman" w:hAnsi="Times New Roman" w:cs="Times New Roman"/>
                <w:sz w:val="24"/>
                <w:szCs w:val="24"/>
              </w:rPr>
              <w:t>F2</w:t>
            </w:r>
          </w:p>
        </w:tc>
      </w:tr>
      <w:tr w:rsidR="00605269" w:rsidRPr="009D55F1" w14:paraId="1D141572" w14:textId="77777777" w:rsidTr="003B197D">
        <w:tc>
          <w:tcPr>
            <w:tcW w:w="1577" w:type="dxa"/>
          </w:tcPr>
          <w:p w14:paraId="003B3CAF" w14:textId="77777777" w:rsidR="00605269" w:rsidRPr="009D55F1" w:rsidRDefault="00605269" w:rsidP="003B197D">
            <w:pPr>
              <w:spacing w:line="480" w:lineRule="auto"/>
              <w:jc w:val="center"/>
              <w:rPr>
                <w:rFonts w:ascii="Times New Roman" w:hAnsi="Times New Roman" w:cs="Times New Roman"/>
                <w:sz w:val="24"/>
                <w:szCs w:val="24"/>
              </w:rPr>
            </w:pPr>
            <w:r w:rsidRPr="009D55F1">
              <w:rPr>
                <w:rFonts w:ascii="Times New Roman" w:hAnsi="Times New Roman" w:cs="Times New Roman"/>
                <w:sz w:val="24"/>
                <w:szCs w:val="24"/>
              </w:rPr>
              <w:t>mPas</w:t>
            </w:r>
          </w:p>
        </w:tc>
        <w:tc>
          <w:tcPr>
            <w:tcW w:w="2113" w:type="dxa"/>
          </w:tcPr>
          <w:p w14:paraId="7B93B227" w14:textId="77777777" w:rsidR="00605269" w:rsidRPr="009D55F1" w:rsidRDefault="00605269" w:rsidP="003B197D">
            <w:pPr>
              <w:spacing w:line="480" w:lineRule="auto"/>
              <w:jc w:val="center"/>
              <w:rPr>
                <w:rFonts w:ascii="Times New Roman" w:hAnsi="Times New Roman" w:cs="Times New Roman"/>
                <w:sz w:val="24"/>
                <w:szCs w:val="24"/>
              </w:rPr>
            </w:pPr>
            <w:r w:rsidRPr="009D55F1">
              <w:rPr>
                <w:rFonts w:ascii="Times New Roman" w:hAnsi="Times New Roman" w:cs="Times New Roman"/>
                <w:sz w:val="24"/>
                <w:szCs w:val="24"/>
              </w:rPr>
              <w:t>9381</w:t>
            </w:r>
          </w:p>
        </w:tc>
        <w:tc>
          <w:tcPr>
            <w:tcW w:w="2160" w:type="dxa"/>
          </w:tcPr>
          <w:p w14:paraId="6C26854B" w14:textId="77777777" w:rsidR="00605269" w:rsidRPr="009D55F1" w:rsidRDefault="00605269" w:rsidP="003B197D">
            <w:pPr>
              <w:spacing w:line="480" w:lineRule="auto"/>
              <w:jc w:val="center"/>
              <w:rPr>
                <w:rFonts w:ascii="Times New Roman" w:hAnsi="Times New Roman" w:cs="Times New Roman"/>
                <w:sz w:val="24"/>
                <w:szCs w:val="24"/>
              </w:rPr>
            </w:pPr>
            <w:r w:rsidRPr="009D55F1">
              <w:rPr>
                <w:rFonts w:ascii="Times New Roman" w:hAnsi="Times New Roman" w:cs="Times New Roman"/>
                <w:sz w:val="24"/>
                <w:szCs w:val="24"/>
              </w:rPr>
              <w:t>15976</w:t>
            </w:r>
          </w:p>
        </w:tc>
        <w:tc>
          <w:tcPr>
            <w:tcW w:w="2477" w:type="dxa"/>
          </w:tcPr>
          <w:p w14:paraId="1CD47187" w14:textId="77777777" w:rsidR="00605269" w:rsidRPr="009D55F1" w:rsidRDefault="00605269" w:rsidP="003B197D">
            <w:pPr>
              <w:spacing w:line="480" w:lineRule="auto"/>
              <w:jc w:val="center"/>
              <w:rPr>
                <w:rFonts w:ascii="Times New Roman" w:hAnsi="Times New Roman" w:cs="Times New Roman"/>
                <w:sz w:val="24"/>
                <w:szCs w:val="24"/>
              </w:rPr>
            </w:pPr>
            <w:r w:rsidRPr="009D55F1">
              <w:rPr>
                <w:rFonts w:ascii="Times New Roman" w:hAnsi="Times New Roman" w:cs="Times New Roman"/>
                <w:sz w:val="24"/>
                <w:szCs w:val="24"/>
              </w:rPr>
              <w:t>19618</w:t>
            </w:r>
          </w:p>
        </w:tc>
      </w:tr>
    </w:tbl>
    <w:p w14:paraId="350F7A07" w14:textId="77777777" w:rsidR="00605269" w:rsidRPr="003F5705" w:rsidRDefault="00605269" w:rsidP="003F5705">
      <w:pPr>
        <w:spacing w:after="0" w:line="240" w:lineRule="auto"/>
        <w:jc w:val="both"/>
        <w:rPr>
          <w:rFonts w:ascii="Times New Roman" w:hAnsi="Times New Roman" w:cs="Times New Roman"/>
          <w:sz w:val="24"/>
          <w:szCs w:val="24"/>
          <w:lang w:val="en-US"/>
        </w:rPr>
      </w:pPr>
    </w:p>
    <w:p w14:paraId="69E191B5" w14:textId="0D9FC11F" w:rsidR="00605269" w:rsidRPr="00605269" w:rsidRDefault="00605269" w:rsidP="00605269">
      <w:pPr>
        <w:spacing w:after="0" w:line="240" w:lineRule="auto"/>
        <w:ind w:firstLine="568"/>
        <w:jc w:val="both"/>
        <w:rPr>
          <w:rFonts w:ascii="Times New Roman" w:hAnsi="Times New Roman" w:cs="Times New Roman"/>
          <w:sz w:val="24"/>
          <w:szCs w:val="24"/>
          <w:lang w:val="en-US"/>
        </w:rPr>
      </w:pPr>
      <w:r w:rsidRPr="009D55F1">
        <w:rPr>
          <w:rFonts w:ascii="Times New Roman" w:hAnsi="Times New Roman" w:cs="Times New Roman"/>
          <w:sz w:val="24"/>
          <w:szCs w:val="24"/>
        </w:rPr>
        <w:t>Standar v</w:t>
      </w:r>
      <w:r w:rsidRPr="009D55F1">
        <w:rPr>
          <w:rFonts w:ascii="Times New Roman" w:hAnsi="Times New Roman" w:cs="Times New Roman"/>
          <w:sz w:val="24"/>
          <w:szCs w:val="24"/>
          <w:shd w:val="clear" w:color="auto" w:fill="FFFFFF"/>
        </w:rPr>
        <w:t>iskositas hand cream yang memenuhi standar SNI (Standar Nasional Indonesia) adalah antara 2.000 hingga 50.000 cPs (centipoise). Dapat disimpulkan bahwa hand cream ekstrak kulit ubi jalar kuning dari ketiga formula yang berbeda memenuhi persyaratan</w:t>
      </w:r>
      <w:r>
        <w:rPr>
          <w:rFonts w:ascii="Times New Roman" w:hAnsi="Times New Roman" w:cs="Times New Roman"/>
          <w:sz w:val="24"/>
          <w:szCs w:val="24"/>
          <w:shd w:val="clear" w:color="auto" w:fill="FFFFFF"/>
          <w:lang w:val="en-US"/>
        </w:rPr>
        <w:t>.</w:t>
      </w:r>
    </w:p>
    <w:p w14:paraId="746B9C49" w14:textId="77777777" w:rsidR="001A648A" w:rsidRPr="009D55F1" w:rsidRDefault="001A648A" w:rsidP="001A648A">
      <w:pPr>
        <w:spacing w:before="100" w:beforeAutospacing="1" w:after="100" w:afterAutospacing="1" w:line="240" w:lineRule="auto"/>
        <w:ind w:firstLine="568"/>
        <w:jc w:val="both"/>
        <w:rPr>
          <w:rFonts w:ascii="Times New Roman" w:eastAsia="Times New Roman" w:hAnsi="Times New Roman" w:cs="Times New Roman"/>
          <w:sz w:val="24"/>
          <w:szCs w:val="24"/>
        </w:rPr>
      </w:pPr>
      <w:r w:rsidRPr="009D55F1">
        <w:rPr>
          <w:rFonts w:ascii="Times New Roman" w:eastAsia="Times New Roman" w:hAnsi="Times New Roman" w:cs="Times New Roman"/>
          <w:sz w:val="24"/>
          <w:szCs w:val="24"/>
        </w:rPr>
        <w:lastRenderedPageBreak/>
        <w:t xml:space="preserve">Temuan penelitian ini mengenai stabilitas pH dan peningkatan viskositas pada hand cream yang mengandung ekstrak kulit ubi jalar kuning sejalan dengan penelitian sebelumnya yang dilakukan oleh Suhendy et al. (2021), yang menemukan bahwa ekstrak ubi jalar dapat meningkatkan kualitas fisik produk kosmetik. Hasil penelitian kami juga </w:t>
      </w:r>
      <w:r>
        <w:rPr>
          <w:rFonts w:ascii="Times New Roman" w:eastAsia="Times New Roman" w:hAnsi="Times New Roman" w:cs="Times New Roman"/>
          <w:sz w:val="24"/>
          <w:szCs w:val="24"/>
        </w:rPr>
        <w:t>selaras</w:t>
      </w:r>
      <w:r w:rsidRPr="009D55F1">
        <w:rPr>
          <w:rFonts w:ascii="Times New Roman" w:eastAsia="Times New Roman" w:hAnsi="Times New Roman" w:cs="Times New Roman"/>
          <w:sz w:val="24"/>
          <w:szCs w:val="24"/>
        </w:rPr>
        <w:t xml:space="preserve"> dengan penelitian oleh Jatmiko dan Ekawatiningsih (2021), yang menunjukkan bahwa beta karoten dalam ubi jalar berfungsi sebagai antioksidan yang dapat membantu mempertahankan kestabilan produk</w:t>
      </w:r>
      <w:r>
        <w:rPr>
          <w:rFonts w:ascii="Times New Roman" w:eastAsia="Times New Roman" w:hAnsi="Times New Roman" w:cs="Times New Roman"/>
          <w:sz w:val="24"/>
          <w:szCs w:val="24"/>
        </w:rPr>
        <w:t>.</w:t>
      </w:r>
      <w:r w:rsidRPr="009D55F1">
        <w:rPr>
          <w:rFonts w:ascii="Times New Roman" w:eastAsia="Times New Roman" w:hAnsi="Times New Roman" w:cs="Times New Roman"/>
          <w:sz w:val="24"/>
          <w:szCs w:val="24"/>
        </w:rPr>
        <w:t xml:space="preserve"> Secara teoritis, stabilitas pH dan peningkatan viskositas pada produk ini dapat dijelaskan oleh sifat senyawa aktif dalam ubi jalar, yang mampu mengikat air dan memperkuat struktur gel pada krim, seperti yang dijelaskan oleh Hidayat et al. (2020) dalam teorinya mengenai efek pengentalan bahan alami dalam formulasi kosmetik. Penelitian ini memperkuat bahwa bahan alami, khususnya ekstrak ubi jalar, memiliki potensi besar dalam formulasi kosmetik yang tidak hanya efektif tetapi juga aman bagi kulit.</w:t>
      </w:r>
    </w:p>
    <w:p w14:paraId="24161EBD" w14:textId="203F96B0" w:rsidR="00A87B03" w:rsidRPr="001A648A" w:rsidRDefault="001A648A" w:rsidP="001A648A">
      <w:pPr>
        <w:spacing w:before="100" w:beforeAutospacing="1" w:after="100" w:afterAutospacing="1" w:line="240" w:lineRule="auto"/>
        <w:ind w:firstLine="568"/>
        <w:jc w:val="both"/>
        <w:rPr>
          <w:rFonts w:ascii="Times New Roman" w:eastAsia="Times New Roman" w:hAnsi="Times New Roman" w:cs="Times New Roman"/>
          <w:sz w:val="24"/>
          <w:szCs w:val="24"/>
        </w:rPr>
      </w:pPr>
      <w:r w:rsidRPr="009D55F1">
        <w:rPr>
          <w:rFonts w:ascii="Times New Roman" w:eastAsia="Times New Roman" w:hAnsi="Times New Roman" w:cs="Times New Roman"/>
          <w:sz w:val="24"/>
          <w:szCs w:val="24"/>
        </w:rPr>
        <w:t xml:space="preserve">Penelitian ini berhasil </w:t>
      </w:r>
      <w:r>
        <w:rPr>
          <w:rFonts w:ascii="Times New Roman" w:eastAsia="Times New Roman" w:hAnsi="Times New Roman" w:cs="Times New Roman"/>
          <w:sz w:val="24"/>
          <w:szCs w:val="24"/>
        </w:rPr>
        <w:t>mengindikasikan</w:t>
      </w:r>
      <w:r w:rsidRPr="009D55F1">
        <w:rPr>
          <w:rFonts w:ascii="Times New Roman" w:eastAsia="Times New Roman" w:hAnsi="Times New Roman" w:cs="Times New Roman"/>
          <w:sz w:val="24"/>
          <w:szCs w:val="24"/>
        </w:rPr>
        <w:t xml:space="preserve"> bahwa ekstrak kulit ubi jalar kuning dapat digunakan secara efektif dalam formulasi hand cream dengan kualitas fisik yang baik, seperti pH yang stabil dan viskositas yang optimal. Keberhasilan ini menjadikan penggunaan ekstrak kulit ubi jalar sebagai bahan alami dalam produk kosmetik. Penggunaan bahan alami dalam industri kosmetik tidak hanya menawarkan manfaat kesehatan kulit, tetapi juga memberikan alternatif ramah lingkungan dan lebih aman dibandingkan bahan kimia sintetis. Metode ekstraksi maserasi yang </w:t>
      </w:r>
      <w:r>
        <w:rPr>
          <w:rFonts w:ascii="Times New Roman" w:eastAsia="Times New Roman" w:hAnsi="Times New Roman" w:cs="Times New Roman"/>
          <w:sz w:val="24"/>
          <w:szCs w:val="24"/>
        </w:rPr>
        <w:t>diterapkan</w:t>
      </w:r>
      <w:r w:rsidRPr="009D55F1">
        <w:rPr>
          <w:rFonts w:ascii="Times New Roman" w:eastAsia="Times New Roman" w:hAnsi="Times New Roman" w:cs="Times New Roman"/>
          <w:sz w:val="24"/>
          <w:szCs w:val="24"/>
        </w:rPr>
        <w:t xml:space="preserve"> dalam penelitian ini, dengan perbandingan bahan dan pelarut yang tepat, menghasilkan ekstrak yang berkualitas tinggi dan dapat digunakan secara efektif dalam sediaan topical. </w:t>
      </w:r>
    </w:p>
    <w:p w14:paraId="37B4235A" w14:textId="77777777" w:rsidR="00775C85" w:rsidRPr="00B55A4F" w:rsidRDefault="00775C85" w:rsidP="004A1F03">
      <w:pPr>
        <w:spacing w:before="240" w:after="0" w:line="240" w:lineRule="auto"/>
        <w:rPr>
          <w:rFonts w:ascii="Arial" w:eastAsia="Times New Roman" w:hAnsi="Arial" w:cs="Arial"/>
          <w:sz w:val="24"/>
          <w:szCs w:val="24"/>
          <w:lang w:val="en-US"/>
        </w:rPr>
      </w:pPr>
      <w:r w:rsidRPr="00B55A4F">
        <w:rPr>
          <w:rFonts w:ascii="Arial" w:eastAsia="Times New Roman" w:hAnsi="Arial" w:cs="Arial"/>
          <w:b/>
          <w:bCs/>
          <w:sz w:val="24"/>
          <w:szCs w:val="24"/>
          <w:lang w:val="en-US"/>
        </w:rPr>
        <w:t xml:space="preserve">KESIMPULAN </w:t>
      </w:r>
    </w:p>
    <w:p w14:paraId="71F218EC" w14:textId="77777777" w:rsidR="000A6BBA" w:rsidRPr="009D55F1" w:rsidRDefault="000A6BBA" w:rsidP="000A6BB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Has</w:t>
      </w:r>
      <w:r w:rsidRPr="009D55F1">
        <w:rPr>
          <w:rFonts w:ascii="Times New Roman" w:hAnsi="Times New Roman" w:cs="Times New Roman"/>
          <w:sz w:val="24"/>
          <w:szCs w:val="24"/>
        </w:rPr>
        <w:t xml:space="preserve">il penelitian menunjukan </w:t>
      </w:r>
      <w:r w:rsidRPr="009D55F1">
        <w:rPr>
          <w:rFonts w:ascii="Times New Roman" w:hAnsi="Times New Roman" w:cs="Times New Roman"/>
          <w:i/>
          <w:sz w:val="24"/>
          <w:szCs w:val="24"/>
        </w:rPr>
        <w:t>hand cream</w:t>
      </w:r>
      <w:r w:rsidRPr="009D55F1">
        <w:rPr>
          <w:rFonts w:ascii="Times New Roman" w:hAnsi="Times New Roman" w:cs="Times New Roman"/>
          <w:sz w:val="24"/>
          <w:szCs w:val="24"/>
        </w:rPr>
        <w:t xml:space="preserve"> dari ekstrak kulit ubi jalar kuning (</w:t>
      </w:r>
      <w:r w:rsidRPr="009D55F1">
        <w:rPr>
          <w:rFonts w:ascii="Times New Roman" w:hAnsi="Times New Roman" w:cs="Times New Roman"/>
          <w:i/>
          <w:sz w:val="24"/>
          <w:szCs w:val="24"/>
        </w:rPr>
        <w:t>Ipomoea batatas</w:t>
      </w:r>
      <w:r w:rsidRPr="009D55F1">
        <w:rPr>
          <w:rFonts w:ascii="Times New Roman" w:hAnsi="Times New Roman" w:cs="Times New Roman"/>
          <w:sz w:val="24"/>
          <w:szCs w:val="24"/>
        </w:rPr>
        <w:t xml:space="preserve"> L.) </w:t>
      </w:r>
      <w:r>
        <w:rPr>
          <w:rFonts w:ascii="Times New Roman" w:hAnsi="Times New Roman" w:cs="Times New Roman"/>
          <w:sz w:val="24"/>
          <w:szCs w:val="24"/>
        </w:rPr>
        <w:t>sesuai dengan kriteria yang ditetapkan</w:t>
      </w:r>
      <w:r w:rsidRPr="009D55F1">
        <w:rPr>
          <w:rFonts w:ascii="Times New Roman" w:hAnsi="Times New Roman" w:cs="Times New Roman"/>
          <w:sz w:val="24"/>
          <w:szCs w:val="24"/>
        </w:rPr>
        <w:t xml:space="preserve"> yang meliputi parameter uji organoleptis, uji homogenitas, uji daya sebar dan uji viskositas, serta hasil penelitian menunjukan terdapat perbedaan mutu fisik berbagai variasi konsentrasi ekstrak kulit ubi jalar kuning (</w:t>
      </w:r>
      <w:r w:rsidRPr="009D55F1">
        <w:rPr>
          <w:rFonts w:ascii="Times New Roman" w:hAnsi="Times New Roman" w:cs="Times New Roman"/>
          <w:i/>
          <w:sz w:val="24"/>
          <w:szCs w:val="24"/>
        </w:rPr>
        <w:t>Ipomoea batatas</w:t>
      </w:r>
      <w:r w:rsidRPr="009D55F1">
        <w:rPr>
          <w:rFonts w:ascii="Times New Roman" w:hAnsi="Times New Roman" w:cs="Times New Roman"/>
          <w:sz w:val="24"/>
          <w:szCs w:val="24"/>
        </w:rPr>
        <w:t xml:space="preserve"> L.) dikarenakan terdapat perubahan pada parameter uji</w:t>
      </w:r>
    </w:p>
    <w:p w14:paraId="4E8FB43E" w14:textId="77777777" w:rsidR="00220CB3" w:rsidRPr="00B55A4F" w:rsidRDefault="00220CB3" w:rsidP="004A1F03">
      <w:pPr>
        <w:spacing w:before="240" w:after="0" w:line="240" w:lineRule="auto"/>
        <w:rPr>
          <w:rFonts w:ascii="Arial" w:eastAsia="Times New Roman" w:hAnsi="Arial" w:cs="Arial"/>
          <w:sz w:val="24"/>
          <w:szCs w:val="24"/>
          <w:lang w:val="en-US"/>
        </w:rPr>
      </w:pPr>
      <w:r w:rsidRPr="00B55A4F">
        <w:rPr>
          <w:rFonts w:ascii="Arial" w:eastAsia="Times New Roman" w:hAnsi="Arial" w:cs="Arial"/>
          <w:b/>
          <w:bCs/>
          <w:sz w:val="24"/>
          <w:szCs w:val="24"/>
          <w:lang w:val="en-US"/>
        </w:rPr>
        <w:t xml:space="preserve">REKOMENDASI </w:t>
      </w:r>
    </w:p>
    <w:p w14:paraId="74A63BA1" w14:textId="77777777" w:rsidR="000A6BBA" w:rsidRPr="009D55F1" w:rsidRDefault="000A6BBA" w:rsidP="000A6BBA">
      <w:pPr>
        <w:spacing w:after="0" w:line="240" w:lineRule="auto"/>
        <w:ind w:firstLine="720"/>
        <w:jc w:val="both"/>
        <w:rPr>
          <w:rFonts w:ascii="Times New Roman" w:hAnsi="Times New Roman" w:cs="Times New Roman"/>
          <w:sz w:val="24"/>
          <w:szCs w:val="24"/>
        </w:rPr>
      </w:pPr>
      <w:r w:rsidRPr="000A6BBA">
        <w:rPr>
          <w:rFonts w:ascii="Times New Roman" w:hAnsi="Times New Roman" w:cs="Times New Roman"/>
          <w:sz w:val="24"/>
          <w:szCs w:val="24"/>
        </w:rPr>
        <w:t xml:space="preserve">Sebagai tindak lanjut dari penelitian ini, diperlukan kajian lebih lanjut guna memperdalam pemahaman terhadap topik yang diteliti terutama mengenai </w:t>
      </w:r>
      <w:r w:rsidRPr="000A6BBA">
        <w:rPr>
          <w:rStyle w:val="Strong"/>
          <w:rFonts w:ascii="Times New Roman" w:hAnsi="Times New Roman" w:cs="Times New Roman"/>
          <w:b w:val="0"/>
          <w:sz w:val="24"/>
          <w:szCs w:val="24"/>
        </w:rPr>
        <w:t>efektivitas jangka</w:t>
      </w:r>
      <w:r w:rsidRPr="000A6BBA">
        <w:rPr>
          <w:rStyle w:val="Strong"/>
          <w:rFonts w:ascii="Times New Roman" w:hAnsi="Times New Roman" w:cs="Times New Roman"/>
          <w:sz w:val="24"/>
          <w:szCs w:val="24"/>
        </w:rPr>
        <w:t xml:space="preserve"> </w:t>
      </w:r>
      <w:r w:rsidRPr="000A6BBA">
        <w:rPr>
          <w:rStyle w:val="Strong"/>
          <w:rFonts w:ascii="Times New Roman" w:hAnsi="Times New Roman" w:cs="Times New Roman"/>
          <w:b w:val="0"/>
          <w:sz w:val="24"/>
          <w:szCs w:val="24"/>
        </w:rPr>
        <w:t>panjang</w:t>
      </w:r>
      <w:r w:rsidRPr="000A6BBA">
        <w:rPr>
          <w:rFonts w:ascii="Times New Roman" w:hAnsi="Times New Roman" w:cs="Times New Roman"/>
          <w:sz w:val="24"/>
          <w:szCs w:val="24"/>
        </w:rPr>
        <w:t xml:space="preserve"> dari ekstrak kulit ubi jalar kuning dalam berbagai formulasi kosmetik, terutama dalam produk perawatan kulit lainnya seperti </w:t>
      </w:r>
      <w:r w:rsidRPr="000A6BBA">
        <w:rPr>
          <w:rStyle w:val="Strong"/>
          <w:rFonts w:ascii="Times New Roman" w:hAnsi="Times New Roman" w:cs="Times New Roman"/>
          <w:b w:val="0"/>
          <w:sz w:val="24"/>
          <w:szCs w:val="24"/>
        </w:rPr>
        <w:t>krim</w:t>
      </w:r>
      <w:r w:rsidRPr="000A6BBA">
        <w:rPr>
          <w:rStyle w:val="Strong"/>
          <w:rFonts w:ascii="Times New Roman" w:hAnsi="Times New Roman" w:cs="Times New Roman"/>
          <w:sz w:val="24"/>
          <w:szCs w:val="24"/>
        </w:rPr>
        <w:t xml:space="preserve"> </w:t>
      </w:r>
      <w:r w:rsidRPr="000A6BBA">
        <w:rPr>
          <w:rStyle w:val="Strong"/>
          <w:rFonts w:ascii="Times New Roman" w:hAnsi="Times New Roman" w:cs="Times New Roman"/>
          <w:b w:val="0"/>
          <w:sz w:val="24"/>
          <w:szCs w:val="24"/>
        </w:rPr>
        <w:t>wajah</w:t>
      </w:r>
      <w:r w:rsidRPr="000A6BBA">
        <w:rPr>
          <w:rFonts w:ascii="Times New Roman" w:hAnsi="Times New Roman" w:cs="Times New Roman"/>
          <w:sz w:val="24"/>
          <w:szCs w:val="24"/>
        </w:rPr>
        <w:t xml:space="preserve"> atau </w:t>
      </w:r>
      <w:r w:rsidRPr="000A6BBA">
        <w:rPr>
          <w:rStyle w:val="Strong"/>
          <w:rFonts w:ascii="Times New Roman" w:hAnsi="Times New Roman" w:cs="Times New Roman"/>
          <w:b w:val="0"/>
          <w:sz w:val="24"/>
          <w:szCs w:val="24"/>
        </w:rPr>
        <w:t>serum</w:t>
      </w:r>
      <w:r w:rsidRPr="000A6BBA">
        <w:rPr>
          <w:rFonts w:ascii="Times New Roman" w:hAnsi="Times New Roman" w:cs="Times New Roman"/>
          <w:sz w:val="24"/>
          <w:szCs w:val="24"/>
        </w:rPr>
        <w:t xml:space="preserve">. Penelitian selanjutnya juga dapat mengeksplorasi penggunaan ekstrak kulit ubi jalar pada konsentrasi yang lebih tinggi. Untuk hambatan mungkin </w:t>
      </w:r>
      <w:r w:rsidRPr="000A6BBA">
        <w:rPr>
          <w:rStyle w:val="Strong"/>
          <w:rFonts w:ascii="Times New Roman" w:hAnsi="Times New Roman" w:cs="Times New Roman"/>
          <w:b w:val="0"/>
          <w:sz w:val="24"/>
          <w:szCs w:val="24"/>
        </w:rPr>
        <w:t>Faktor</w:t>
      </w:r>
      <w:r w:rsidRPr="000A6BBA">
        <w:rPr>
          <w:rStyle w:val="Strong"/>
          <w:rFonts w:ascii="Times New Roman" w:hAnsi="Times New Roman" w:cs="Times New Roman"/>
          <w:sz w:val="24"/>
          <w:szCs w:val="24"/>
        </w:rPr>
        <w:t xml:space="preserve"> </w:t>
      </w:r>
      <w:r w:rsidRPr="000A6BBA">
        <w:rPr>
          <w:rStyle w:val="Strong"/>
          <w:rFonts w:ascii="Times New Roman" w:hAnsi="Times New Roman" w:cs="Times New Roman"/>
          <w:b w:val="0"/>
          <w:sz w:val="24"/>
          <w:szCs w:val="24"/>
        </w:rPr>
        <w:t>eksternal</w:t>
      </w:r>
      <w:r w:rsidRPr="000A6BBA">
        <w:rPr>
          <w:rFonts w:ascii="Times New Roman" w:hAnsi="Times New Roman" w:cs="Times New Roman"/>
          <w:sz w:val="24"/>
          <w:szCs w:val="24"/>
        </w:rPr>
        <w:t xml:space="preserve"> seperti suhu dan kelembapan lingkungan yang tidak dapat dikontrol dengan sempurna selama eksperimen mungkin juga berpengaruh terhadap </w:t>
      </w:r>
      <w:r w:rsidRPr="000A6BBA">
        <w:rPr>
          <w:rStyle w:val="Strong"/>
          <w:rFonts w:ascii="Times New Roman" w:hAnsi="Times New Roman" w:cs="Times New Roman"/>
          <w:b w:val="0"/>
          <w:sz w:val="24"/>
          <w:szCs w:val="24"/>
        </w:rPr>
        <w:t>hasil</w:t>
      </w:r>
      <w:r w:rsidRPr="000A6BBA">
        <w:rPr>
          <w:rStyle w:val="Strong"/>
          <w:rFonts w:ascii="Times New Roman" w:hAnsi="Times New Roman" w:cs="Times New Roman"/>
          <w:sz w:val="24"/>
          <w:szCs w:val="24"/>
        </w:rPr>
        <w:t xml:space="preserve"> </w:t>
      </w:r>
      <w:r w:rsidRPr="000A6BBA">
        <w:rPr>
          <w:rStyle w:val="Strong"/>
          <w:rFonts w:ascii="Times New Roman" w:hAnsi="Times New Roman" w:cs="Times New Roman"/>
          <w:b w:val="0"/>
          <w:sz w:val="24"/>
          <w:szCs w:val="24"/>
        </w:rPr>
        <w:t>yang</w:t>
      </w:r>
      <w:r w:rsidRPr="000A6BBA">
        <w:rPr>
          <w:rStyle w:val="Strong"/>
          <w:rFonts w:ascii="Times New Roman" w:hAnsi="Times New Roman" w:cs="Times New Roman"/>
          <w:sz w:val="24"/>
          <w:szCs w:val="24"/>
        </w:rPr>
        <w:t xml:space="preserve"> </w:t>
      </w:r>
      <w:r w:rsidRPr="000A6BBA">
        <w:rPr>
          <w:rStyle w:val="Strong"/>
          <w:rFonts w:ascii="Times New Roman" w:hAnsi="Times New Roman" w:cs="Times New Roman"/>
          <w:b w:val="0"/>
          <w:sz w:val="24"/>
          <w:szCs w:val="24"/>
        </w:rPr>
        <w:t>diperoleh</w:t>
      </w:r>
      <w:r w:rsidRPr="000A6BBA">
        <w:rPr>
          <w:rFonts w:ascii="Times New Roman" w:hAnsi="Times New Roman" w:cs="Times New Roman"/>
          <w:sz w:val="24"/>
          <w:szCs w:val="24"/>
        </w:rPr>
        <w:t xml:space="preserve">. Peneliti juga harus mengatasi tantangan dalam </w:t>
      </w:r>
      <w:r w:rsidRPr="000A6BBA">
        <w:rPr>
          <w:rStyle w:val="Strong"/>
          <w:rFonts w:ascii="Times New Roman" w:hAnsi="Times New Roman" w:cs="Times New Roman"/>
          <w:b w:val="0"/>
          <w:sz w:val="24"/>
          <w:szCs w:val="24"/>
        </w:rPr>
        <w:t>standarisasi</w:t>
      </w:r>
      <w:r w:rsidRPr="000A6BBA">
        <w:rPr>
          <w:rStyle w:val="Strong"/>
          <w:rFonts w:ascii="Times New Roman" w:hAnsi="Times New Roman" w:cs="Times New Roman"/>
          <w:sz w:val="24"/>
          <w:szCs w:val="24"/>
        </w:rPr>
        <w:t xml:space="preserve"> </w:t>
      </w:r>
      <w:r w:rsidRPr="000A6BBA">
        <w:rPr>
          <w:rStyle w:val="Strong"/>
          <w:rFonts w:ascii="Times New Roman" w:hAnsi="Times New Roman" w:cs="Times New Roman"/>
          <w:b w:val="0"/>
          <w:sz w:val="24"/>
          <w:szCs w:val="24"/>
        </w:rPr>
        <w:t>bahan</w:t>
      </w:r>
      <w:r w:rsidRPr="000A6BBA">
        <w:rPr>
          <w:rStyle w:val="Strong"/>
          <w:rFonts w:ascii="Times New Roman" w:hAnsi="Times New Roman" w:cs="Times New Roman"/>
          <w:sz w:val="24"/>
          <w:szCs w:val="24"/>
        </w:rPr>
        <w:t xml:space="preserve"> </w:t>
      </w:r>
      <w:r w:rsidRPr="000A6BBA">
        <w:rPr>
          <w:rStyle w:val="Strong"/>
          <w:rFonts w:ascii="Times New Roman" w:hAnsi="Times New Roman" w:cs="Times New Roman"/>
          <w:b w:val="0"/>
          <w:sz w:val="24"/>
          <w:szCs w:val="24"/>
        </w:rPr>
        <w:t>baku</w:t>
      </w:r>
      <w:r w:rsidRPr="009D55F1">
        <w:rPr>
          <w:rFonts w:ascii="Times New Roman" w:hAnsi="Times New Roman" w:cs="Times New Roman"/>
          <w:sz w:val="24"/>
          <w:szCs w:val="24"/>
        </w:rPr>
        <w:t xml:space="preserve"> untuk memastikan bahwa ekstrak yang digunakan memiliki konsentrasi senyawa aktif yang konsisten.</w:t>
      </w:r>
    </w:p>
    <w:p w14:paraId="284A76F7" w14:textId="77777777" w:rsidR="000A6BBA" w:rsidRDefault="000A6BBA" w:rsidP="000A6BBA">
      <w:pPr>
        <w:spacing w:after="0" w:line="240" w:lineRule="auto"/>
        <w:rPr>
          <w:rFonts w:ascii="Times New Roman" w:eastAsia="Times New Roman" w:hAnsi="Times New Roman" w:cs="Times New Roman"/>
          <w:b/>
          <w:bCs/>
          <w:color w:val="000000"/>
          <w:sz w:val="24"/>
          <w:szCs w:val="24"/>
        </w:rPr>
      </w:pPr>
    </w:p>
    <w:p w14:paraId="63A37C3E" w14:textId="77777777" w:rsidR="001A648A" w:rsidRDefault="001A648A">
      <w:pPr>
        <w:spacing w:after="0" w:line="240" w:lineRule="auto"/>
        <w:rPr>
          <w:rFonts w:ascii="Arial" w:eastAsia="Book Antiqua" w:hAnsi="Arial" w:cs="Arial"/>
          <w:b/>
          <w:sz w:val="24"/>
          <w:szCs w:val="24"/>
          <w:lang w:val="en-US"/>
        </w:rPr>
      </w:pPr>
    </w:p>
    <w:p w14:paraId="5077EF76" w14:textId="11CC66ED" w:rsidR="00E45447" w:rsidRPr="00301AC5" w:rsidRDefault="00B85216">
      <w:pPr>
        <w:spacing w:after="0" w:line="240" w:lineRule="auto"/>
        <w:rPr>
          <w:rFonts w:ascii="Arial" w:eastAsia="Book Antiqua" w:hAnsi="Arial" w:cs="Arial"/>
          <w:sz w:val="24"/>
          <w:szCs w:val="24"/>
          <w:lang w:val="en-US"/>
        </w:rPr>
      </w:pPr>
      <w:r>
        <w:rPr>
          <w:rFonts w:ascii="Arial" w:eastAsia="Book Antiqua" w:hAnsi="Arial" w:cs="Arial"/>
          <w:b/>
          <w:sz w:val="24"/>
          <w:szCs w:val="24"/>
          <w:lang w:val="en-US"/>
        </w:rPr>
        <w:t>UCAPAN TERIMA KASIH</w:t>
      </w:r>
    </w:p>
    <w:p w14:paraId="02767078" w14:textId="2ED0C41C" w:rsidR="000A6BBA" w:rsidRPr="009D55F1" w:rsidRDefault="000A6BBA" w:rsidP="002D4EB9">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w:t>
      </w:r>
      <w:r w:rsidRPr="009D55F1">
        <w:rPr>
          <w:rFonts w:ascii="Times New Roman" w:eastAsia="Times New Roman" w:hAnsi="Times New Roman" w:cs="Times New Roman"/>
          <w:sz w:val="24"/>
          <w:szCs w:val="24"/>
        </w:rPr>
        <w:t xml:space="preserve">nulis mengucapkan terima kasih yang sebesar-besarnya kepada </w:t>
      </w:r>
      <w:r w:rsidRPr="009D55F1">
        <w:rPr>
          <w:rFonts w:ascii="Times New Roman" w:eastAsia="Times New Roman" w:hAnsi="Times New Roman" w:cs="Times New Roman"/>
          <w:bCs/>
          <w:sz w:val="24"/>
          <w:szCs w:val="24"/>
        </w:rPr>
        <w:t>orang tua penulis</w:t>
      </w:r>
      <w:r w:rsidRPr="009D55F1">
        <w:rPr>
          <w:rFonts w:ascii="Times New Roman" w:eastAsia="Times New Roman" w:hAnsi="Times New Roman" w:cs="Times New Roman"/>
          <w:sz w:val="24"/>
          <w:szCs w:val="24"/>
        </w:rPr>
        <w:t xml:space="preserve"> atas fasilitas atau biaya yang diberikan, yang memungkinkan penelitian ini dapat terlaksana dengan baik. Tanpa bantuan finansial tersebut, penelitian ini tidak akan dapat berjalan dengan lancar.Selain itu, penulis juga mengucapkan terima kasih kepada Dosen </w:t>
      </w:r>
      <w:r w:rsidRPr="009D55F1">
        <w:rPr>
          <w:rFonts w:ascii="Times New Roman" w:eastAsia="Times New Roman" w:hAnsi="Times New Roman" w:cs="Times New Roman"/>
          <w:bCs/>
          <w:sz w:val="24"/>
          <w:szCs w:val="24"/>
        </w:rPr>
        <w:t>Pembimbing Ibu Dr. Apt. Cikra IKHDA NHS. S.Farm., M.Si</w:t>
      </w:r>
      <w:r w:rsidRPr="009D55F1">
        <w:rPr>
          <w:rFonts w:ascii="Times New Roman" w:eastAsia="Times New Roman" w:hAnsi="Times New Roman" w:cs="Times New Roman"/>
          <w:b/>
          <w:bCs/>
          <w:sz w:val="24"/>
          <w:szCs w:val="24"/>
        </w:rPr>
        <w:t xml:space="preserve"> </w:t>
      </w:r>
      <w:r w:rsidRPr="009D55F1">
        <w:rPr>
          <w:rFonts w:ascii="Times New Roman" w:eastAsia="Times New Roman" w:hAnsi="Times New Roman" w:cs="Times New Roman"/>
          <w:sz w:val="24"/>
          <w:szCs w:val="24"/>
        </w:rPr>
        <w:t xml:space="preserve">yang telah memberikan dukungan moral dan teknis sepanjang pelaksanaan penelitian ini. Terima kasih juga disampaikan kepada </w:t>
      </w:r>
      <w:r w:rsidRPr="009D55F1">
        <w:rPr>
          <w:rFonts w:ascii="Times New Roman" w:eastAsia="Times New Roman" w:hAnsi="Times New Roman" w:cs="Times New Roman"/>
          <w:bCs/>
          <w:sz w:val="24"/>
          <w:szCs w:val="24"/>
        </w:rPr>
        <w:t xml:space="preserve">laboran akademi </w:t>
      </w:r>
      <w:r w:rsidRPr="009D55F1">
        <w:rPr>
          <w:rFonts w:ascii="Times New Roman" w:eastAsia="Times New Roman" w:hAnsi="Times New Roman" w:cs="Times New Roman"/>
          <w:bCs/>
          <w:sz w:val="24"/>
          <w:szCs w:val="24"/>
        </w:rPr>
        <w:lastRenderedPageBreak/>
        <w:t>farmasi mitra sehat mandiri sidoarjo</w:t>
      </w:r>
      <w:r w:rsidRPr="009D55F1">
        <w:rPr>
          <w:rFonts w:ascii="Times New Roman" w:eastAsia="Times New Roman" w:hAnsi="Times New Roman" w:cs="Times New Roman"/>
          <w:sz w:val="24"/>
          <w:szCs w:val="24"/>
        </w:rPr>
        <w:t xml:space="preserve"> yang telah menyediakan fasilitas dan sumber daya yang diperlukan dalam pelaksanaan penelitian.</w:t>
      </w:r>
      <w:bookmarkStart w:id="1" w:name="_GoBack"/>
      <w:bookmarkEnd w:id="1"/>
      <w:r w:rsidRPr="009D55F1">
        <w:rPr>
          <w:rFonts w:ascii="Times New Roman" w:eastAsia="Times New Roman" w:hAnsi="Times New Roman" w:cs="Times New Roman"/>
          <w:sz w:val="24"/>
          <w:szCs w:val="24"/>
        </w:rPr>
        <w:t xml:space="preserve">Kami juga mengapresiasi bantuan yang diberikan oleh </w:t>
      </w:r>
      <w:r w:rsidRPr="009D55F1">
        <w:rPr>
          <w:rFonts w:ascii="Times New Roman" w:eastAsia="Times New Roman" w:hAnsi="Times New Roman" w:cs="Times New Roman"/>
          <w:bCs/>
          <w:sz w:val="24"/>
          <w:szCs w:val="24"/>
        </w:rPr>
        <w:t>teman - teman</w:t>
      </w:r>
      <w:r w:rsidRPr="009D55F1">
        <w:rPr>
          <w:rFonts w:ascii="Times New Roman" w:eastAsia="Times New Roman" w:hAnsi="Times New Roman" w:cs="Times New Roman"/>
          <w:sz w:val="24"/>
          <w:szCs w:val="24"/>
        </w:rPr>
        <w:t xml:space="preserve"> atas kerjasama yang sangat baik selama proses penelitian ini berlangsung. Tanpa kontribusi dari berbagai pihak tersebut, pencapaian yang diperoleh dalam penelitian ini tidak akan tercapai.</w:t>
      </w:r>
    </w:p>
    <w:p w14:paraId="0A57660C" w14:textId="77777777" w:rsidR="00E45447" w:rsidRPr="00271250" w:rsidRDefault="00271250" w:rsidP="00A87B03">
      <w:pPr>
        <w:spacing w:before="240" w:after="0" w:line="240" w:lineRule="auto"/>
        <w:jc w:val="both"/>
        <w:rPr>
          <w:rFonts w:ascii="Arial" w:eastAsia="Book Antiqua" w:hAnsi="Arial" w:cs="Arial"/>
          <w:sz w:val="24"/>
          <w:szCs w:val="24"/>
          <w:lang w:val="en-GB"/>
        </w:rPr>
      </w:pPr>
      <w:r>
        <w:rPr>
          <w:rFonts w:ascii="Arial" w:eastAsia="Book Antiqua" w:hAnsi="Arial" w:cs="Arial"/>
          <w:b/>
          <w:sz w:val="24"/>
          <w:szCs w:val="24"/>
          <w:lang w:val="en-GB"/>
        </w:rPr>
        <w:t>DAFTAR PUSTAKA</w:t>
      </w:r>
    </w:p>
    <w:p w14:paraId="12C6587A" w14:textId="77777777" w:rsidR="000A6BBA" w:rsidRDefault="000A6BBA">
      <w:pPr>
        <w:spacing w:after="240" w:line="240" w:lineRule="auto"/>
        <w:jc w:val="both"/>
        <w:rPr>
          <w:rFonts w:ascii="Arial" w:eastAsia="Times New Roman" w:hAnsi="Arial" w:cs="Arial"/>
          <w:color w:val="000000"/>
          <w:sz w:val="24"/>
          <w:szCs w:val="24"/>
        </w:rPr>
      </w:pPr>
    </w:p>
    <w:p w14:paraId="5E3CF764" w14:textId="77777777" w:rsidR="000A6BBA" w:rsidRPr="009D55F1" w:rsidRDefault="000A6BBA" w:rsidP="000A6BBA">
      <w:pPr>
        <w:pStyle w:val="Heading3"/>
        <w:numPr>
          <w:ilvl w:val="0"/>
          <w:numId w:val="0"/>
        </w:numPr>
        <w:jc w:val="both"/>
        <w:rPr>
          <w:rFonts w:cs="Times New Roman"/>
        </w:rPr>
      </w:pPr>
      <w:r w:rsidRPr="009D55F1">
        <w:rPr>
          <w:rStyle w:val="Strong"/>
          <w:rFonts w:cs="Times New Roman"/>
          <w:bCs/>
        </w:rPr>
        <w:t>Artikel Jurnal</w:t>
      </w:r>
    </w:p>
    <w:p w14:paraId="63EBA492" w14:textId="77777777" w:rsidR="000A6BBA" w:rsidRPr="009D55F1" w:rsidRDefault="000A6BBA" w:rsidP="000A6BBA">
      <w:pPr>
        <w:numPr>
          <w:ilvl w:val="0"/>
          <w:numId w:val="6"/>
        </w:numPr>
        <w:spacing w:before="100" w:beforeAutospacing="1" w:after="100" w:afterAutospacing="1" w:line="240" w:lineRule="auto"/>
        <w:ind w:left="1440" w:hanging="1080"/>
        <w:jc w:val="both"/>
        <w:rPr>
          <w:rFonts w:ascii="Times New Roman" w:hAnsi="Times New Roman" w:cs="Times New Roman"/>
          <w:sz w:val="24"/>
          <w:szCs w:val="24"/>
        </w:rPr>
      </w:pPr>
      <w:r w:rsidRPr="009D55F1">
        <w:rPr>
          <w:rStyle w:val="Strong"/>
          <w:rFonts w:ascii="Times New Roman" w:hAnsi="Times New Roman" w:cs="Times New Roman"/>
          <w:sz w:val="24"/>
          <w:szCs w:val="24"/>
        </w:rPr>
        <w:t>Aldila, S., Bellacaesa, V., Saptawati, T., &amp; Dewi, R. M.</w:t>
      </w:r>
      <w:r w:rsidRPr="009D55F1">
        <w:rPr>
          <w:rFonts w:ascii="Times New Roman" w:hAnsi="Times New Roman" w:cs="Times New Roman"/>
          <w:sz w:val="24"/>
          <w:szCs w:val="24"/>
        </w:rPr>
        <w:t xml:space="preserve"> (2023). Formulasi dan evaluasi sediaan hand cream ekstrak etanol brokoli (</w:t>
      </w:r>
      <w:r w:rsidRPr="009D55F1">
        <w:rPr>
          <w:rStyle w:val="Emphasis"/>
          <w:rFonts w:ascii="Times New Roman" w:hAnsi="Times New Roman" w:cs="Times New Roman"/>
          <w:sz w:val="24"/>
          <w:szCs w:val="24"/>
        </w:rPr>
        <w:t>Brassica oleracea L.</w:t>
      </w:r>
      <w:r w:rsidRPr="009D55F1">
        <w:rPr>
          <w:rFonts w:ascii="Times New Roman" w:hAnsi="Times New Roman" w:cs="Times New Roman"/>
          <w:sz w:val="24"/>
          <w:szCs w:val="24"/>
        </w:rPr>
        <w:t xml:space="preserve">). </w:t>
      </w:r>
      <w:r w:rsidRPr="009D55F1">
        <w:rPr>
          <w:rStyle w:val="Emphasis"/>
          <w:rFonts w:ascii="Times New Roman" w:hAnsi="Times New Roman" w:cs="Times New Roman"/>
          <w:sz w:val="24"/>
          <w:szCs w:val="24"/>
        </w:rPr>
        <w:t>Journal of Pharmaceutical and Sciences</w:t>
      </w:r>
      <w:r w:rsidRPr="009D55F1">
        <w:rPr>
          <w:rFonts w:ascii="Times New Roman" w:hAnsi="Times New Roman" w:cs="Times New Roman"/>
          <w:sz w:val="24"/>
          <w:szCs w:val="24"/>
        </w:rPr>
        <w:t>.</w:t>
      </w:r>
    </w:p>
    <w:p w14:paraId="62156ECC" w14:textId="77777777" w:rsidR="000A6BBA" w:rsidRPr="009D55F1" w:rsidRDefault="000A6BBA" w:rsidP="000A6BBA">
      <w:pPr>
        <w:numPr>
          <w:ilvl w:val="0"/>
          <w:numId w:val="6"/>
        </w:numPr>
        <w:spacing w:before="100" w:beforeAutospacing="1" w:after="100" w:afterAutospacing="1" w:line="240" w:lineRule="auto"/>
        <w:ind w:left="1440" w:hanging="1080"/>
        <w:jc w:val="both"/>
        <w:rPr>
          <w:rFonts w:ascii="Times New Roman" w:hAnsi="Times New Roman" w:cs="Times New Roman"/>
          <w:sz w:val="24"/>
          <w:szCs w:val="24"/>
        </w:rPr>
      </w:pPr>
      <w:r w:rsidRPr="009D55F1">
        <w:rPr>
          <w:rStyle w:val="Strong"/>
          <w:rFonts w:ascii="Times New Roman" w:hAnsi="Times New Roman" w:cs="Times New Roman"/>
          <w:sz w:val="24"/>
          <w:szCs w:val="24"/>
        </w:rPr>
        <w:t>Andry, M., Faisal, H., &amp; Apila, N. N.</w:t>
      </w:r>
      <w:r w:rsidRPr="009D55F1">
        <w:rPr>
          <w:rFonts w:ascii="Times New Roman" w:hAnsi="Times New Roman" w:cs="Times New Roman"/>
          <w:sz w:val="24"/>
          <w:szCs w:val="24"/>
        </w:rPr>
        <w:t xml:space="preserve"> (2022). Formulasi dan uji aktivitas antioksidan sediaan krim ekstrak etanol daun asam jawa (</w:t>
      </w:r>
      <w:r w:rsidRPr="009D55F1">
        <w:rPr>
          <w:rStyle w:val="Emphasis"/>
          <w:rFonts w:ascii="Times New Roman" w:hAnsi="Times New Roman" w:cs="Times New Roman"/>
          <w:sz w:val="24"/>
          <w:szCs w:val="24"/>
        </w:rPr>
        <w:t>Tamarindus indica L.</w:t>
      </w:r>
      <w:r w:rsidRPr="009D55F1">
        <w:rPr>
          <w:rFonts w:ascii="Times New Roman" w:hAnsi="Times New Roman" w:cs="Times New Roman"/>
          <w:sz w:val="24"/>
          <w:szCs w:val="24"/>
        </w:rPr>
        <w:t xml:space="preserve">) dengan menggunakan metode DPPH. </w:t>
      </w:r>
      <w:r w:rsidRPr="009D55F1">
        <w:rPr>
          <w:rStyle w:val="Emphasis"/>
          <w:rFonts w:ascii="Times New Roman" w:hAnsi="Times New Roman" w:cs="Times New Roman"/>
          <w:sz w:val="24"/>
          <w:szCs w:val="24"/>
        </w:rPr>
        <w:t>Jurnal Dunia Farmasi, 6</w:t>
      </w:r>
      <w:r w:rsidRPr="009D55F1">
        <w:rPr>
          <w:rFonts w:ascii="Times New Roman" w:hAnsi="Times New Roman" w:cs="Times New Roman"/>
          <w:sz w:val="24"/>
          <w:szCs w:val="24"/>
        </w:rPr>
        <w:t>(2), 96-107.</w:t>
      </w:r>
    </w:p>
    <w:p w14:paraId="6B486851" w14:textId="77777777" w:rsidR="000A6BBA" w:rsidRPr="009D55F1" w:rsidRDefault="000A6BBA" w:rsidP="000A6BBA">
      <w:pPr>
        <w:numPr>
          <w:ilvl w:val="0"/>
          <w:numId w:val="6"/>
        </w:numPr>
        <w:spacing w:before="100" w:beforeAutospacing="1" w:after="100" w:afterAutospacing="1" w:line="240" w:lineRule="auto"/>
        <w:ind w:left="1440" w:hanging="1080"/>
        <w:jc w:val="both"/>
        <w:rPr>
          <w:rFonts w:ascii="Times New Roman" w:hAnsi="Times New Roman" w:cs="Times New Roman"/>
          <w:sz w:val="24"/>
          <w:szCs w:val="24"/>
        </w:rPr>
      </w:pPr>
      <w:r w:rsidRPr="009D55F1">
        <w:rPr>
          <w:rStyle w:val="Strong"/>
          <w:rFonts w:ascii="Times New Roman" w:hAnsi="Times New Roman" w:cs="Times New Roman"/>
          <w:sz w:val="24"/>
          <w:szCs w:val="24"/>
        </w:rPr>
        <w:t>Hidajat, D., Gilang T., F., &amp; I Gusti Bagus S, A., K.</w:t>
      </w:r>
      <w:r w:rsidRPr="009D55F1">
        <w:rPr>
          <w:rFonts w:ascii="Times New Roman" w:hAnsi="Times New Roman" w:cs="Times New Roman"/>
          <w:sz w:val="24"/>
          <w:szCs w:val="24"/>
        </w:rPr>
        <w:t xml:space="preserve"> (2023). Dampak polusi udara terhadap kesehatan kulit. </w:t>
      </w:r>
      <w:r w:rsidRPr="009D55F1">
        <w:rPr>
          <w:rStyle w:val="Emphasis"/>
          <w:rFonts w:ascii="Times New Roman" w:hAnsi="Times New Roman" w:cs="Times New Roman"/>
          <w:sz w:val="24"/>
          <w:szCs w:val="24"/>
        </w:rPr>
        <w:t>Jurnal Kedokteran Umum JKU, 12</w:t>
      </w:r>
      <w:r w:rsidRPr="009D55F1">
        <w:rPr>
          <w:rFonts w:ascii="Times New Roman" w:hAnsi="Times New Roman" w:cs="Times New Roman"/>
          <w:sz w:val="24"/>
          <w:szCs w:val="24"/>
        </w:rPr>
        <w:t>(4).</w:t>
      </w:r>
    </w:p>
    <w:p w14:paraId="53D6CDF5" w14:textId="77777777" w:rsidR="000A6BBA" w:rsidRPr="009D55F1" w:rsidRDefault="000A6BBA" w:rsidP="000A6BBA">
      <w:pPr>
        <w:pStyle w:val="p1"/>
        <w:numPr>
          <w:ilvl w:val="0"/>
          <w:numId w:val="6"/>
        </w:numPr>
        <w:ind w:left="1440" w:hanging="1080"/>
        <w:jc w:val="both"/>
        <w:rPr>
          <w:rFonts w:ascii="Times New Roman" w:hAnsi="Times New Roman"/>
          <w:sz w:val="24"/>
          <w:szCs w:val="24"/>
        </w:rPr>
      </w:pPr>
      <w:proofErr w:type="spellStart"/>
      <w:r w:rsidRPr="009D55F1">
        <w:rPr>
          <w:rFonts w:ascii="Times New Roman" w:hAnsi="Times New Roman"/>
          <w:sz w:val="24"/>
          <w:szCs w:val="24"/>
        </w:rPr>
        <w:t>Husna</w:t>
      </w:r>
      <w:proofErr w:type="spellEnd"/>
      <w:r w:rsidRPr="009D55F1">
        <w:rPr>
          <w:rFonts w:ascii="Times New Roman" w:hAnsi="Times New Roman"/>
          <w:sz w:val="24"/>
          <w:szCs w:val="24"/>
        </w:rPr>
        <w:t xml:space="preserve">, R. (2019). </w:t>
      </w:r>
      <w:proofErr w:type="spellStart"/>
      <w:r w:rsidRPr="009D55F1">
        <w:rPr>
          <w:rFonts w:ascii="Times New Roman" w:hAnsi="Times New Roman"/>
          <w:sz w:val="24"/>
          <w:szCs w:val="24"/>
        </w:rPr>
        <w:t>Formulasi</w:t>
      </w:r>
      <w:proofErr w:type="spellEnd"/>
      <w:r w:rsidRPr="009D55F1">
        <w:rPr>
          <w:rFonts w:ascii="Times New Roman" w:hAnsi="Times New Roman"/>
          <w:sz w:val="24"/>
          <w:szCs w:val="24"/>
        </w:rPr>
        <w:t xml:space="preserve"> </w:t>
      </w:r>
      <w:proofErr w:type="spellStart"/>
      <w:r w:rsidRPr="009D55F1">
        <w:rPr>
          <w:rFonts w:ascii="Times New Roman" w:hAnsi="Times New Roman"/>
          <w:sz w:val="24"/>
          <w:szCs w:val="24"/>
        </w:rPr>
        <w:t>Ekstrak</w:t>
      </w:r>
      <w:proofErr w:type="spellEnd"/>
      <w:r w:rsidRPr="009D55F1">
        <w:rPr>
          <w:rFonts w:ascii="Times New Roman" w:hAnsi="Times New Roman"/>
          <w:sz w:val="24"/>
          <w:szCs w:val="24"/>
        </w:rPr>
        <w:t xml:space="preserve"> </w:t>
      </w:r>
      <w:proofErr w:type="gramStart"/>
      <w:r w:rsidRPr="009D55F1">
        <w:rPr>
          <w:rFonts w:ascii="Times New Roman" w:hAnsi="Times New Roman"/>
          <w:sz w:val="24"/>
          <w:szCs w:val="24"/>
        </w:rPr>
        <w:t>The</w:t>
      </w:r>
      <w:proofErr w:type="gramEnd"/>
      <w:r w:rsidRPr="009D55F1">
        <w:rPr>
          <w:rFonts w:ascii="Times New Roman" w:hAnsi="Times New Roman"/>
          <w:sz w:val="24"/>
          <w:szCs w:val="24"/>
        </w:rPr>
        <w:t xml:space="preserve"> </w:t>
      </w:r>
      <w:proofErr w:type="spellStart"/>
      <w:r w:rsidRPr="009D55F1">
        <w:rPr>
          <w:rFonts w:ascii="Times New Roman" w:hAnsi="Times New Roman"/>
          <w:sz w:val="24"/>
          <w:szCs w:val="24"/>
        </w:rPr>
        <w:t>Hijau</w:t>
      </w:r>
      <w:proofErr w:type="spellEnd"/>
      <w:r w:rsidRPr="009D55F1">
        <w:rPr>
          <w:rFonts w:ascii="Times New Roman" w:hAnsi="Times New Roman"/>
          <w:sz w:val="24"/>
          <w:szCs w:val="24"/>
        </w:rPr>
        <w:t xml:space="preserve"> (</w:t>
      </w:r>
      <w:r w:rsidRPr="009D55F1">
        <w:rPr>
          <w:rFonts w:ascii="Times New Roman" w:hAnsi="Times New Roman"/>
          <w:i/>
          <w:sz w:val="24"/>
          <w:szCs w:val="24"/>
        </w:rPr>
        <w:t xml:space="preserve">Camellia </w:t>
      </w:r>
      <w:proofErr w:type="spellStart"/>
      <w:r w:rsidRPr="009D55F1">
        <w:rPr>
          <w:rFonts w:ascii="Times New Roman" w:hAnsi="Times New Roman"/>
          <w:i/>
          <w:sz w:val="24"/>
          <w:szCs w:val="24"/>
        </w:rPr>
        <w:t>sinensis</w:t>
      </w:r>
      <w:proofErr w:type="spellEnd"/>
      <w:r w:rsidRPr="009D55F1">
        <w:rPr>
          <w:rFonts w:ascii="Times New Roman" w:hAnsi="Times New Roman"/>
          <w:sz w:val="24"/>
          <w:szCs w:val="24"/>
        </w:rPr>
        <w:t xml:space="preserve"> (L) </w:t>
      </w:r>
      <w:proofErr w:type="spellStart"/>
      <w:r w:rsidRPr="009D55F1">
        <w:rPr>
          <w:rFonts w:ascii="Times New Roman" w:hAnsi="Times New Roman"/>
          <w:sz w:val="24"/>
          <w:szCs w:val="24"/>
        </w:rPr>
        <w:t>Kuntze</w:t>
      </w:r>
      <w:proofErr w:type="spellEnd"/>
      <w:r w:rsidRPr="009D55F1">
        <w:rPr>
          <w:rFonts w:ascii="Times New Roman" w:hAnsi="Times New Roman"/>
          <w:sz w:val="24"/>
          <w:szCs w:val="24"/>
        </w:rPr>
        <w:t xml:space="preserve">) </w:t>
      </w:r>
      <w:proofErr w:type="spellStart"/>
      <w:r w:rsidRPr="009D55F1">
        <w:rPr>
          <w:rFonts w:ascii="Times New Roman" w:hAnsi="Times New Roman"/>
          <w:sz w:val="24"/>
          <w:szCs w:val="24"/>
        </w:rPr>
        <w:t>Merek</w:t>
      </w:r>
      <w:proofErr w:type="spellEnd"/>
      <w:r w:rsidRPr="009D55F1">
        <w:rPr>
          <w:rFonts w:ascii="Times New Roman" w:hAnsi="Times New Roman"/>
          <w:sz w:val="24"/>
          <w:szCs w:val="24"/>
        </w:rPr>
        <w:t xml:space="preserve"> B </w:t>
      </w:r>
      <w:proofErr w:type="spellStart"/>
      <w:r w:rsidRPr="009D55F1">
        <w:rPr>
          <w:rFonts w:ascii="Times New Roman" w:hAnsi="Times New Roman"/>
          <w:sz w:val="24"/>
          <w:szCs w:val="24"/>
        </w:rPr>
        <w:t>Sebagai</w:t>
      </w:r>
      <w:proofErr w:type="spellEnd"/>
      <w:r w:rsidRPr="009D55F1">
        <w:rPr>
          <w:rFonts w:ascii="Times New Roman" w:hAnsi="Times New Roman"/>
          <w:sz w:val="24"/>
          <w:szCs w:val="24"/>
        </w:rPr>
        <w:t xml:space="preserve"> Anti-Aging </w:t>
      </w:r>
      <w:proofErr w:type="spellStart"/>
      <w:r w:rsidRPr="009D55F1">
        <w:rPr>
          <w:rFonts w:ascii="Times New Roman" w:hAnsi="Times New Roman"/>
          <w:sz w:val="24"/>
          <w:szCs w:val="24"/>
        </w:rPr>
        <w:t>dalam</w:t>
      </w:r>
      <w:proofErr w:type="spellEnd"/>
      <w:r w:rsidRPr="009D55F1">
        <w:rPr>
          <w:rFonts w:ascii="Times New Roman" w:hAnsi="Times New Roman"/>
          <w:sz w:val="24"/>
          <w:szCs w:val="24"/>
        </w:rPr>
        <w:t xml:space="preserve"> </w:t>
      </w:r>
      <w:proofErr w:type="spellStart"/>
      <w:r w:rsidRPr="009D55F1">
        <w:rPr>
          <w:rFonts w:ascii="Times New Roman" w:hAnsi="Times New Roman"/>
          <w:sz w:val="24"/>
          <w:szCs w:val="24"/>
        </w:rPr>
        <w:t>Sediaan</w:t>
      </w:r>
      <w:proofErr w:type="spellEnd"/>
      <w:r w:rsidRPr="009D55F1">
        <w:rPr>
          <w:rFonts w:ascii="Times New Roman" w:hAnsi="Times New Roman"/>
          <w:sz w:val="24"/>
          <w:szCs w:val="24"/>
        </w:rPr>
        <w:t xml:space="preserve"> Masker Sheet. </w:t>
      </w:r>
    </w:p>
    <w:p w14:paraId="72A80472" w14:textId="77777777" w:rsidR="000A6BBA" w:rsidRPr="009D55F1" w:rsidRDefault="000A6BBA" w:rsidP="000A6BBA">
      <w:pPr>
        <w:numPr>
          <w:ilvl w:val="0"/>
          <w:numId w:val="6"/>
        </w:numPr>
        <w:spacing w:before="100" w:beforeAutospacing="1" w:after="100" w:afterAutospacing="1" w:line="240" w:lineRule="auto"/>
        <w:ind w:left="1440" w:hanging="1080"/>
        <w:jc w:val="both"/>
        <w:rPr>
          <w:rFonts w:ascii="Times New Roman" w:hAnsi="Times New Roman" w:cs="Times New Roman"/>
          <w:sz w:val="24"/>
          <w:szCs w:val="24"/>
        </w:rPr>
      </w:pPr>
      <w:r w:rsidRPr="009D55F1">
        <w:rPr>
          <w:rStyle w:val="Strong"/>
          <w:rFonts w:ascii="Times New Roman" w:hAnsi="Times New Roman" w:cs="Times New Roman"/>
          <w:sz w:val="24"/>
          <w:szCs w:val="24"/>
        </w:rPr>
        <w:t>Martic, I., Jansen-Dürr, P., &amp; Cavinato, M.</w:t>
      </w:r>
      <w:r w:rsidRPr="009D55F1">
        <w:rPr>
          <w:rFonts w:ascii="Times New Roman" w:hAnsi="Times New Roman" w:cs="Times New Roman"/>
          <w:sz w:val="24"/>
          <w:szCs w:val="24"/>
        </w:rPr>
        <w:t xml:space="preserve"> (2022). Effects of air pollution on cellular senescence and skin aging. </w:t>
      </w:r>
      <w:r w:rsidRPr="009D55F1">
        <w:rPr>
          <w:rStyle w:val="Emphasis"/>
          <w:rFonts w:ascii="Times New Roman" w:hAnsi="Times New Roman" w:cs="Times New Roman"/>
          <w:sz w:val="24"/>
          <w:szCs w:val="24"/>
        </w:rPr>
        <w:t>Cells, 11</w:t>
      </w:r>
      <w:r w:rsidRPr="009D55F1">
        <w:rPr>
          <w:rFonts w:ascii="Times New Roman" w:hAnsi="Times New Roman" w:cs="Times New Roman"/>
          <w:sz w:val="24"/>
          <w:szCs w:val="24"/>
        </w:rPr>
        <w:t>(14), 2220.</w:t>
      </w:r>
    </w:p>
    <w:p w14:paraId="32BF7E74" w14:textId="77777777" w:rsidR="000A6BBA" w:rsidRPr="009D55F1" w:rsidRDefault="000A6BBA" w:rsidP="000A6BBA">
      <w:pPr>
        <w:numPr>
          <w:ilvl w:val="0"/>
          <w:numId w:val="6"/>
        </w:numPr>
        <w:spacing w:before="100" w:beforeAutospacing="1" w:after="100" w:afterAutospacing="1" w:line="240" w:lineRule="auto"/>
        <w:ind w:left="1440" w:hanging="1080"/>
        <w:jc w:val="both"/>
        <w:rPr>
          <w:rFonts w:ascii="Times New Roman" w:hAnsi="Times New Roman" w:cs="Times New Roman"/>
          <w:sz w:val="24"/>
          <w:szCs w:val="24"/>
        </w:rPr>
      </w:pPr>
      <w:r w:rsidRPr="009D55F1">
        <w:rPr>
          <w:rStyle w:val="Strong"/>
          <w:rFonts w:ascii="Times New Roman" w:hAnsi="Times New Roman" w:cs="Times New Roman"/>
          <w:sz w:val="24"/>
          <w:szCs w:val="24"/>
        </w:rPr>
        <w:t>Rumbaoa, R. G. O., Cornago, D. F., &amp; Geronimo, I. M.</w:t>
      </w:r>
      <w:r w:rsidRPr="009D55F1">
        <w:rPr>
          <w:rFonts w:ascii="Times New Roman" w:hAnsi="Times New Roman" w:cs="Times New Roman"/>
          <w:sz w:val="24"/>
          <w:szCs w:val="24"/>
        </w:rPr>
        <w:t xml:space="preserve"> (2008). Phenolic content and antioxidant capacity of Philippine sweet potato (</w:t>
      </w:r>
      <w:r w:rsidRPr="009D55F1">
        <w:rPr>
          <w:rStyle w:val="Emphasis"/>
          <w:rFonts w:ascii="Times New Roman" w:hAnsi="Times New Roman" w:cs="Times New Roman"/>
          <w:sz w:val="24"/>
          <w:szCs w:val="24"/>
        </w:rPr>
        <w:t>Ipomoea batatas</w:t>
      </w:r>
      <w:r w:rsidRPr="009D55F1">
        <w:rPr>
          <w:rFonts w:ascii="Times New Roman" w:hAnsi="Times New Roman" w:cs="Times New Roman"/>
          <w:sz w:val="24"/>
          <w:szCs w:val="24"/>
        </w:rPr>
        <w:t xml:space="preserve">) varieties. </w:t>
      </w:r>
      <w:r w:rsidRPr="009D55F1">
        <w:rPr>
          <w:rStyle w:val="Emphasis"/>
          <w:rFonts w:ascii="Times New Roman" w:hAnsi="Times New Roman" w:cs="Times New Roman"/>
          <w:sz w:val="24"/>
          <w:szCs w:val="24"/>
        </w:rPr>
        <w:t>Food and Chemistry Journal, 113</w:t>
      </w:r>
      <w:r w:rsidRPr="009D55F1">
        <w:rPr>
          <w:rFonts w:ascii="Times New Roman" w:hAnsi="Times New Roman" w:cs="Times New Roman"/>
          <w:sz w:val="24"/>
          <w:szCs w:val="24"/>
        </w:rPr>
        <w:t>(4), 1133-1138.</w:t>
      </w:r>
    </w:p>
    <w:p w14:paraId="7762F77D" w14:textId="77777777" w:rsidR="000A6BBA" w:rsidRPr="009D55F1" w:rsidRDefault="000A6BBA" w:rsidP="000A6BBA">
      <w:pPr>
        <w:numPr>
          <w:ilvl w:val="0"/>
          <w:numId w:val="6"/>
        </w:numPr>
        <w:spacing w:before="100" w:beforeAutospacing="1" w:after="100" w:afterAutospacing="1" w:line="240" w:lineRule="auto"/>
        <w:ind w:left="1440" w:hanging="1080"/>
        <w:jc w:val="both"/>
        <w:rPr>
          <w:rFonts w:ascii="Times New Roman" w:hAnsi="Times New Roman" w:cs="Times New Roman"/>
          <w:sz w:val="24"/>
          <w:szCs w:val="24"/>
        </w:rPr>
      </w:pPr>
      <w:r w:rsidRPr="009D55F1">
        <w:rPr>
          <w:rStyle w:val="Strong"/>
          <w:rFonts w:ascii="Times New Roman" w:hAnsi="Times New Roman" w:cs="Times New Roman"/>
          <w:sz w:val="24"/>
          <w:szCs w:val="24"/>
        </w:rPr>
        <w:t>Rumsarwir, Y. H., Chrystomo, L. Y., &amp; Warpur, M.</w:t>
      </w:r>
      <w:r w:rsidRPr="009D55F1">
        <w:rPr>
          <w:rFonts w:ascii="Times New Roman" w:hAnsi="Times New Roman" w:cs="Times New Roman"/>
          <w:sz w:val="24"/>
          <w:szCs w:val="24"/>
        </w:rPr>
        <w:t xml:space="preserve"> (2020). Skrining golongan senyawa kimia dan pengujian aktivitas antioksidan ekstrak ubi jalar (</w:t>
      </w:r>
      <w:r w:rsidRPr="009D55F1">
        <w:rPr>
          <w:rStyle w:val="Emphasis"/>
          <w:rFonts w:ascii="Times New Roman" w:hAnsi="Times New Roman" w:cs="Times New Roman"/>
          <w:sz w:val="24"/>
          <w:szCs w:val="24"/>
        </w:rPr>
        <w:t>Ipomoea batatas (L.) Lam.</w:t>
      </w:r>
      <w:r w:rsidRPr="009D55F1">
        <w:rPr>
          <w:rFonts w:ascii="Times New Roman" w:hAnsi="Times New Roman" w:cs="Times New Roman"/>
          <w:sz w:val="24"/>
          <w:szCs w:val="24"/>
        </w:rPr>
        <w:t xml:space="preserve">) varietas lokal di distrik Skanto Keerom, Papua. </w:t>
      </w:r>
      <w:r w:rsidRPr="009D55F1">
        <w:rPr>
          <w:rStyle w:val="Emphasis"/>
          <w:rFonts w:ascii="Times New Roman" w:hAnsi="Times New Roman" w:cs="Times New Roman"/>
          <w:sz w:val="24"/>
          <w:szCs w:val="24"/>
        </w:rPr>
        <w:t>Jurnal Biologi Papua, 12</w:t>
      </w:r>
      <w:r w:rsidRPr="009D55F1">
        <w:rPr>
          <w:rFonts w:ascii="Times New Roman" w:hAnsi="Times New Roman" w:cs="Times New Roman"/>
          <w:sz w:val="24"/>
          <w:szCs w:val="24"/>
        </w:rPr>
        <w:t>(2), 85-92.</w:t>
      </w:r>
    </w:p>
    <w:p w14:paraId="2ABD5DF6" w14:textId="77777777" w:rsidR="000A6BBA" w:rsidRPr="009D55F1" w:rsidRDefault="000A6BBA" w:rsidP="000A6BBA">
      <w:pPr>
        <w:numPr>
          <w:ilvl w:val="0"/>
          <w:numId w:val="6"/>
        </w:numPr>
        <w:spacing w:before="100" w:beforeAutospacing="1" w:after="100" w:afterAutospacing="1" w:line="240" w:lineRule="auto"/>
        <w:ind w:left="1440" w:hanging="1080"/>
        <w:jc w:val="both"/>
        <w:rPr>
          <w:rFonts w:ascii="Times New Roman" w:hAnsi="Times New Roman" w:cs="Times New Roman"/>
          <w:sz w:val="24"/>
          <w:szCs w:val="24"/>
        </w:rPr>
      </w:pPr>
      <w:r w:rsidRPr="009D55F1">
        <w:rPr>
          <w:rStyle w:val="Strong"/>
          <w:rFonts w:ascii="Times New Roman" w:hAnsi="Times New Roman" w:cs="Times New Roman"/>
          <w:sz w:val="24"/>
          <w:szCs w:val="24"/>
        </w:rPr>
        <w:t>Suhendy, H., Wildan, K., &amp; Deserya, D.</w:t>
      </w:r>
      <w:r w:rsidRPr="009D55F1">
        <w:rPr>
          <w:rFonts w:ascii="Times New Roman" w:hAnsi="Times New Roman" w:cs="Times New Roman"/>
          <w:sz w:val="24"/>
          <w:szCs w:val="24"/>
        </w:rPr>
        <w:t xml:space="preserve"> (2021). Pengaruh metode maserasi dan refluks terhadap total fenol dan flavonoid dari dua varietas umbi ubi jalar (</w:t>
      </w:r>
      <w:r w:rsidRPr="009D55F1">
        <w:rPr>
          <w:rStyle w:val="Emphasis"/>
          <w:rFonts w:ascii="Times New Roman" w:hAnsi="Times New Roman" w:cs="Times New Roman"/>
          <w:sz w:val="24"/>
          <w:szCs w:val="24"/>
        </w:rPr>
        <w:t>Ipomoea batatas L.</w:t>
      </w:r>
      <w:r w:rsidRPr="009D55F1">
        <w:rPr>
          <w:rFonts w:ascii="Times New Roman" w:hAnsi="Times New Roman" w:cs="Times New Roman"/>
          <w:sz w:val="24"/>
          <w:szCs w:val="24"/>
        </w:rPr>
        <w:t xml:space="preserve">). </w:t>
      </w:r>
      <w:r w:rsidRPr="009D55F1">
        <w:rPr>
          <w:rStyle w:val="Emphasis"/>
          <w:rFonts w:ascii="Times New Roman" w:hAnsi="Times New Roman" w:cs="Times New Roman"/>
          <w:sz w:val="24"/>
          <w:szCs w:val="24"/>
        </w:rPr>
        <w:t>Pharmacoscript, 4</w:t>
      </w:r>
      <w:r w:rsidRPr="009D55F1">
        <w:rPr>
          <w:rFonts w:ascii="Times New Roman" w:hAnsi="Times New Roman" w:cs="Times New Roman"/>
          <w:sz w:val="24"/>
          <w:szCs w:val="24"/>
        </w:rPr>
        <w:t>(1), 89-99.</w:t>
      </w:r>
    </w:p>
    <w:p w14:paraId="3DCA8168" w14:textId="77777777" w:rsidR="000A6BBA" w:rsidRPr="009D55F1" w:rsidRDefault="000A6BBA" w:rsidP="000A6BBA">
      <w:pPr>
        <w:pStyle w:val="Heading3"/>
        <w:numPr>
          <w:ilvl w:val="0"/>
          <w:numId w:val="0"/>
        </w:numPr>
        <w:jc w:val="both"/>
        <w:rPr>
          <w:rFonts w:cs="Times New Roman"/>
        </w:rPr>
      </w:pPr>
      <w:r w:rsidRPr="009D55F1">
        <w:rPr>
          <w:rStyle w:val="Strong"/>
          <w:rFonts w:cs="Times New Roman"/>
          <w:bCs/>
        </w:rPr>
        <w:t>Artikel dalam Prosiding</w:t>
      </w:r>
    </w:p>
    <w:p w14:paraId="1CD340DC" w14:textId="77777777" w:rsidR="000A6BBA" w:rsidRPr="009D55F1" w:rsidRDefault="000A6BBA" w:rsidP="000A6BBA">
      <w:pPr>
        <w:numPr>
          <w:ilvl w:val="0"/>
          <w:numId w:val="7"/>
        </w:numPr>
        <w:spacing w:before="100" w:beforeAutospacing="1" w:after="100" w:afterAutospacing="1" w:line="240" w:lineRule="auto"/>
        <w:ind w:left="1440" w:hanging="1080"/>
        <w:jc w:val="both"/>
        <w:rPr>
          <w:rFonts w:ascii="Times New Roman" w:hAnsi="Times New Roman" w:cs="Times New Roman"/>
          <w:sz w:val="24"/>
          <w:szCs w:val="24"/>
        </w:rPr>
      </w:pPr>
      <w:r w:rsidRPr="009D55F1">
        <w:rPr>
          <w:rStyle w:val="Strong"/>
          <w:rFonts w:ascii="Times New Roman" w:hAnsi="Times New Roman" w:cs="Times New Roman"/>
          <w:sz w:val="24"/>
          <w:szCs w:val="24"/>
        </w:rPr>
        <w:t>Jatmiko, N., &amp; Ekawatiningsih, P.</w:t>
      </w:r>
      <w:r w:rsidRPr="009D55F1">
        <w:rPr>
          <w:rFonts w:ascii="Times New Roman" w:hAnsi="Times New Roman" w:cs="Times New Roman"/>
          <w:sz w:val="24"/>
          <w:szCs w:val="24"/>
        </w:rPr>
        <w:t xml:space="preserve"> (2021). Pembuatan putu ayu cheese mousse dengan diserfikasi tepung ubi kuning. </w:t>
      </w:r>
      <w:r w:rsidRPr="009D55F1">
        <w:rPr>
          <w:rStyle w:val="Emphasis"/>
          <w:rFonts w:ascii="Times New Roman" w:hAnsi="Times New Roman" w:cs="Times New Roman"/>
          <w:sz w:val="24"/>
          <w:szCs w:val="24"/>
        </w:rPr>
        <w:t>Prosiding Pendidikan Teknik Boga Busana, 16</w:t>
      </w:r>
      <w:r w:rsidRPr="009D55F1">
        <w:rPr>
          <w:rFonts w:ascii="Times New Roman" w:hAnsi="Times New Roman" w:cs="Times New Roman"/>
          <w:sz w:val="24"/>
          <w:szCs w:val="24"/>
        </w:rPr>
        <w:t>(1), 7.</w:t>
      </w:r>
    </w:p>
    <w:p w14:paraId="6F6BF5BC" w14:textId="77777777" w:rsidR="000A6BBA" w:rsidRPr="009D55F1" w:rsidRDefault="000A6BBA" w:rsidP="000A6BBA">
      <w:pPr>
        <w:jc w:val="both"/>
        <w:rPr>
          <w:rFonts w:ascii="Times New Roman" w:hAnsi="Times New Roman" w:cs="Times New Roman"/>
          <w:sz w:val="24"/>
          <w:szCs w:val="24"/>
        </w:rPr>
      </w:pPr>
    </w:p>
    <w:p w14:paraId="24D712D4" w14:textId="77777777" w:rsidR="00E45447" w:rsidRPr="001D366D" w:rsidRDefault="00E45447">
      <w:pPr>
        <w:rPr>
          <w:rFonts w:ascii="Arial" w:hAnsi="Arial" w:cs="Arial"/>
          <w:sz w:val="24"/>
          <w:szCs w:val="24"/>
        </w:rPr>
      </w:pPr>
    </w:p>
    <w:sectPr w:rsidR="00E45447" w:rsidRPr="001D366D" w:rsidSect="001B7D8A">
      <w:headerReference w:type="default" r:id="rId20"/>
      <w:footerReference w:type="default" r:id="rId21"/>
      <w:headerReference w:type="first" r:id="rId22"/>
      <w:footerReference w:type="first" r:id="rId23"/>
      <w:pgSz w:w="11906" w:h="16838"/>
      <w:pgMar w:top="680" w:right="1418" w:bottom="851" w:left="1418" w:header="680" w:footer="45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4E6DC" w14:textId="77777777" w:rsidR="00632CF1" w:rsidRDefault="00632CF1">
      <w:pPr>
        <w:spacing w:after="0" w:line="240" w:lineRule="auto"/>
      </w:pPr>
      <w:r>
        <w:separator/>
      </w:r>
    </w:p>
  </w:endnote>
  <w:endnote w:type="continuationSeparator" w:id="0">
    <w:p w14:paraId="4DDD344F" w14:textId="77777777" w:rsidR="00632CF1" w:rsidRDefault="00632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4F446" w14:textId="77777777" w:rsidR="00E45447" w:rsidRDefault="00E45447">
    <w:pPr>
      <w:widowControl w:val="0"/>
      <w:pBdr>
        <w:top w:val="nil"/>
        <w:left w:val="nil"/>
        <w:bottom w:val="nil"/>
        <w:right w:val="nil"/>
        <w:between w:val="nil"/>
      </w:pBdr>
      <w:spacing w:after="0" w:line="276" w:lineRule="auto"/>
      <w:rPr>
        <w:color w:val="000000"/>
      </w:rPr>
    </w:pPr>
  </w:p>
  <w:tbl>
    <w:tblPr>
      <w:tblStyle w:val="a3"/>
      <w:tblW w:w="11908" w:type="dxa"/>
      <w:tblInd w:w="-1423" w:type="dxa"/>
      <w:tblBorders>
        <w:top w:val="nil"/>
        <w:left w:val="nil"/>
        <w:bottom w:val="nil"/>
        <w:right w:val="nil"/>
        <w:insideH w:val="nil"/>
        <w:insideV w:val="nil"/>
      </w:tblBorders>
      <w:tblLayout w:type="fixed"/>
      <w:tblLook w:val="0400" w:firstRow="0" w:lastRow="0" w:firstColumn="0" w:lastColumn="0" w:noHBand="0" w:noVBand="1"/>
    </w:tblPr>
    <w:tblGrid>
      <w:gridCol w:w="1425"/>
      <w:gridCol w:w="8649"/>
      <w:gridCol w:w="250"/>
      <w:gridCol w:w="1584"/>
    </w:tblGrid>
    <w:tr w:rsidR="00E45447" w14:paraId="1BFE2C58" w14:textId="77777777" w:rsidTr="001B7D8A">
      <w:trPr>
        <w:trHeight w:val="315"/>
      </w:trPr>
      <w:tc>
        <w:tcPr>
          <w:tcW w:w="1425" w:type="dxa"/>
          <w:tcBorders>
            <w:bottom w:val="single" w:sz="24" w:space="0" w:color="A8D08D"/>
          </w:tcBorders>
          <w:vAlign w:val="center"/>
        </w:tcPr>
        <w:p w14:paraId="687BE949" w14:textId="77777777" w:rsidR="00E45447" w:rsidRDefault="00E45447">
          <w:pPr>
            <w:pBdr>
              <w:top w:val="nil"/>
              <w:left w:val="nil"/>
              <w:bottom w:val="nil"/>
              <w:right w:val="nil"/>
              <w:between w:val="nil"/>
            </w:pBdr>
            <w:tabs>
              <w:tab w:val="center" w:pos="4680"/>
              <w:tab w:val="right" w:pos="9360"/>
            </w:tabs>
            <w:ind w:right="-188"/>
            <w:rPr>
              <w:rFonts w:ascii="Times New Roman" w:eastAsia="Times New Roman" w:hAnsi="Times New Roman" w:cs="Times New Roman"/>
              <w:i/>
              <w:color w:val="000000"/>
              <w:sz w:val="18"/>
              <w:szCs w:val="18"/>
            </w:rPr>
          </w:pPr>
        </w:p>
      </w:tc>
      <w:tc>
        <w:tcPr>
          <w:tcW w:w="8649" w:type="dxa"/>
          <w:tcBorders>
            <w:bottom w:val="single" w:sz="24" w:space="0" w:color="A8D08D"/>
          </w:tcBorders>
          <w:vAlign w:val="center"/>
        </w:tcPr>
        <w:p w14:paraId="74B176C6" w14:textId="79871233" w:rsidR="00E45447" w:rsidRDefault="00CE2208">
          <w:pPr>
            <w:pBdr>
              <w:top w:val="nil"/>
              <w:left w:val="nil"/>
              <w:bottom w:val="nil"/>
              <w:right w:val="nil"/>
              <w:between w:val="nil"/>
            </w:pBdr>
            <w:tabs>
              <w:tab w:val="center" w:pos="4680"/>
              <w:tab w:val="right" w:pos="9360"/>
            </w:tabs>
            <w:ind w:right="-188"/>
            <w:rPr>
              <w:rFonts w:ascii="Arial Narrow" w:eastAsia="Arial Narrow" w:hAnsi="Arial Narrow" w:cs="Arial Narrow"/>
              <w:color w:val="000000"/>
              <w:sz w:val="20"/>
              <w:szCs w:val="20"/>
            </w:rPr>
          </w:pPr>
          <w:r>
            <w:rPr>
              <w:rStyle w:val="Strong"/>
              <w:rFonts w:ascii="Arial" w:hAnsi="Arial" w:cs="Arial"/>
              <w:i/>
              <w:color w:val="000000"/>
              <w:sz w:val="18"/>
              <w:shd w:val="clear" w:color="auto" w:fill="FFFFFF"/>
            </w:rPr>
            <w:t>Bioscientist</w:t>
          </w:r>
          <w:r w:rsidR="00CD3DB7" w:rsidRPr="00F67A3F">
            <w:rPr>
              <w:rStyle w:val="Strong"/>
              <w:rFonts w:ascii="Arial" w:hAnsi="Arial" w:cs="Arial"/>
              <w:i/>
              <w:color w:val="000000"/>
              <w:sz w:val="18"/>
              <w:shd w:val="clear" w:color="auto" w:fill="FFFFFF"/>
            </w:rPr>
            <w:t xml:space="preserve">: </w:t>
          </w:r>
          <w:r w:rsidR="00CD3DB7" w:rsidRPr="00CD3DB7">
            <w:rPr>
              <w:rStyle w:val="Strong"/>
              <w:rFonts w:ascii="Arial" w:hAnsi="Arial" w:cs="Arial"/>
              <w:b w:val="0"/>
              <w:i/>
              <w:color w:val="000000"/>
              <w:sz w:val="18"/>
              <w:shd w:val="clear" w:color="auto" w:fill="FFFFFF"/>
            </w:rPr>
            <w:t xml:space="preserve">Jurnal </w:t>
          </w:r>
          <w:r>
            <w:rPr>
              <w:rStyle w:val="Strong"/>
              <w:rFonts w:ascii="Arial" w:hAnsi="Arial" w:cs="Arial"/>
              <w:b w:val="0"/>
              <w:i/>
              <w:color w:val="000000"/>
              <w:sz w:val="18"/>
              <w:shd w:val="clear" w:color="auto" w:fill="FFFFFF"/>
            </w:rPr>
            <w:t>Ilmiah Biologi</w:t>
          </w:r>
          <w:r w:rsidR="00CD3DB7" w:rsidRPr="00F67A3F">
            <w:rPr>
              <w:rFonts w:ascii="Arial" w:eastAsia="Arial Narrow" w:hAnsi="Arial" w:cs="Arial"/>
              <w:i/>
              <w:color w:val="000000"/>
              <w:sz w:val="18"/>
              <w:szCs w:val="18"/>
            </w:rPr>
            <w:t>, Month  Year Vol. X, No. X</w:t>
          </w:r>
          <w:r w:rsidR="00A40F92" w:rsidRPr="00AB691C">
            <w:rPr>
              <w:rFonts w:ascii="Bookman Old Style" w:hAnsi="Bookman Old Style" w:cs="Times New Roman"/>
              <w:i/>
              <w:sz w:val="20"/>
              <w:szCs w:val="20"/>
            </w:rPr>
            <w:t>.</w:t>
          </w:r>
          <w:r w:rsidR="00A40F92" w:rsidRPr="00112689">
            <w:rPr>
              <w:rFonts w:ascii="Times New Roman" w:hAnsi="Times New Roman" w:cs="Times New Roman"/>
              <w:i/>
              <w:sz w:val="18"/>
              <w:szCs w:val="20"/>
            </w:rPr>
            <w:t xml:space="preserve"> </w:t>
          </w:r>
          <w:r w:rsidR="00A40F92" w:rsidRPr="00112689">
            <w:rPr>
              <w:sz w:val="20"/>
            </w:rPr>
            <w:t xml:space="preserve"> </w:t>
          </w:r>
          <w:r w:rsidR="00A40F92">
            <w:rPr>
              <w:sz w:val="20"/>
            </w:rPr>
            <w:t xml:space="preserve">                   </w:t>
          </w:r>
        </w:p>
      </w:tc>
      <w:tc>
        <w:tcPr>
          <w:tcW w:w="250" w:type="dxa"/>
          <w:tcBorders>
            <w:bottom w:val="single" w:sz="24" w:space="0" w:color="A8D08D"/>
          </w:tcBorders>
          <w:vAlign w:val="center"/>
        </w:tcPr>
        <w:p w14:paraId="5726814A" w14:textId="77777777" w:rsidR="00E45447" w:rsidRDefault="00A87B03">
          <w:pPr>
            <w:pBdr>
              <w:top w:val="nil"/>
              <w:left w:val="nil"/>
              <w:bottom w:val="nil"/>
              <w:right w:val="nil"/>
              <w:between w:val="nil"/>
            </w:pBdr>
            <w:tabs>
              <w:tab w:val="center" w:pos="4680"/>
              <w:tab w:val="right" w:pos="9360"/>
            </w:tabs>
            <w:ind w:right="-188"/>
            <w:rPr>
              <w:color w:val="000000"/>
            </w:rPr>
          </w:pPr>
          <w:r>
            <w:rPr>
              <w:color w:val="000000"/>
            </w:rPr>
            <w:t>|</w:t>
          </w:r>
        </w:p>
      </w:tc>
      <w:tc>
        <w:tcPr>
          <w:tcW w:w="1584" w:type="dxa"/>
          <w:tcBorders>
            <w:bottom w:val="single" w:sz="24" w:space="0" w:color="A8D08D"/>
          </w:tcBorders>
          <w:vAlign w:val="center"/>
        </w:tcPr>
        <w:p w14:paraId="7B3ADB5B" w14:textId="77777777" w:rsidR="00E45447" w:rsidRDefault="00A87B03">
          <w:pPr>
            <w:pBdr>
              <w:top w:val="nil"/>
              <w:left w:val="nil"/>
              <w:bottom w:val="nil"/>
              <w:right w:val="nil"/>
              <w:between w:val="nil"/>
            </w:pBdr>
            <w:tabs>
              <w:tab w:val="center" w:pos="4680"/>
              <w:tab w:val="right" w:pos="9360"/>
            </w:tabs>
            <w:ind w:left="-142" w:right="-188"/>
            <w:rPr>
              <w:color w:val="000000"/>
            </w:rPr>
          </w:pPr>
          <w:r>
            <w:rPr>
              <w:rFonts w:ascii="Times New Roman" w:eastAsia="Times New Roman" w:hAnsi="Times New Roman" w:cs="Times New Roman"/>
              <w:b/>
              <w:color w:val="000000"/>
            </w:rPr>
            <w:t>|</w:t>
          </w:r>
          <w:r w:rsidRPr="001B7D8A">
            <w:rPr>
              <w:rFonts w:ascii="Arial" w:eastAsia="Arial Narrow" w:hAnsi="Arial" w:cs="Arial"/>
              <w:b/>
              <w:color w:val="000000"/>
              <w:sz w:val="20"/>
              <w:szCs w:val="20"/>
            </w:rPr>
            <w:fldChar w:fldCharType="begin"/>
          </w:r>
          <w:r w:rsidRPr="001B7D8A">
            <w:rPr>
              <w:rFonts w:ascii="Arial" w:eastAsia="Arial Narrow" w:hAnsi="Arial" w:cs="Arial"/>
              <w:b/>
              <w:color w:val="000000"/>
              <w:sz w:val="20"/>
              <w:szCs w:val="20"/>
            </w:rPr>
            <w:instrText>PAGE</w:instrText>
          </w:r>
          <w:r w:rsidRPr="001B7D8A">
            <w:rPr>
              <w:rFonts w:ascii="Arial" w:eastAsia="Arial Narrow" w:hAnsi="Arial" w:cs="Arial"/>
              <w:b/>
              <w:color w:val="000000"/>
              <w:sz w:val="20"/>
              <w:szCs w:val="20"/>
            </w:rPr>
            <w:fldChar w:fldCharType="separate"/>
          </w:r>
          <w:r w:rsidR="002D4EB9">
            <w:rPr>
              <w:rFonts w:ascii="Arial" w:eastAsia="Arial Narrow" w:hAnsi="Arial" w:cs="Arial"/>
              <w:b/>
              <w:noProof/>
              <w:color w:val="000000"/>
              <w:sz w:val="20"/>
              <w:szCs w:val="20"/>
            </w:rPr>
            <w:t>10</w:t>
          </w:r>
          <w:r w:rsidRPr="001B7D8A">
            <w:rPr>
              <w:rFonts w:ascii="Arial" w:eastAsia="Arial Narrow" w:hAnsi="Arial" w:cs="Arial"/>
              <w:b/>
              <w:color w:val="000000"/>
              <w:sz w:val="20"/>
              <w:szCs w:val="20"/>
            </w:rPr>
            <w:fldChar w:fldCharType="end"/>
          </w:r>
        </w:p>
      </w:tc>
    </w:tr>
  </w:tbl>
  <w:p w14:paraId="00F7F03C"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9B6DC" w14:textId="77777777" w:rsidR="00E45447" w:rsidRDefault="00E45447">
    <w:pPr>
      <w:widowControl w:val="0"/>
      <w:pBdr>
        <w:top w:val="nil"/>
        <w:left w:val="nil"/>
        <w:bottom w:val="nil"/>
        <w:right w:val="nil"/>
        <w:between w:val="nil"/>
      </w:pBdr>
      <w:spacing w:after="0" w:line="276" w:lineRule="auto"/>
      <w:rPr>
        <w:color w:val="000000"/>
      </w:rPr>
    </w:pPr>
  </w:p>
  <w:tbl>
    <w:tblPr>
      <w:tblStyle w:val="a2"/>
      <w:tblW w:w="11913" w:type="dxa"/>
      <w:tblInd w:w="-1423" w:type="dxa"/>
      <w:tblBorders>
        <w:top w:val="nil"/>
        <w:left w:val="nil"/>
        <w:bottom w:val="nil"/>
        <w:right w:val="nil"/>
        <w:insideH w:val="nil"/>
        <w:insideV w:val="nil"/>
      </w:tblBorders>
      <w:tblLayout w:type="fixed"/>
      <w:tblLook w:val="0400" w:firstRow="0" w:lastRow="0" w:firstColumn="0" w:lastColumn="0" w:noHBand="0" w:noVBand="1"/>
    </w:tblPr>
    <w:tblGrid>
      <w:gridCol w:w="1418"/>
      <w:gridCol w:w="8936"/>
      <w:gridCol w:w="249"/>
      <w:gridCol w:w="1310"/>
    </w:tblGrid>
    <w:tr w:rsidR="00E45447" w14:paraId="2D90A709" w14:textId="77777777">
      <w:tc>
        <w:tcPr>
          <w:tcW w:w="1418" w:type="dxa"/>
          <w:tcBorders>
            <w:bottom w:val="single" w:sz="24" w:space="0" w:color="A8D08D"/>
          </w:tcBorders>
          <w:vAlign w:val="center"/>
        </w:tcPr>
        <w:p w14:paraId="6728FA8C" w14:textId="77777777" w:rsidR="00E45447" w:rsidRDefault="00E45447">
          <w:pPr>
            <w:pBdr>
              <w:top w:val="nil"/>
              <w:left w:val="nil"/>
              <w:bottom w:val="nil"/>
              <w:right w:val="nil"/>
              <w:between w:val="nil"/>
            </w:pBdr>
            <w:tabs>
              <w:tab w:val="center" w:pos="4680"/>
              <w:tab w:val="right" w:pos="9360"/>
            </w:tabs>
            <w:ind w:right="-188"/>
            <w:rPr>
              <w:rFonts w:ascii="Times New Roman" w:eastAsia="Times New Roman" w:hAnsi="Times New Roman" w:cs="Times New Roman"/>
              <w:i/>
              <w:color w:val="000000"/>
              <w:sz w:val="18"/>
              <w:szCs w:val="18"/>
            </w:rPr>
          </w:pPr>
        </w:p>
      </w:tc>
      <w:tc>
        <w:tcPr>
          <w:tcW w:w="8936" w:type="dxa"/>
          <w:tcBorders>
            <w:bottom w:val="single" w:sz="24" w:space="0" w:color="A8D08D"/>
          </w:tcBorders>
          <w:vAlign w:val="center"/>
        </w:tcPr>
        <w:p w14:paraId="2A20CAE4" w14:textId="6EB41966" w:rsidR="00E45447" w:rsidRDefault="00CE2208">
          <w:pPr>
            <w:pBdr>
              <w:top w:val="nil"/>
              <w:left w:val="nil"/>
              <w:bottom w:val="nil"/>
              <w:right w:val="nil"/>
              <w:between w:val="nil"/>
            </w:pBdr>
            <w:tabs>
              <w:tab w:val="center" w:pos="4680"/>
              <w:tab w:val="right" w:pos="9360"/>
            </w:tabs>
            <w:ind w:right="-188"/>
            <w:rPr>
              <w:rFonts w:ascii="Arial Narrow" w:eastAsia="Arial Narrow" w:hAnsi="Arial Narrow" w:cs="Arial Narrow"/>
              <w:color w:val="000000"/>
              <w:sz w:val="20"/>
              <w:szCs w:val="20"/>
            </w:rPr>
          </w:pPr>
          <w:r>
            <w:rPr>
              <w:rStyle w:val="Strong"/>
              <w:rFonts w:ascii="Arial" w:hAnsi="Arial" w:cs="Arial"/>
              <w:i/>
              <w:color w:val="000000"/>
              <w:sz w:val="18"/>
              <w:shd w:val="clear" w:color="auto" w:fill="FFFFFF"/>
            </w:rPr>
            <w:t>Bioscientist</w:t>
          </w:r>
          <w:r w:rsidR="00B55A4F" w:rsidRPr="00F67A3F">
            <w:rPr>
              <w:rStyle w:val="Strong"/>
              <w:rFonts w:ascii="Arial" w:hAnsi="Arial" w:cs="Arial"/>
              <w:i/>
              <w:color w:val="000000"/>
              <w:sz w:val="18"/>
              <w:shd w:val="clear" w:color="auto" w:fill="FFFFFF"/>
            </w:rPr>
            <w:t xml:space="preserve">: </w:t>
          </w:r>
          <w:r w:rsidR="00B55A4F" w:rsidRPr="00B55A4F">
            <w:rPr>
              <w:rStyle w:val="Strong"/>
              <w:rFonts w:ascii="Arial" w:hAnsi="Arial" w:cs="Arial"/>
              <w:b w:val="0"/>
              <w:i/>
              <w:color w:val="000000"/>
              <w:sz w:val="18"/>
              <w:shd w:val="clear" w:color="auto" w:fill="FFFFFF"/>
            </w:rPr>
            <w:t xml:space="preserve">Jurnal </w:t>
          </w:r>
          <w:r>
            <w:rPr>
              <w:rStyle w:val="Strong"/>
              <w:rFonts w:ascii="Arial" w:hAnsi="Arial" w:cs="Arial"/>
              <w:b w:val="0"/>
              <w:i/>
              <w:color w:val="000000"/>
              <w:sz w:val="18"/>
              <w:shd w:val="clear" w:color="auto" w:fill="FFFFFF"/>
            </w:rPr>
            <w:t>Ilmiah Biologi</w:t>
          </w:r>
          <w:r w:rsidR="00B55A4F" w:rsidRPr="00F67A3F">
            <w:rPr>
              <w:rFonts w:ascii="Arial" w:eastAsia="Arial Narrow" w:hAnsi="Arial" w:cs="Arial"/>
              <w:i/>
              <w:color w:val="000000"/>
              <w:sz w:val="18"/>
              <w:szCs w:val="18"/>
            </w:rPr>
            <w:t>, Month  Year Vol. X, No. X</w:t>
          </w:r>
        </w:p>
      </w:tc>
      <w:tc>
        <w:tcPr>
          <w:tcW w:w="249" w:type="dxa"/>
          <w:tcBorders>
            <w:bottom w:val="single" w:sz="24" w:space="0" w:color="A8D08D"/>
          </w:tcBorders>
          <w:vAlign w:val="center"/>
        </w:tcPr>
        <w:p w14:paraId="4714543C" w14:textId="77777777" w:rsidR="00E45447" w:rsidRDefault="00A87B03">
          <w:pPr>
            <w:pBdr>
              <w:top w:val="nil"/>
              <w:left w:val="nil"/>
              <w:bottom w:val="nil"/>
              <w:right w:val="nil"/>
              <w:between w:val="nil"/>
            </w:pBdr>
            <w:tabs>
              <w:tab w:val="center" w:pos="4680"/>
              <w:tab w:val="right" w:pos="9360"/>
            </w:tabs>
            <w:ind w:right="-188"/>
            <w:rPr>
              <w:color w:val="000000"/>
            </w:rPr>
          </w:pPr>
          <w:r>
            <w:rPr>
              <w:color w:val="000000"/>
            </w:rPr>
            <w:t>|</w:t>
          </w:r>
        </w:p>
      </w:tc>
      <w:tc>
        <w:tcPr>
          <w:tcW w:w="1310" w:type="dxa"/>
          <w:tcBorders>
            <w:bottom w:val="single" w:sz="24" w:space="0" w:color="A8D08D"/>
          </w:tcBorders>
          <w:vAlign w:val="center"/>
        </w:tcPr>
        <w:p w14:paraId="71F05F9B" w14:textId="77777777" w:rsidR="00E45447" w:rsidRDefault="00A87B03">
          <w:pPr>
            <w:pBdr>
              <w:top w:val="nil"/>
              <w:left w:val="nil"/>
              <w:bottom w:val="nil"/>
              <w:right w:val="nil"/>
              <w:between w:val="nil"/>
            </w:pBdr>
            <w:tabs>
              <w:tab w:val="center" w:pos="4680"/>
              <w:tab w:val="right" w:pos="9360"/>
            </w:tabs>
            <w:ind w:left="-142" w:right="-188"/>
            <w:rPr>
              <w:color w:val="000000"/>
            </w:rPr>
          </w:pPr>
          <w:r>
            <w:rPr>
              <w:rFonts w:ascii="Times New Roman" w:eastAsia="Times New Roman" w:hAnsi="Times New Roman" w:cs="Times New Roman"/>
              <w:b/>
              <w:color w:val="000000"/>
            </w:rPr>
            <w:t>|</w:t>
          </w:r>
          <w:r>
            <w:rPr>
              <w:rFonts w:ascii="Arial Narrow" w:eastAsia="Arial Narrow" w:hAnsi="Arial Narrow" w:cs="Arial Narrow"/>
              <w:b/>
              <w:color w:val="000000"/>
            </w:rPr>
            <w:fldChar w:fldCharType="begin"/>
          </w:r>
          <w:r>
            <w:rPr>
              <w:rFonts w:ascii="Arial Narrow" w:eastAsia="Arial Narrow" w:hAnsi="Arial Narrow" w:cs="Arial Narrow"/>
              <w:b/>
              <w:color w:val="000000"/>
            </w:rPr>
            <w:instrText>PAGE</w:instrText>
          </w:r>
          <w:r>
            <w:rPr>
              <w:rFonts w:ascii="Arial Narrow" w:eastAsia="Arial Narrow" w:hAnsi="Arial Narrow" w:cs="Arial Narrow"/>
              <w:b/>
              <w:color w:val="000000"/>
            </w:rPr>
            <w:fldChar w:fldCharType="separate"/>
          </w:r>
          <w:r w:rsidR="0081735C">
            <w:rPr>
              <w:rFonts w:ascii="Arial Narrow" w:eastAsia="Arial Narrow" w:hAnsi="Arial Narrow" w:cs="Arial Narrow"/>
              <w:b/>
              <w:noProof/>
              <w:color w:val="000000"/>
            </w:rPr>
            <w:t>1</w:t>
          </w:r>
          <w:r>
            <w:rPr>
              <w:rFonts w:ascii="Arial Narrow" w:eastAsia="Arial Narrow" w:hAnsi="Arial Narrow" w:cs="Arial Narrow"/>
              <w:b/>
              <w:color w:val="000000"/>
            </w:rPr>
            <w:fldChar w:fldCharType="end"/>
          </w:r>
        </w:p>
      </w:tc>
    </w:tr>
  </w:tbl>
  <w:p w14:paraId="2164C323"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2DA1C" w14:textId="77777777" w:rsidR="00632CF1" w:rsidRDefault="00632CF1">
      <w:pPr>
        <w:spacing w:after="0" w:line="240" w:lineRule="auto"/>
      </w:pPr>
      <w:r>
        <w:separator/>
      </w:r>
    </w:p>
  </w:footnote>
  <w:footnote w:type="continuationSeparator" w:id="0">
    <w:p w14:paraId="5CC3B823" w14:textId="77777777" w:rsidR="00632CF1" w:rsidRDefault="00632C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1F0DB" w14:textId="4343FC81" w:rsidR="00E45447" w:rsidRDefault="00E45447">
    <w:pPr>
      <w:widowControl w:val="0"/>
      <w:pBdr>
        <w:top w:val="nil"/>
        <w:left w:val="nil"/>
        <w:bottom w:val="nil"/>
        <w:right w:val="nil"/>
        <w:between w:val="nil"/>
      </w:pBdr>
      <w:spacing w:after="0" w:line="276" w:lineRule="auto"/>
      <w:rPr>
        <w:color w:val="000000"/>
      </w:rPr>
    </w:pPr>
  </w:p>
  <w:tbl>
    <w:tblPr>
      <w:tblStyle w:val="a1"/>
      <w:tblW w:w="9057"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4549"/>
    </w:tblGrid>
    <w:tr w:rsidR="00E45447" w:rsidRPr="009F11EA" w14:paraId="1BCFE3C0" w14:textId="77777777" w:rsidTr="001B7D8A">
      <w:trPr>
        <w:jc w:val="center"/>
      </w:trPr>
      <w:tc>
        <w:tcPr>
          <w:tcW w:w="4508" w:type="dxa"/>
          <w:tcBorders>
            <w:bottom w:val="single" w:sz="24" w:space="0" w:color="A8D08D"/>
          </w:tcBorders>
        </w:tcPr>
        <w:p w14:paraId="1931E524" w14:textId="3BB18ADA" w:rsidR="00E45447" w:rsidRPr="009F11EA" w:rsidRDefault="00CE2208">
          <w:pPr>
            <w:pBdr>
              <w:top w:val="nil"/>
              <w:left w:val="nil"/>
              <w:bottom w:val="nil"/>
              <w:right w:val="nil"/>
              <w:between w:val="nil"/>
            </w:pBdr>
            <w:tabs>
              <w:tab w:val="center" w:pos="4680"/>
              <w:tab w:val="right" w:pos="9360"/>
            </w:tabs>
            <w:rPr>
              <w:rFonts w:ascii="Arial" w:eastAsia="Arial Narrow" w:hAnsi="Arial" w:cs="Arial"/>
              <w:color w:val="000000"/>
              <w:sz w:val="18"/>
              <w:szCs w:val="18"/>
            </w:rPr>
          </w:pPr>
          <w:r w:rsidRPr="009F11EA">
            <w:rPr>
              <w:rFonts w:ascii="Arial" w:eastAsia="Arial Narrow" w:hAnsi="Arial" w:cs="Arial"/>
              <w:color w:val="000000"/>
              <w:sz w:val="18"/>
              <w:szCs w:val="18"/>
            </w:rPr>
            <w:t xml:space="preserve">First </w:t>
          </w:r>
          <w:r w:rsidR="00A87B03" w:rsidRPr="009F11EA">
            <w:rPr>
              <w:rFonts w:ascii="Arial" w:eastAsia="Arial Narrow" w:hAnsi="Arial" w:cs="Arial"/>
              <w:color w:val="000000"/>
              <w:sz w:val="18"/>
              <w:szCs w:val="18"/>
            </w:rPr>
            <w:t>Author et al</w:t>
          </w:r>
        </w:p>
      </w:tc>
      <w:tc>
        <w:tcPr>
          <w:tcW w:w="4549" w:type="dxa"/>
          <w:tcBorders>
            <w:bottom w:val="single" w:sz="24" w:space="0" w:color="A8D08D"/>
          </w:tcBorders>
        </w:tcPr>
        <w:p w14:paraId="2A3058EA" w14:textId="77777777" w:rsidR="00E45447" w:rsidRPr="009F11EA" w:rsidRDefault="00A87B03">
          <w:pPr>
            <w:pBdr>
              <w:top w:val="nil"/>
              <w:left w:val="nil"/>
              <w:bottom w:val="nil"/>
              <w:right w:val="nil"/>
              <w:between w:val="nil"/>
            </w:pBdr>
            <w:tabs>
              <w:tab w:val="center" w:pos="4680"/>
              <w:tab w:val="right" w:pos="9360"/>
            </w:tabs>
            <w:jc w:val="right"/>
            <w:rPr>
              <w:rFonts w:ascii="Arial" w:eastAsia="Arial Narrow" w:hAnsi="Arial" w:cs="Arial"/>
              <w:i/>
              <w:color w:val="000000"/>
              <w:sz w:val="18"/>
              <w:szCs w:val="18"/>
            </w:rPr>
          </w:pPr>
          <w:r w:rsidRPr="009F11EA">
            <w:rPr>
              <w:rFonts w:ascii="Arial" w:eastAsia="Arial Narrow" w:hAnsi="Arial" w:cs="Arial"/>
              <w:i/>
              <w:color w:val="000000"/>
              <w:sz w:val="18"/>
              <w:szCs w:val="18"/>
            </w:rPr>
            <w:t>4-5 words of the article title………</w:t>
          </w:r>
        </w:p>
      </w:tc>
    </w:tr>
  </w:tbl>
  <w:p w14:paraId="1160EEF5"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4CEE5" w14:textId="77777777" w:rsidR="00E45447" w:rsidRDefault="00E45447">
    <w:pPr>
      <w:widowControl w:val="0"/>
      <w:pBdr>
        <w:top w:val="nil"/>
        <w:left w:val="nil"/>
        <w:bottom w:val="nil"/>
        <w:right w:val="nil"/>
        <w:between w:val="nil"/>
      </w:pBdr>
      <w:spacing w:after="0" w:line="276" w:lineRule="auto"/>
    </w:pPr>
  </w:p>
  <w:tbl>
    <w:tblPr>
      <w:tblW w:w="9072" w:type="dxa"/>
      <w:tblBorders>
        <w:top w:val="nil"/>
        <w:left w:val="nil"/>
        <w:bottom w:val="nil"/>
        <w:right w:val="nil"/>
        <w:insideH w:val="nil"/>
        <w:insideV w:val="nil"/>
      </w:tblBorders>
      <w:tblLayout w:type="fixed"/>
      <w:tblLook w:val="0400" w:firstRow="0" w:lastRow="0" w:firstColumn="0" w:lastColumn="0" w:noHBand="0" w:noVBand="1"/>
    </w:tblPr>
    <w:tblGrid>
      <w:gridCol w:w="851"/>
      <w:gridCol w:w="4805"/>
      <w:gridCol w:w="3416"/>
    </w:tblGrid>
    <w:tr w:rsidR="00B55A4F" w14:paraId="54F1E176" w14:textId="77777777" w:rsidTr="00F207B9">
      <w:trPr>
        <w:trHeight w:val="977"/>
      </w:trPr>
      <w:tc>
        <w:tcPr>
          <w:tcW w:w="851" w:type="dxa"/>
          <w:tcBorders>
            <w:top w:val="single" w:sz="4" w:space="0" w:color="00B050"/>
            <w:bottom w:val="single" w:sz="4" w:space="0" w:color="00B050"/>
          </w:tcBorders>
          <w:vAlign w:val="center"/>
        </w:tcPr>
        <w:p w14:paraId="6751E1B5" w14:textId="77777777" w:rsidR="00B55A4F" w:rsidRDefault="00B55A4F" w:rsidP="00F207B9">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b/>
              <w:i/>
              <w:color w:val="000000"/>
              <w:sz w:val="20"/>
              <w:szCs w:val="20"/>
            </w:rPr>
          </w:pPr>
          <w:r w:rsidRPr="00F56264">
            <w:rPr>
              <w:rFonts w:ascii="Arial Narrow" w:eastAsia="Arial Narrow" w:hAnsi="Arial Narrow" w:cs="Arial Narrow"/>
              <w:b/>
              <w:i/>
              <w:noProof/>
              <w:color w:val="000000"/>
              <w:sz w:val="20"/>
              <w:szCs w:val="20"/>
              <w:lang w:val="en-US"/>
            </w:rPr>
            <w:drawing>
              <wp:inline distT="0" distB="0" distL="0" distR="0" wp14:anchorId="086EA928" wp14:editId="1D106E09">
                <wp:extent cx="425109" cy="71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3010" r="21879"/>
                        <a:stretch/>
                      </pic:blipFill>
                      <pic:spPr bwMode="auto">
                        <a:xfrm>
                          <a:off x="0" y="0"/>
                          <a:ext cx="444463" cy="7435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05" w:type="dxa"/>
          <w:tcBorders>
            <w:top w:val="single" w:sz="4" w:space="0" w:color="00B050"/>
            <w:bottom w:val="single" w:sz="4" w:space="0" w:color="00B050"/>
          </w:tcBorders>
          <w:vAlign w:val="center"/>
        </w:tcPr>
        <w:p w14:paraId="4B4CD7A3" w14:textId="5E8D9D8F" w:rsidR="00B55A4F" w:rsidRPr="001D366D" w:rsidRDefault="00CE2208" w:rsidP="00F207B9">
          <w:pPr>
            <w:pBdr>
              <w:top w:val="nil"/>
              <w:left w:val="nil"/>
              <w:bottom w:val="nil"/>
              <w:right w:val="nil"/>
              <w:between w:val="nil"/>
            </w:pBdr>
            <w:tabs>
              <w:tab w:val="center" w:pos="4680"/>
              <w:tab w:val="right" w:pos="9360"/>
            </w:tabs>
            <w:spacing w:after="0" w:line="240" w:lineRule="auto"/>
            <w:rPr>
              <w:rStyle w:val="Strong"/>
              <w:rFonts w:ascii="Arial" w:hAnsi="Arial" w:cs="Arial"/>
              <w:color w:val="000000"/>
              <w:sz w:val="24"/>
              <w:szCs w:val="32"/>
              <w:shd w:val="clear" w:color="auto" w:fill="FFFFFF"/>
            </w:rPr>
          </w:pPr>
          <w:r w:rsidRPr="001D366D">
            <w:rPr>
              <w:rStyle w:val="Strong"/>
              <w:rFonts w:ascii="Arial" w:hAnsi="Arial" w:cs="Arial"/>
              <w:color w:val="000000"/>
              <w:sz w:val="24"/>
              <w:szCs w:val="32"/>
              <w:shd w:val="clear" w:color="auto" w:fill="FFFFFF"/>
            </w:rPr>
            <w:t>Bioscientist</w:t>
          </w:r>
          <w:r w:rsidR="00B55A4F" w:rsidRPr="001D366D">
            <w:rPr>
              <w:rStyle w:val="Strong"/>
              <w:rFonts w:ascii="Arial" w:hAnsi="Arial" w:cs="Arial"/>
              <w:color w:val="000000"/>
              <w:sz w:val="24"/>
              <w:szCs w:val="32"/>
              <w:shd w:val="clear" w:color="auto" w:fill="FFFFFF"/>
            </w:rPr>
            <w:t xml:space="preserve">: Jurnal </w:t>
          </w:r>
          <w:r w:rsidRPr="001D366D">
            <w:rPr>
              <w:rStyle w:val="Strong"/>
              <w:rFonts w:ascii="Arial" w:hAnsi="Arial" w:cs="Arial"/>
              <w:color w:val="000000"/>
              <w:sz w:val="24"/>
              <w:szCs w:val="32"/>
              <w:shd w:val="clear" w:color="auto" w:fill="FFFFFF"/>
            </w:rPr>
            <w:t>Ilmiah Biologi</w:t>
          </w:r>
        </w:p>
        <w:p w14:paraId="5DF95DDB" w14:textId="0BFC2209" w:rsidR="00B55A4F" w:rsidRDefault="00CE2208" w:rsidP="00F207B9">
          <w:pPr>
            <w:pBdr>
              <w:top w:val="nil"/>
              <w:left w:val="nil"/>
              <w:bottom w:val="nil"/>
              <w:right w:val="nil"/>
              <w:between w:val="nil"/>
            </w:pBdr>
            <w:tabs>
              <w:tab w:val="center" w:pos="4680"/>
              <w:tab w:val="right" w:pos="9360"/>
            </w:tabs>
            <w:spacing w:after="0" w:line="240" w:lineRule="auto"/>
            <w:rPr>
              <w:rFonts w:ascii="Arial Narrow" w:eastAsia="Arial Narrow" w:hAnsi="Arial Narrow" w:cs="Arial Narrow"/>
              <w:i/>
              <w:color w:val="0563C1"/>
              <w:sz w:val="20"/>
              <w:szCs w:val="20"/>
              <w:u w:val="single"/>
            </w:rPr>
          </w:pPr>
          <w:r w:rsidRPr="00CE2208">
            <w:rPr>
              <w:rFonts w:ascii="Arial Narrow" w:eastAsia="Arial Narrow" w:hAnsi="Arial Narrow" w:cs="Arial Narrow"/>
              <w:i/>
              <w:color w:val="0563C1"/>
              <w:sz w:val="20"/>
              <w:szCs w:val="20"/>
              <w:u w:val="single"/>
            </w:rPr>
            <w:t>https://e-journal.undikma.ac.id/index.php/bioscientist</w:t>
          </w:r>
        </w:p>
      </w:tc>
      <w:tc>
        <w:tcPr>
          <w:tcW w:w="3416" w:type="dxa"/>
          <w:tcBorders>
            <w:top w:val="single" w:sz="4" w:space="0" w:color="00B050"/>
            <w:bottom w:val="single" w:sz="4" w:space="0" w:color="00B050"/>
          </w:tcBorders>
          <w:vAlign w:val="center"/>
        </w:tcPr>
        <w:p w14:paraId="42928C00" w14:textId="77777777" w:rsidR="00B55A4F" w:rsidRP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20"/>
              <w:szCs w:val="20"/>
            </w:rPr>
          </w:pPr>
          <w:r w:rsidRPr="00B55A4F">
            <w:rPr>
              <w:rFonts w:ascii="Arial Narrow" w:eastAsia="Arial Narrow" w:hAnsi="Arial Narrow" w:cs="Arial Narrow"/>
              <w:color w:val="000000"/>
              <w:sz w:val="20"/>
              <w:szCs w:val="20"/>
            </w:rPr>
            <w:t>Month Year Vol. X, No. X</w:t>
          </w:r>
        </w:p>
        <w:p w14:paraId="0B11B5FE" w14:textId="13CB4FCC" w:rsidR="00B55A4F" w:rsidRP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20"/>
              <w:szCs w:val="20"/>
            </w:rPr>
          </w:pPr>
          <w:r w:rsidRPr="00B55A4F">
            <w:rPr>
              <w:rFonts w:ascii="Arial Narrow" w:eastAsia="Arial Narrow" w:hAnsi="Arial Narrow" w:cs="Arial Narrow"/>
              <w:color w:val="000000"/>
              <w:sz w:val="20"/>
              <w:szCs w:val="20"/>
            </w:rPr>
            <w:t>e-ISSN: 2</w:t>
          </w:r>
          <w:r w:rsidR="00CE2208">
            <w:rPr>
              <w:rFonts w:ascii="Arial Narrow" w:eastAsia="Arial Narrow" w:hAnsi="Arial Narrow" w:cs="Arial Narrow"/>
              <w:color w:val="000000"/>
              <w:sz w:val="20"/>
              <w:szCs w:val="20"/>
            </w:rPr>
            <w:t>654</w:t>
          </w:r>
          <w:r w:rsidRPr="00B55A4F">
            <w:rPr>
              <w:rFonts w:ascii="Arial Narrow" w:eastAsia="Arial Narrow" w:hAnsi="Arial Narrow" w:cs="Arial Narrow"/>
              <w:color w:val="000000"/>
              <w:sz w:val="20"/>
              <w:szCs w:val="20"/>
            </w:rPr>
            <w:t>-</w:t>
          </w:r>
          <w:r w:rsidR="00CE2208">
            <w:rPr>
              <w:rFonts w:ascii="Arial Narrow" w:eastAsia="Arial Narrow" w:hAnsi="Arial Narrow" w:cs="Arial Narrow"/>
              <w:color w:val="000000"/>
              <w:sz w:val="20"/>
              <w:szCs w:val="20"/>
            </w:rPr>
            <w:t>4571</w:t>
          </w:r>
        </w:p>
        <w:p w14:paraId="417F8A85" w14:textId="77777777" w:rsid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i/>
              <w:color w:val="000000"/>
              <w:sz w:val="20"/>
              <w:szCs w:val="20"/>
            </w:rPr>
          </w:pPr>
          <w:r w:rsidRPr="00B55A4F">
            <w:rPr>
              <w:rFonts w:ascii="Arial Narrow" w:eastAsia="Arial Narrow" w:hAnsi="Arial Narrow" w:cs="Arial Narrow"/>
              <w:color w:val="000000"/>
              <w:sz w:val="20"/>
              <w:szCs w:val="20"/>
            </w:rPr>
            <w:t>pp. XX-XX</w:t>
          </w:r>
          <w:r>
            <w:rPr>
              <w:rFonts w:ascii="Arial Narrow" w:eastAsia="Arial Narrow" w:hAnsi="Arial Narrow" w:cs="Arial Narrow"/>
              <w:i/>
              <w:color w:val="000000"/>
              <w:sz w:val="20"/>
              <w:szCs w:val="20"/>
            </w:rPr>
            <w:t xml:space="preserve">  </w:t>
          </w:r>
        </w:p>
      </w:tc>
    </w:tr>
  </w:tbl>
  <w:p w14:paraId="5E636134"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77624"/>
    <w:multiLevelType w:val="multilevel"/>
    <w:tmpl w:val="151AF1B4"/>
    <w:lvl w:ilvl="0">
      <w:start w:val="1"/>
      <w:numFmt w:val="decimal"/>
      <w:pStyle w:val="IEEE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547054D"/>
    <w:multiLevelType w:val="hybridMultilevel"/>
    <w:tmpl w:val="1BAE3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0576D8"/>
    <w:multiLevelType w:val="multilevel"/>
    <w:tmpl w:val="1ABA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D14C97"/>
    <w:multiLevelType w:val="hybridMultilevel"/>
    <w:tmpl w:val="F9026B98"/>
    <w:lvl w:ilvl="0" w:tplc="757A2B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9DD2D18"/>
    <w:multiLevelType w:val="multilevel"/>
    <w:tmpl w:val="36BE6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941C82"/>
    <w:multiLevelType w:val="multilevel"/>
    <w:tmpl w:val="C4D224C6"/>
    <w:lvl w:ilvl="0">
      <w:start w:val="1"/>
      <w:numFmt w:val="decimal"/>
      <w:pStyle w:val="IEEEReferenceItem"/>
      <w:lvlText w:val="%1."/>
      <w:lvlJc w:val="left"/>
      <w:pPr>
        <w:ind w:left="720" w:hanging="360"/>
      </w:pPr>
      <w:rPr>
        <w:b/>
      </w:rPr>
    </w:lvl>
    <w:lvl w:ilvl="1">
      <w:start w:val="1"/>
      <w:numFmt w:val="lowerLetter"/>
      <w:lvlText w:val="%2."/>
      <w:lvlJc w:val="left"/>
      <w:pPr>
        <w:ind w:left="1440" w:hanging="360"/>
      </w:p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A695D05"/>
    <w:multiLevelType w:val="multilevel"/>
    <w:tmpl w:val="B6E8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1"/>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EwNjY1NDExsrA0tbBQ0lEKTi0uzszPAykwrgUAs6DSXSwAAAA="/>
  </w:docVars>
  <w:rsids>
    <w:rsidRoot w:val="00E45447"/>
    <w:rsid w:val="00004B31"/>
    <w:rsid w:val="00051A99"/>
    <w:rsid w:val="00063F9E"/>
    <w:rsid w:val="00066B10"/>
    <w:rsid w:val="000A6BBA"/>
    <w:rsid w:val="000B173D"/>
    <w:rsid w:val="000D2DBB"/>
    <w:rsid w:val="00100901"/>
    <w:rsid w:val="00116953"/>
    <w:rsid w:val="001261B7"/>
    <w:rsid w:val="00126618"/>
    <w:rsid w:val="001372A2"/>
    <w:rsid w:val="00166901"/>
    <w:rsid w:val="00171EC2"/>
    <w:rsid w:val="001A648A"/>
    <w:rsid w:val="001B7D8A"/>
    <w:rsid w:val="001D366D"/>
    <w:rsid w:val="001F13B7"/>
    <w:rsid w:val="001F2E66"/>
    <w:rsid w:val="00220CB3"/>
    <w:rsid w:val="002520A9"/>
    <w:rsid w:val="002650EF"/>
    <w:rsid w:val="00271250"/>
    <w:rsid w:val="002828C1"/>
    <w:rsid w:val="002A52A7"/>
    <w:rsid w:val="002B1AEC"/>
    <w:rsid w:val="002D4EB9"/>
    <w:rsid w:val="00301AC5"/>
    <w:rsid w:val="0030432C"/>
    <w:rsid w:val="00336FB1"/>
    <w:rsid w:val="00342C2E"/>
    <w:rsid w:val="003C423B"/>
    <w:rsid w:val="003D362E"/>
    <w:rsid w:val="003E7BEB"/>
    <w:rsid w:val="003F5705"/>
    <w:rsid w:val="00454E67"/>
    <w:rsid w:val="00492F5B"/>
    <w:rsid w:val="004A1F03"/>
    <w:rsid w:val="004C2228"/>
    <w:rsid w:val="00503858"/>
    <w:rsid w:val="00553130"/>
    <w:rsid w:val="005A3FE8"/>
    <w:rsid w:val="005A78B9"/>
    <w:rsid w:val="005B3540"/>
    <w:rsid w:val="005B657B"/>
    <w:rsid w:val="005D6FE1"/>
    <w:rsid w:val="005E01DA"/>
    <w:rsid w:val="005E3BEF"/>
    <w:rsid w:val="005F63C5"/>
    <w:rsid w:val="00605269"/>
    <w:rsid w:val="00632CF1"/>
    <w:rsid w:val="0065525A"/>
    <w:rsid w:val="006A5DC3"/>
    <w:rsid w:val="006B3259"/>
    <w:rsid w:val="00762638"/>
    <w:rsid w:val="007755F3"/>
    <w:rsid w:val="00775C85"/>
    <w:rsid w:val="007C1B3D"/>
    <w:rsid w:val="007E280E"/>
    <w:rsid w:val="007E65A5"/>
    <w:rsid w:val="007F0C0A"/>
    <w:rsid w:val="00803C6E"/>
    <w:rsid w:val="0081735C"/>
    <w:rsid w:val="00835A85"/>
    <w:rsid w:val="008C4269"/>
    <w:rsid w:val="009076F1"/>
    <w:rsid w:val="00920990"/>
    <w:rsid w:val="00924668"/>
    <w:rsid w:val="00944B20"/>
    <w:rsid w:val="00947A02"/>
    <w:rsid w:val="00952BA3"/>
    <w:rsid w:val="0095512B"/>
    <w:rsid w:val="00984E78"/>
    <w:rsid w:val="00987E56"/>
    <w:rsid w:val="00992E89"/>
    <w:rsid w:val="009C771C"/>
    <w:rsid w:val="009F11EA"/>
    <w:rsid w:val="009F2857"/>
    <w:rsid w:val="00A12024"/>
    <w:rsid w:val="00A40F92"/>
    <w:rsid w:val="00A87B03"/>
    <w:rsid w:val="00AB6300"/>
    <w:rsid w:val="00AE1E55"/>
    <w:rsid w:val="00B05C3E"/>
    <w:rsid w:val="00B377EE"/>
    <w:rsid w:val="00B55A4F"/>
    <w:rsid w:val="00B752C8"/>
    <w:rsid w:val="00B767E2"/>
    <w:rsid w:val="00B81C9D"/>
    <w:rsid w:val="00B85216"/>
    <w:rsid w:val="00B8733A"/>
    <w:rsid w:val="00BB1149"/>
    <w:rsid w:val="00C80066"/>
    <w:rsid w:val="00CC00DF"/>
    <w:rsid w:val="00CD3DB7"/>
    <w:rsid w:val="00CE2208"/>
    <w:rsid w:val="00CF4545"/>
    <w:rsid w:val="00D96B73"/>
    <w:rsid w:val="00DA0D9D"/>
    <w:rsid w:val="00E45447"/>
    <w:rsid w:val="00E527A4"/>
    <w:rsid w:val="00E608D8"/>
    <w:rsid w:val="00E62A1C"/>
    <w:rsid w:val="00E96291"/>
    <w:rsid w:val="00EA06CD"/>
    <w:rsid w:val="00EB5281"/>
    <w:rsid w:val="00EB5D40"/>
    <w:rsid w:val="00EC3567"/>
    <w:rsid w:val="00ED588A"/>
    <w:rsid w:val="00F10EBD"/>
    <w:rsid w:val="00F21A57"/>
    <w:rsid w:val="00F8167E"/>
    <w:rsid w:val="00FB0F1B"/>
    <w:rsid w:val="00FC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E445B"/>
  <w15:docId w15:val="{BB3FECE1-3D7F-418C-99E1-76A7C50E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9E8"/>
  </w:style>
  <w:style w:type="paragraph" w:styleId="Heading1">
    <w:name w:val="heading 1"/>
    <w:basedOn w:val="Normal"/>
    <w:next w:val="Normal"/>
    <w:link w:val="Heading1Ch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aliases w:val="page-numb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aliases w:val="page-numb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3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soal jawab,Colorful List - Accent 11,Body of text+1,Body of text+2,Body of text+3,List Paragraph11,kepala 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BC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9C"/>
    <w:rPr>
      <w:rFonts w:ascii="Tahoma" w:hAnsi="Tahoma" w:cs="Tahoma"/>
      <w:sz w:val="16"/>
      <w:szCs w:val="16"/>
      <w:lang w:val="id-ID"/>
    </w:rPr>
  </w:style>
  <w:style w:type="character" w:customStyle="1" w:styleId="Heading1Char">
    <w:name w:val="Heading 1 Char"/>
    <w:basedOn w:val="DefaultParagraphFont"/>
    <w:link w:val="Heading1"/>
    <w:uiPriority w:val="99"/>
    <w:rsid w:val="00BA1C12"/>
    <w:rPr>
      <w:rFonts w:asciiTheme="majorHAnsi" w:eastAsiaTheme="majorEastAsia" w:hAnsiTheme="majorHAnsi" w:cstheme="majorBidi"/>
      <w:b/>
      <w:bCs/>
      <w:color w:val="2E74B5" w:themeColor="accent1" w:themeShade="BF"/>
      <w:sz w:val="28"/>
      <w:szCs w:val="28"/>
      <w:lang w:val="id-ID"/>
    </w:rPr>
  </w:style>
  <w:style w:type="paragraph" w:styleId="BodyTextIndent2">
    <w:name w:val="Body Text Indent 2"/>
    <w:basedOn w:val="Normal"/>
    <w:link w:val="BodyTextIndent2Char"/>
    <w:unhideWhenUsed/>
    <w:rsid w:val="0014784E"/>
    <w:pPr>
      <w:spacing w:after="120" w:line="480" w:lineRule="auto"/>
      <w:ind w:left="360"/>
    </w:pPr>
    <w:rPr>
      <w:lang w:val="en-US"/>
    </w:rPr>
  </w:style>
  <w:style w:type="character" w:customStyle="1" w:styleId="BodyTextIndent2Char">
    <w:name w:val="Body Text Indent 2 Char"/>
    <w:basedOn w:val="DefaultParagraphFont"/>
    <w:link w:val="BodyTextIndent2"/>
    <w:rsid w:val="0014784E"/>
  </w:style>
  <w:style w:type="character" w:customStyle="1" w:styleId="fontstyle01">
    <w:name w:val="fontstyle01"/>
    <w:basedOn w:val="DefaultParagraphFont"/>
    <w:rsid w:val="0014784E"/>
    <w:rPr>
      <w:rFonts w:ascii="Book Antiqua" w:hAnsi="Book Antiqua" w:hint="default"/>
      <w:b w:val="0"/>
      <w:bCs w:val="0"/>
      <w:i w:val="0"/>
      <w:iCs w:val="0"/>
      <w:color w:val="000000"/>
      <w:sz w:val="22"/>
      <w:szCs w:val="22"/>
    </w:rPr>
  </w:style>
  <w:style w:type="character" w:styleId="Emphasis">
    <w:name w:val="Emphasis"/>
    <w:basedOn w:val="DefaultParagraphFont"/>
    <w:uiPriority w:val="20"/>
    <w:qFormat/>
    <w:rsid w:val="000A4792"/>
    <w:rPr>
      <w:i/>
      <w:iCs/>
    </w:rPr>
  </w:style>
  <w:style w:type="character" w:styleId="Strong">
    <w:name w:val="Strong"/>
    <w:basedOn w:val="DefaultParagraphFont"/>
    <w:uiPriority w:val="22"/>
    <w:qFormat/>
    <w:rsid w:val="000A4792"/>
    <w:rPr>
      <w:b/>
      <w:bCs/>
    </w:rPr>
  </w:style>
  <w:style w:type="paragraph" w:styleId="FootnoteText">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FootnoteTextChar"/>
    <w:uiPriority w:val="99"/>
    <w:unhideWhenUsed/>
    <w:rsid w:val="000A4792"/>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 Char Char Char Char Char,Footnote Text Char Char Char1,Footnote Text Char Char Char Char Char Char Char Char Char Char Char, Char Char,Char Char"/>
    <w:basedOn w:val="DefaultParagraphFont"/>
    <w:link w:val="FootnoteText"/>
    <w:uiPriority w:val="99"/>
    <w:rsid w:val="000A4792"/>
    <w:rPr>
      <w:sz w:val="20"/>
      <w:szCs w:val="20"/>
      <w:lang w:val="id-ID"/>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CommentReference">
    <w:name w:val="annotation reference"/>
    <w:basedOn w:val="DefaultParagraphFont"/>
    <w:uiPriority w:val="99"/>
    <w:semiHidden/>
    <w:unhideWhenUsed/>
    <w:rsid w:val="009E7680"/>
    <w:rPr>
      <w:sz w:val="16"/>
      <w:szCs w:val="16"/>
    </w:rPr>
  </w:style>
  <w:style w:type="paragraph" w:styleId="CommentText">
    <w:name w:val="annotation text"/>
    <w:basedOn w:val="Normal"/>
    <w:link w:val="CommentTextChar"/>
    <w:uiPriority w:val="99"/>
    <w:semiHidden/>
    <w:unhideWhenUsed/>
    <w:rsid w:val="009E7680"/>
    <w:pPr>
      <w:spacing w:line="240" w:lineRule="auto"/>
    </w:pPr>
    <w:rPr>
      <w:sz w:val="20"/>
      <w:szCs w:val="20"/>
    </w:rPr>
  </w:style>
  <w:style w:type="character" w:customStyle="1" w:styleId="CommentTextChar">
    <w:name w:val="Comment Text Char"/>
    <w:basedOn w:val="DefaultParagraphFont"/>
    <w:link w:val="CommentText"/>
    <w:uiPriority w:val="99"/>
    <w:semiHidden/>
    <w:rsid w:val="009E7680"/>
    <w:rPr>
      <w:sz w:val="20"/>
      <w:szCs w:val="20"/>
      <w:lang w:val="id-ID"/>
    </w:rPr>
  </w:style>
  <w:style w:type="paragraph" w:styleId="CommentSubject">
    <w:name w:val="annotation subject"/>
    <w:basedOn w:val="CommentText"/>
    <w:next w:val="CommentText"/>
    <w:link w:val="CommentSubjectChar"/>
    <w:uiPriority w:val="99"/>
    <w:semiHidden/>
    <w:unhideWhenUsed/>
    <w:rsid w:val="009E7680"/>
    <w:rPr>
      <w:b/>
      <w:bCs/>
    </w:rPr>
  </w:style>
  <w:style w:type="character" w:customStyle="1" w:styleId="CommentSubjectChar">
    <w:name w:val="Comment Subject Char"/>
    <w:basedOn w:val="CommentTextChar"/>
    <w:link w:val="CommentSubject"/>
    <w:uiPriority w:val="99"/>
    <w:semiHidden/>
    <w:rsid w:val="009E7680"/>
    <w:rPr>
      <w:b/>
      <w:bCs/>
      <w:sz w:val="20"/>
      <w:szCs w:val="20"/>
      <w:lang w:val="id-ID"/>
    </w:rPr>
  </w:style>
  <w:style w:type="character" w:customStyle="1" w:styleId="label">
    <w:name w:val="label"/>
    <w:basedOn w:val="DefaultParagraphFont"/>
    <w:rsid w:val="00433E49"/>
  </w:style>
  <w:style w:type="character" w:customStyle="1" w:styleId="value">
    <w:name w:val="value"/>
    <w:basedOn w:val="DefaultParagraphFont"/>
    <w:rsid w:val="00433E49"/>
  </w:style>
  <w:style w:type="character" w:customStyle="1" w:styleId="tlid-translation">
    <w:name w:val="tlid-translation"/>
    <w:basedOn w:val="DefaultParagraphFont"/>
    <w:rsid w:val="00FB2F01"/>
  </w:style>
  <w:style w:type="character" w:customStyle="1" w:styleId="st">
    <w:name w:val="st"/>
    <w:basedOn w:val="DefaultParagraphFont"/>
    <w:rsid w:val="00050A0D"/>
  </w:style>
  <w:style w:type="character" w:styleId="FollowedHyperlink">
    <w:name w:val="FollowedHyperlink"/>
    <w:basedOn w:val="DefaultParagraphFont"/>
    <w:uiPriority w:val="99"/>
    <w:semiHidden/>
    <w:unhideWhenUsed/>
    <w:rsid w:val="008C07FA"/>
    <w:rPr>
      <w:color w:val="954F72" w:themeColor="followedHyperlink"/>
      <w:u w:val="single"/>
    </w:rPr>
  </w:style>
  <w:style w:type="paragraph" w:customStyle="1" w:styleId="JPBIlicense">
    <w:name w:val="JPBI license"/>
    <w:basedOn w:val="Normal"/>
    <w:qFormat/>
    <w:rsid w:val="00111C3C"/>
    <w:pPr>
      <w:framePr w:hSpace="187" w:wrap="around" w:vAnchor="text" w:hAnchor="text" w:y="1"/>
      <w:spacing w:after="0" w:line="200" w:lineRule="exact"/>
      <w:suppressOverlap/>
      <w:jc w:val="right"/>
    </w:pPr>
    <w:rPr>
      <w:rFonts w:ascii="Arial Narrow" w:eastAsia="Times New Roman" w:hAnsi="Arial Narrow" w:cs="Times New Roman"/>
      <w:sz w:val="18"/>
      <w:szCs w:val="14"/>
      <w:lang w:val="en"/>
    </w:rPr>
  </w:style>
  <w:style w:type="character" w:customStyle="1" w:styleId="breakword">
    <w:name w:val="breakword"/>
    <w:basedOn w:val="DefaultParagraphFont"/>
    <w:rsid w:val="00111C3C"/>
  </w:style>
  <w:style w:type="table" w:customStyle="1" w:styleId="PlainTable21">
    <w:name w:val="Plain Table 21"/>
    <w:basedOn w:val="TableNormal"/>
    <w:uiPriority w:val="42"/>
    <w:rsid w:val="00A740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ED6348"/>
    <w:rPr>
      <w:rFonts w:cs="Times New Roman"/>
      <w:lang w:val="en-US"/>
    </w:rPr>
  </w:style>
  <w:style w:type="paragraph" w:customStyle="1" w:styleId="JPBIKeyword">
    <w:name w:val="JPBI Keyword"/>
    <w:rsid w:val="00487D35"/>
    <w:pPr>
      <w:spacing w:after="0" w:line="200" w:lineRule="exact"/>
    </w:pPr>
    <w:rPr>
      <w:rFonts w:ascii="Arial Narrow" w:eastAsia="Times New Roman" w:hAnsi="Arial Narrow" w:cs="Times New Roman"/>
      <w:sz w:val="16"/>
      <w:szCs w:val="20"/>
    </w:rPr>
  </w:style>
  <w:style w:type="paragraph" w:styleId="BodyTextIndent">
    <w:name w:val="Body Text Indent"/>
    <w:basedOn w:val="Normal"/>
    <w:link w:val="BodyTextIndentChar"/>
    <w:uiPriority w:val="99"/>
    <w:semiHidden/>
    <w:unhideWhenUsed/>
    <w:rsid w:val="002C567C"/>
    <w:pPr>
      <w:spacing w:after="120"/>
      <w:ind w:left="360"/>
    </w:pPr>
    <w:rPr>
      <w:rFonts w:cs="Times New Roman"/>
      <w:lang w:val="en-US"/>
    </w:rPr>
  </w:style>
  <w:style w:type="character" w:customStyle="1" w:styleId="BodyTextIndentChar">
    <w:name w:val="Body Text Indent Char"/>
    <w:basedOn w:val="DefaultParagraphFont"/>
    <w:link w:val="BodyTextIndent"/>
    <w:uiPriority w:val="99"/>
    <w:semiHidden/>
    <w:rsid w:val="002C567C"/>
    <w:rPr>
      <w:rFonts w:ascii="Calibri" w:eastAsia="Calibri" w:hAnsi="Calibri" w:cs="Times New Roman"/>
    </w:rPr>
  </w:style>
  <w:style w:type="character" w:customStyle="1" w:styleId="hps">
    <w:name w:val="hps"/>
    <w:basedOn w:val="DefaultParagraphFont"/>
    <w:rsid w:val="002C567C"/>
  </w:style>
  <w:style w:type="character" w:styleId="HTMLCite">
    <w:name w:val="HTML Cite"/>
    <w:uiPriority w:val="99"/>
    <w:semiHidden/>
    <w:unhideWhenUsed/>
    <w:rsid w:val="007551D1"/>
    <w:rPr>
      <w:i/>
      <w:iCs/>
    </w:rPr>
  </w:style>
  <w:style w:type="character" w:customStyle="1" w:styleId="mw-headline">
    <w:name w:val="mw-headline"/>
    <w:basedOn w:val="DefaultParagraphFont"/>
    <w:rsid w:val="00670960"/>
  </w:style>
  <w:style w:type="character" w:customStyle="1" w:styleId="apple-converted-space">
    <w:name w:val="apple-converted-space"/>
    <w:rsid w:val="0067096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customStyle="1" w:styleId="JRPMBody">
    <w:name w:val="JRPM_Body"/>
    <w:basedOn w:val="Normal"/>
    <w:qFormat/>
    <w:rsid w:val="00A87B03"/>
    <w:pPr>
      <w:spacing w:after="0" w:line="240" w:lineRule="auto"/>
      <w:ind w:firstLine="567"/>
      <w:jc w:val="both"/>
    </w:pPr>
    <w:rPr>
      <w:rFonts w:ascii="Times New Roman" w:eastAsia="Times New Roman" w:hAnsi="Times New Roman" w:cs="Times New Roman"/>
      <w:szCs w:val="24"/>
    </w:rPr>
  </w:style>
  <w:style w:type="character" w:customStyle="1" w:styleId="UnresolvedMention">
    <w:name w:val="Unresolved Mention"/>
    <w:basedOn w:val="DefaultParagraphFont"/>
    <w:uiPriority w:val="99"/>
    <w:semiHidden/>
    <w:unhideWhenUsed/>
    <w:rsid w:val="00CE2208"/>
    <w:rPr>
      <w:color w:val="605E5C"/>
      <w:shd w:val="clear" w:color="auto" w:fill="E1DFDD"/>
    </w:rPr>
  </w:style>
  <w:style w:type="paragraph" w:customStyle="1" w:styleId="p1">
    <w:name w:val="p1"/>
    <w:basedOn w:val="Normal"/>
    <w:rsid w:val="000A6BBA"/>
    <w:pPr>
      <w:spacing w:after="0" w:line="240" w:lineRule="auto"/>
    </w:pPr>
    <w:rPr>
      <w:rFonts w:ascii="Helvetica" w:eastAsiaTheme="minorEastAsia" w:hAnsi="Helvetica" w:cs="Times New Roman"/>
      <w:sz w:val="18"/>
      <w:szCs w:val="18"/>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oi.org/10.33394/bioscientist.v13i1.xxxxx"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oter" Target="footer2.xml"/><Relationship Id="rId10" Type="http://schemas.openxmlformats.org/officeDocument/2006/relationships/hyperlink" Target="http://creativecommons.org/licenses/by-sa/4.0/" TargetMode="Externa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7f+wohrGUJtSWty873Q0JTVtZQ==">AMUW2mWwATVS8k+oKS4ihYTf+0pwgIfRWB4BV6At7VoEpSlVFIb2fUonalaoPhFpOsQfz7lwkBkgtcipC+URG2SY+6PSwesbmtY1AfBUdtfZujg9tuWWfmfO1KX1eU4CY8KtqA1CYgKB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4124</Words>
  <Characters>23511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lastModifiedBy>LenovoG40</cp:lastModifiedBy>
  <cp:revision>16</cp:revision>
  <dcterms:created xsi:type="dcterms:W3CDTF">2025-01-15T08:10:00Z</dcterms:created>
  <dcterms:modified xsi:type="dcterms:W3CDTF">2025-06-03T15:07:00Z</dcterms:modified>
</cp:coreProperties>
</file>