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2D336" w14:textId="632058D0" w:rsidR="00122EBB" w:rsidRPr="0019370E" w:rsidRDefault="0019370E" w:rsidP="0019370E">
      <w:pPr>
        <w:spacing w:before="19" w:line="220" w:lineRule="exact"/>
        <w:jc w:val="center"/>
        <w:rPr>
          <w:rFonts w:ascii="Times New Roman" w:hAnsi="Times New Roman" w:cs="Times New Roman"/>
          <w:b/>
          <w:bCs/>
          <w:color w:val="000000"/>
          <w:sz w:val="28"/>
          <w:szCs w:val="28"/>
        </w:rPr>
      </w:pPr>
      <w:r w:rsidRPr="00E25910">
        <w:rPr>
          <w:rFonts w:ascii="Times New Roman" w:hAnsi="Times New Roman" w:cs="Times New Roman"/>
          <w:b/>
          <w:bCs/>
          <w:color w:val="000000"/>
          <w:sz w:val="28"/>
          <w:szCs w:val="28"/>
        </w:rPr>
        <w:t xml:space="preserve">PENGEMBANGAN LKPD BIOLOGI </w:t>
      </w:r>
      <w:r>
        <w:rPr>
          <w:rFonts w:ascii="Times New Roman" w:hAnsi="Times New Roman" w:cs="Times New Roman"/>
          <w:b/>
          <w:bCs/>
          <w:color w:val="000000"/>
          <w:sz w:val="28"/>
          <w:szCs w:val="28"/>
        </w:rPr>
        <w:t xml:space="preserve">MATERI KEANEKARAGAMAN HAYATI BERBASIS JELAJAH ALAM SEKITAR </w:t>
      </w:r>
      <w:r w:rsidRPr="00E25910">
        <w:rPr>
          <w:rFonts w:ascii="Times New Roman" w:hAnsi="Times New Roman" w:cs="Times New Roman"/>
          <w:b/>
          <w:bCs/>
          <w:color w:val="000000"/>
          <w:sz w:val="28"/>
          <w:szCs w:val="28"/>
        </w:rPr>
        <w:t xml:space="preserve">TERINTEGRASI </w:t>
      </w:r>
      <w:r w:rsidRPr="00E25910">
        <w:rPr>
          <w:rFonts w:ascii="Times New Roman" w:hAnsi="Times New Roman" w:cs="Times New Roman"/>
          <w:b/>
          <w:bCs/>
          <w:i/>
          <w:iCs/>
          <w:color w:val="000000"/>
          <w:sz w:val="28"/>
          <w:szCs w:val="28"/>
        </w:rPr>
        <w:t>HIGHER ORDER THINKING SKILLS</w:t>
      </w:r>
      <w:r>
        <w:rPr>
          <w:rFonts w:ascii="Times New Roman" w:hAnsi="Times New Roman" w:cs="Times New Roman"/>
          <w:b/>
          <w:bCs/>
          <w:color w:val="000000"/>
          <w:sz w:val="32"/>
          <w:szCs w:val="32"/>
        </w:rPr>
        <w:t xml:space="preserve"> </w:t>
      </w:r>
    </w:p>
    <w:p w14:paraId="16C55B27" w14:textId="77777777" w:rsidR="0019370E" w:rsidRDefault="0019370E">
      <w:pPr>
        <w:spacing w:after="0" w:line="240" w:lineRule="auto"/>
        <w:jc w:val="center"/>
        <w:rPr>
          <w:rFonts w:ascii="Times New Roman" w:eastAsia="Times New Roman" w:hAnsi="Times New Roman" w:cs="Times New Roman"/>
          <w:b/>
          <w:i/>
          <w:sz w:val="24"/>
          <w:szCs w:val="24"/>
        </w:rPr>
      </w:pPr>
    </w:p>
    <w:p w14:paraId="6BBFC400" w14:textId="77777777" w:rsidR="0019370E" w:rsidRPr="002A5719" w:rsidRDefault="0019370E" w:rsidP="0019370E">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Ida Royani</w:t>
      </w:r>
      <w:r w:rsidRPr="0074751D">
        <w:rPr>
          <w:rFonts w:ascii="Times New Roman" w:hAnsi="Times New Roman" w:cs="Times New Roman"/>
          <w:b/>
          <w:sz w:val="24"/>
          <w:szCs w:val="24"/>
          <w:vertAlign w:val="superscript"/>
        </w:rPr>
        <w:t>1</w:t>
      </w:r>
      <w:r>
        <w:rPr>
          <w:rFonts w:ascii="Times New Roman" w:hAnsi="Times New Roman" w:cs="Times New Roman"/>
          <w:b/>
          <w:sz w:val="24"/>
          <w:szCs w:val="24"/>
        </w:rPr>
        <w:t>*</w:t>
      </w:r>
      <w:r w:rsidRPr="00E204BC">
        <w:rPr>
          <w:rFonts w:ascii="Times New Roman" w:hAnsi="Times New Roman" w:cs="Times New Roman"/>
          <w:b/>
          <w:sz w:val="24"/>
          <w:szCs w:val="24"/>
        </w:rPr>
        <w:t xml:space="preserve">, </w:t>
      </w:r>
      <w:r>
        <w:rPr>
          <w:rFonts w:ascii="Times New Roman" w:hAnsi="Times New Roman" w:cs="Times New Roman"/>
          <w:b/>
          <w:sz w:val="24"/>
          <w:szCs w:val="24"/>
        </w:rPr>
        <w:t>Ali Imran</w:t>
      </w:r>
      <w:r w:rsidRPr="0074751D">
        <w:rPr>
          <w:rFonts w:ascii="Times New Roman" w:hAnsi="Times New Roman" w:cs="Times New Roman"/>
          <w:b/>
          <w:sz w:val="24"/>
          <w:szCs w:val="24"/>
          <w:vertAlign w:val="superscript"/>
        </w:rPr>
        <w:t>2</w:t>
      </w:r>
      <w:r w:rsidRPr="00E204BC">
        <w:rPr>
          <w:rFonts w:ascii="Times New Roman" w:hAnsi="Times New Roman" w:cs="Times New Roman"/>
          <w:b/>
          <w:sz w:val="24"/>
          <w:szCs w:val="24"/>
        </w:rPr>
        <w:t xml:space="preserve">, </w:t>
      </w:r>
      <w:r>
        <w:rPr>
          <w:rFonts w:ascii="Times New Roman" w:hAnsi="Times New Roman" w:cs="Times New Roman"/>
          <w:b/>
          <w:sz w:val="24"/>
          <w:szCs w:val="24"/>
        </w:rPr>
        <w:t>&amp; Herdiana Fitriani</w:t>
      </w:r>
      <w:r>
        <w:rPr>
          <w:rFonts w:ascii="Times New Roman" w:hAnsi="Times New Roman" w:cs="Times New Roman"/>
          <w:b/>
          <w:sz w:val="24"/>
          <w:szCs w:val="24"/>
          <w:vertAlign w:val="superscript"/>
        </w:rPr>
        <w:t>3</w:t>
      </w:r>
    </w:p>
    <w:p w14:paraId="36CF2A03" w14:textId="77777777" w:rsidR="0019370E" w:rsidRPr="00AE4D82" w:rsidRDefault="0019370E" w:rsidP="0019370E">
      <w:pPr>
        <w:spacing w:after="0" w:line="240" w:lineRule="auto"/>
        <w:jc w:val="center"/>
        <w:rPr>
          <w:rFonts w:ascii="Times New Roman" w:hAnsi="Times New Roman" w:cs="Times New Roman"/>
          <w:sz w:val="20"/>
          <w:szCs w:val="20"/>
        </w:rPr>
      </w:pPr>
      <w:r>
        <w:rPr>
          <w:rFonts w:ascii="Times New Roman" w:hAnsi="Times New Roman" w:cs="Times New Roman"/>
          <w:sz w:val="24"/>
          <w:szCs w:val="24"/>
          <w:vertAlign w:val="superscript"/>
        </w:rPr>
        <w:t>1</w:t>
      </w:r>
      <w:r w:rsidRPr="00944F8A">
        <w:rPr>
          <w:rFonts w:ascii="Times New Roman" w:hAnsi="Times New Roman" w:cs="Times New Roman"/>
          <w:sz w:val="24"/>
          <w:szCs w:val="24"/>
        </w:rPr>
        <w:t xml:space="preserve">Program Studi </w:t>
      </w:r>
      <w:r>
        <w:rPr>
          <w:rFonts w:ascii="Times New Roman" w:hAnsi="Times New Roman" w:cs="Times New Roman"/>
          <w:sz w:val="24"/>
          <w:szCs w:val="24"/>
        </w:rPr>
        <w:t>Pendidikan Biologi</w:t>
      </w:r>
      <w:r w:rsidRPr="00944F8A">
        <w:rPr>
          <w:rFonts w:ascii="Times New Roman" w:hAnsi="Times New Roman" w:cs="Times New Roman"/>
          <w:sz w:val="24"/>
          <w:szCs w:val="24"/>
        </w:rPr>
        <w:t xml:space="preserve">, </w:t>
      </w:r>
      <w:r>
        <w:rPr>
          <w:rFonts w:ascii="Times New Roman" w:hAnsi="Times New Roman" w:cs="Times New Roman"/>
          <w:sz w:val="24"/>
          <w:szCs w:val="24"/>
        </w:rPr>
        <w:t>FSTT</w:t>
      </w:r>
      <w:r w:rsidRPr="00944F8A">
        <w:rPr>
          <w:rFonts w:ascii="Times New Roman" w:hAnsi="Times New Roman" w:cs="Times New Roman"/>
          <w:sz w:val="24"/>
          <w:szCs w:val="24"/>
        </w:rPr>
        <w:t xml:space="preserve">, </w:t>
      </w:r>
      <w:r>
        <w:rPr>
          <w:rFonts w:ascii="Times New Roman" w:hAnsi="Times New Roman" w:cs="Times New Roman"/>
          <w:sz w:val="24"/>
          <w:szCs w:val="24"/>
        </w:rPr>
        <w:t>Universitas Pendidikan Mandalika</w:t>
      </w:r>
      <w:r w:rsidRPr="00944F8A">
        <w:rPr>
          <w:rFonts w:ascii="Times New Roman" w:hAnsi="Times New Roman" w:cs="Times New Roman"/>
          <w:sz w:val="24"/>
          <w:szCs w:val="24"/>
        </w:rPr>
        <w:t>, Indonesia</w:t>
      </w:r>
      <w:r>
        <w:rPr>
          <w:rFonts w:ascii="Times New Roman" w:hAnsi="Times New Roman" w:cs="Times New Roman"/>
          <w:sz w:val="24"/>
          <w:szCs w:val="24"/>
        </w:rPr>
        <w:t xml:space="preserve"> </w:t>
      </w:r>
    </w:p>
    <w:p w14:paraId="448B923A" w14:textId="77777777" w:rsidR="0019370E" w:rsidRDefault="0019370E" w:rsidP="0019370E">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sidRPr="00965FB9">
        <w:rPr>
          <w:rFonts w:ascii="Times New Roman" w:hAnsi="Times New Roman" w:cs="Times New Roman"/>
          <w:sz w:val="24"/>
          <w:szCs w:val="24"/>
        </w:rPr>
        <w:t>Program Studi Pendidikan Olahraga dan Kesehatan, FIKKM, Universitas Pendidikan Mandalika, Indonesia</w:t>
      </w:r>
    </w:p>
    <w:p w14:paraId="39758C71" w14:textId="12932079" w:rsidR="0019370E" w:rsidRPr="0019370E" w:rsidRDefault="0019370E" w:rsidP="0019370E">
      <w:pPr>
        <w:spacing w:after="0" w:line="240" w:lineRule="auto"/>
        <w:jc w:val="center"/>
        <w:rPr>
          <w:rFonts w:ascii="Times New Roman" w:hAnsi="Times New Roman" w:cs="Times New Roman"/>
          <w:sz w:val="20"/>
          <w:szCs w:val="20"/>
        </w:rPr>
      </w:pPr>
      <w:r>
        <w:rPr>
          <w:rFonts w:ascii="Times New Roman" w:hAnsi="Times New Roman" w:cs="Times New Roman"/>
          <w:sz w:val="24"/>
          <w:szCs w:val="24"/>
          <w:vertAlign w:val="superscript"/>
          <w:lang w:val="id-ID"/>
        </w:rPr>
        <w:t>3</w:t>
      </w:r>
      <w:r w:rsidRPr="00944F8A">
        <w:rPr>
          <w:rFonts w:ascii="Times New Roman" w:hAnsi="Times New Roman" w:cs="Times New Roman"/>
          <w:sz w:val="24"/>
          <w:szCs w:val="24"/>
        </w:rPr>
        <w:t xml:space="preserve">Program Studi </w:t>
      </w:r>
      <w:r>
        <w:rPr>
          <w:rFonts w:ascii="Times New Roman" w:hAnsi="Times New Roman" w:cs="Times New Roman"/>
          <w:sz w:val="24"/>
          <w:szCs w:val="24"/>
        </w:rPr>
        <w:t>Pendidikan Biologi</w:t>
      </w:r>
      <w:r w:rsidRPr="00944F8A">
        <w:rPr>
          <w:rFonts w:ascii="Times New Roman" w:hAnsi="Times New Roman" w:cs="Times New Roman"/>
          <w:sz w:val="24"/>
          <w:szCs w:val="24"/>
        </w:rPr>
        <w:t xml:space="preserve">, </w:t>
      </w:r>
      <w:r>
        <w:rPr>
          <w:rFonts w:ascii="Times New Roman" w:hAnsi="Times New Roman" w:cs="Times New Roman"/>
          <w:sz w:val="24"/>
          <w:szCs w:val="24"/>
        </w:rPr>
        <w:t>FSTT</w:t>
      </w:r>
      <w:r w:rsidRPr="00944F8A">
        <w:rPr>
          <w:rFonts w:ascii="Times New Roman" w:hAnsi="Times New Roman" w:cs="Times New Roman"/>
          <w:sz w:val="24"/>
          <w:szCs w:val="24"/>
        </w:rPr>
        <w:t xml:space="preserve">, </w:t>
      </w:r>
      <w:r>
        <w:rPr>
          <w:rFonts w:ascii="Times New Roman" w:hAnsi="Times New Roman" w:cs="Times New Roman"/>
          <w:sz w:val="24"/>
          <w:szCs w:val="24"/>
        </w:rPr>
        <w:t>Universitas Pendidikan Mandalika</w:t>
      </w:r>
      <w:r w:rsidRPr="00944F8A">
        <w:rPr>
          <w:rFonts w:ascii="Times New Roman" w:hAnsi="Times New Roman" w:cs="Times New Roman"/>
          <w:sz w:val="24"/>
          <w:szCs w:val="24"/>
        </w:rPr>
        <w:t>, Indonesia</w:t>
      </w:r>
      <w:r>
        <w:rPr>
          <w:rFonts w:ascii="Times New Roman" w:hAnsi="Times New Roman" w:cs="Times New Roman"/>
          <w:sz w:val="24"/>
          <w:szCs w:val="24"/>
        </w:rPr>
        <w:t xml:space="preserve"> </w:t>
      </w:r>
    </w:p>
    <w:p w14:paraId="0FC2C193" w14:textId="2AD12C71" w:rsidR="00122EBB" w:rsidRPr="0019370E" w:rsidRDefault="0019370E" w:rsidP="0019370E">
      <w:pPr>
        <w:spacing w:after="0" w:line="240" w:lineRule="auto"/>
        <w:jc w:val="center"/>
        <w:rPr>
          <w:rFonts w:ascii="Times New Roman" w:eastAsia="Times New Roman" w:hAnsi="Times New Roman" w:cs="Times New Roman"/>
          <w:i/>
          <w:color w:val="000000"/>
          <w:sz w:val="20"/>
          <w:szCs w:val="20"/>
          <w:lang w:val="id-ID"/>
        </w:rPr>
      </w:pPr>
      <w:r w:rsidRPr="0072798C">
        <w:rPr>
          <w:i/>
          <w:sz w:val="20"/>
          <w:szCs w:val="20"/>
        </w:rPr>
        <w:t xml:space="preserve">*Email: </w:t>
      </w:r>
      <w:hyperlink r:id="rId8" w:history="1">
        <w:r w:rsidRPr="00ED7C72">
          <w:rPr>
            <w:rStyle w:val="Hyperlink"/>
            <w:lang w:val="id-ID"/>
          </w:rPr>
          <w:t>idaroyani@undikma.ac.id</w:t>
        </w:r>
      </w:hyperlink>
      <w:r>
        <w:rPr>
          <w:lang w:val="id-ID"/>
        </w:rPr>
        <w:t xml:space="preserve"> </w:t>
      </w:r>
    </w:p>
    <w:p w14:paraId="3D88EA29" w14:textId="77777777" w:rsidR="00122EBB" w:rsidRDefault="00000000">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Submit: dd-mm-yyyy; Revised: dd-mm-yyyy; Accepted: dd-mm-yyyy; Published: dd-mm-yyyy (10 pt Italic)</w:t>
      </w:r>
    </w:p>
    <w:p w14:paraId="488C04DB" w14:textId="2A8F834E" w:rsidR="00122EBB" w:rsidRDefault="00122EBB">
      <w:pPr>
        <w:spacing w:after="0" w:line="240" w:lineRule="auto"/>
        <w:jc w:val="center"/>
        <w:rPr>
          <w:rFonts w:ascii="Times New Roman" w:eastAsia="Times New Roman" w:hAnsi="Times New Roman" w:cs="Times New Roman"/>
          <w:b/>
          <w:i/>
          <w:sz w:val="20"/>
          <w:szCs w:val="20"/>
        </w:rPr>
      </w:pPr>
    </w:p>
    <w:p w14:paraId="11B0AC79" w14:textId="5E21F800" w:rsidR="00122EBB" w:rsidRDefault="00000000" w:rsidP="0019370E">
      <w:pPr>
        <w:spacing w:after="0" w:line="240" w:lineRule="auto"/>
        <w:jc w:val="both"/>
        <w:rPr>
          <w:rFonts w:ascii="Times New Roman" w:hAnsi="Times New Roman" w:cs="Times New Roman"/>
          <w:color w:val="000000"/>
          <w:sz w:val="20"/>
          <w:szCs w:val="20"/>
        </w:rPr>
      </w:pPr>
      <w:r>
        <w:rPr>
          <w:rFonts w:ascii="Times New Roman" w:eastAsia="Times New Roman" w:hAnsi="Times New Roman" w:cs="Times New Roman"/>
          <w:b/>
          <w:sz w:val="20"/>
          <w:szCs w:val="20"/>
        </w:rPr>
        <w:t>ABSTRAK (10 pt normal):</w:t>
      </w:r>
      <w:r>
        <w:rPr>
          <w:rFonts w:ascii="Times New Roman" w:eastAsia="Times New Roman" w:hAnsi="Times New Roman" w:cs="Times New Roman"/>
          <w:sz w:val="20"/>
          <w:szCs w:val="20"/>
        </w:rPr>
        <w:t xml:space="preserve"> </w:t>
      </w:r>
      <w:r w:rsidR="0019370E" w:rsidRPr="0019370E">
        <w:rPr>
          <w:rFonts w:ascii="Times New Roman" w:hAnsi="Times New Roman" w:cs="Times New Roman"/>
          <w:color w:val="000000"/>
          <w:sz w:val="20"/>
          <w:szCs w:val="20"/>
        </w:rPr>
        <w:t xml:space="preserve">LKPD merupakan produk bahan ajar yang sering digunakan oleh guru.Pengembangan LKPD yang mengintegrasikan soal-soal HOTS sangat diperlukan untuk meningkatkan motivasi dan kegiatan proses sains siswa. Penelitian ini bertujuan untuk mengetahui validitias, dan kelayakan penggunaan LKPD yang terintegrasi HOTS pada materi biologi kelas X kenanekaragaman hayati di SMA Al-Hamzar. Penelitian ini menggunakan metode penelitian dan pengembangan model 4D. Hasil penelitian yang di peroleh LKPD biologi pada materi keanekaragaman hayati valid dan layak dipergunakan dalam sistem pembelajaran setelah melakukan revisi oleh tiga validator ahli yaitu validator bahan ajar, validator materi dan validator </w:t>
      </w:r>
      <w:r w:rsidR="0019370E">
        <w:rPr>
          <w:rFonts w:ascii="Times New Roman" w:hAnsi="Times New Roman" w:cs="Times New Roman"/>
          <w:color w:val="000000"/>
          <w:sz w:val="20"/>
          <w:szCs w:val="20"/>
        </w:rPr>
        <w:t>Bahasa</w:t>
      </w:r>
    </w:p>
    <w:p w14:paraId="7BDA9C15" w14:textId="77777777" w:rsidR="0019370E" w:rsidRPr="0019370E" w:rsidRDefault="0019370E" w:rsidP="0019370E">
      <w:pPr>
        <w:spacing w:after="0" w:line="240" w:lineRule="auto"/>
        <w:jc w:val="both"/>
        <w:rPr>
          <w:rFonts w:ascii="Times New Roman" w:eastAsia="Times New Roman" w:hAnsi="Times New Roman" w:cs="Times New Roman"/>
          <w:b/>
          <w:i/>
          <w:sz w:val="20"/>
          <w:szCs w:val="20"/>
        </w:rPr>
      </w:pPr>
    </w:p>
    <w:p w14:paraId="41D55A6D" w14:textId="5D5C0004" w:rsidR="00122EBB"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color w:val="000000"/>
          <w:sz w:val="20"/>
          <w:szCs w:val="20"/>
        </w:rPr>
        <w:t>.</w:t>
      </w:r>
      <w:r w:rsidR="0019370E" w:rsidRPr="0019370E">
        <w:rPr>
          <w:rFonts w:ascii="Times New Roman" w:eastAsia="Times New Roman" w:hAnsi="Times New Roman" w:cs="Times New Roman"/>
          <w:color w:val="000000"/>
          <w:sz w:val="24"/>
          <w:szCs w:val="24"/>
        </w:rPr>
        <w:t xml:space="preserve"> </w:t>
      </w:r>
      <w:r w:rsidR="0019370E">
        <w:rPr>
          <w:rFonts w:ascii="Times New Roman" w:eastAsia="Times New Roman" w:hAnsi="Times New Roman" w:cs="Times New Roman"/>
          <w:color w:val="000000"/>
          <w:sz w:val="24"/>
          <w:szCs w:val="24"/>
        </w:rPr>
        <w:t>LKPD Biologi, Jelajah Alam Sekitar, HOTS</w:t>
      </w:r>
    </w:p>
    <w:p w14:paraId="30FAD17A" w14:textId="6C2E5D22" w:rsidR="00122EBB" w:rsidRDefault="00122EBB">
      <w:pPr>
        <w:spacing w:after="0" w:line="240" w:lineRule="auto"/>
        <w:jc w:val="both"/>
        <w:rPr>
          <w:rFonts w:ascii="Times New Roman" w:eastAsia="Times New Roman" w:hAnsi="Times New Roman" w:cs="Times New Roman"/>
          <w:b/>
          <w:i/>
          <w:sz w:val="20"/>
          <w:szCs w:val="20"/>
        </w:rPr>
      </w:pPr>
    </w:p>
    <w:p w14:paraId="214312E8" w14:textId="1FB51C17" w:rsidR="00122EBB" w:rsidRDefault="00000000">
      <w:pPr>
        <w:spacing w:after="0" w:line="240" w:lineRule="auto"/>
        <w:jc w:val="both"/>
        <w:rPr>
          <w:rFonts w:ascii="Times New Roman" w:eastAsia="Times New Roman" w:hAnsi="Times New Roman" w:cs="Times New Roman"/>
          <w:i/>
          <w:sz w:val="20"/>
          <w:szCs w:val="20"/>
        </w:rPr>
      </w:pPr>
      <w:bookmarkStart w:id="0" w:name="_heading=h.gjdgxs" w:colFirst="0" w:colLast="0"/>
      <w:bookmarkEnd w:id="0"/>
      <w:r>
        <w:rPr>
          <w:rFonts w:ascii="Times New Roman" w:eastAsia="Times New Roman" w:hAnsi="Times New Roman" w:cs="Times New Roman"/>
          <w:b/>
          <w:i/>
          <w:sz w:val="20"/>
          <w:szCs w:val="20"/>
          <w:highlight w:val="white"/>
        </w:rPr>
        <w:t xml:space="preserve">ABSTRACT </w:t>
      </w:r>
      <w:r>
        <w:rPr>
          <w:rFonts w:ascii="Times New Roman" w:eastAsia="Times New Roman" w:hAnsi="Times New Roman" w:cs="Times New Roman"/>
          <w:b/>
          <w:i/>
          <w:color w:val="000000"/>
          <w:sz w:val="20"/>
          <w:szCs w:val="20"/>
        </w:rPr>
        <w:t>(10 pt italic)</w:t>
      </w:r>
      <w:r>
        <w:rPr>
          <w:rFonts w:ascii="Times New Roman" w:eastAsia="Times New Roman" w:hAnsi="Times New Roman" w:cs="Times New Roman"/>
          <w:b/>
          <w:i/>
          <w:sz w:val="20"/>
          <w:szCs w:val="20"/>
          <w:highlight w:val="white"/>
        </w:rPr>
        <w:t xml:space="preserve">: </w:t>
      </w:r>
      <w:r w:rsidR="0019370E" w:rsidRPr="0019370E">
        <w:rPr>
          <w:rFonts w:ascii="Times New Roman" w:eastAsia="Times New Roman" w:hAnsi="Times New Roman" w:cs="Times New Roman"/>
          <w:b/>
          <w:i/>
          <w:sz w:val="20"/>
          <w:szCs w:val="20"/>
        </w:rPr>
        <w:t>LKPD is a teaching material product that is often used by teachers. Developing LKPD that integrates HOTS questions is very necessary to increase students' motivation and science process activities. This research aims to determine the validity and feasibility of using HOTS-integrated LKPD in class X biology material on biodiversity at Al-Hamzar High School. This research uses 4D model research and development methods. The research results obtained by the biology LKPD on biodiversity material are valid and suitable for use in the learning system after being revised by three expert validators, namely the teaching material validator, material validator and language validator</w:t>
      </w:r>
    </w:p>
    <w:p w14:paraId="2539231A" w14:textId="5F2E4D20" w:rsidR="00122EBB" w:rsidRDefault="00122EBB">
      <w:pPr>
        <w:spacing w:after="0" w:line="240" w:lineRule="auto"/>
        <w:jc w:val="both"/>
        <w:rPr>
          <w:rFonts w:ascii="Times New Roman" w:eastAsia="Times New Roman" w:hAnsi="Times New Roman" w:cs="Times New Roman"/>
          <w:b/>
          <w:i/>
          <w:sz w:val="20"/>
          <w:szCs w:val="20"/>
        </w:rPr>
      </w:pPr>
    </w:p>
    <w:p w14:paraId="1C04679A" w14:textId="4A710154" w:rsidR="00122EBB" w:rsidRDefault="00000000">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color w:val="000000"/>
          <w:sz w:val="20"/>
          <w:szCs w:val="20"/>
        </w:rPr>
        <w:t>.</w:t>
      </w:r>
      <w:r w:rsidR="0019370E" w:rsidRPr="0019370E">
        <w:t xml:space="preserve"> </w:t>
      </w:r>
      <w:r w:rsidR="0019370E" w:rsidRPr="0019370E">
        <w:rPr>
          <w:rFonts w:ascii="Times New Roman" w:eastAsia="Times New Roman" w:hAnsi="Times New Roman" w:cs="Times New Roman"/>
          <w:i/>
          <w:color w:val="000000"/>
          <w:sz w:val="20"/>
          <w:szCs w:val="20"/>
        </w:rPr>
        <w:t>LKPD Biology, Exploring the Environment, HOTS</w:t>
      </w:r>
    </w:p>
    <w:p w14:paraId="70073989" w14:textId="77777777" w:rsidR="00122EBB" w:rsidRDefault="00000000">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sz w:val="20"/>
          <w:szCs w:val="20"/>
        </w:rPr>
        <w:t>Spasi</w:t>
      </w:r>
    </w:p>
    <w:p w14:paraId="60373E9E" w14:textId="77777777" w:rsidR="00122EBB" w:rsidRDefault="00000000">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How to Cite:</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First Author., Second Author., &amp; etc. (20xx). The Title.</w:t>
      </w:r>
      <w:r>
        <w:rPr>
          <w:rFonts w:ascii="Times New Roman" w:eastAsia="Times New Roman" w:hAnsi="Times New Roman" w:cs="Times New Roman"/>
          <w:i/>
          <w:color w:val="000000"/>
          <w:sz w:val="20"/>
          <w:szCs w:val="20"/>
        </w:rPr>
        <w:t xml:space="preserve"> Bioscientist : Jurnal Ilmiah Biologi, Volume</w:t>
      </w:r>
      <w:r>
        <w:rPr>
          <w:rFonts w:ascii="Times New Roman" w:eastAsia="Times New Roman" w:hAnsi="Times New Roman" w:cs="Times New Roman"/>
          <w:color w:val="000000"/>
          <w:sz w:val="20"/>
          <w:szCs w:val="20"/>
        </w:rPr>
        <w:t xml:space="preserve">(Issue), xx-yy. </w:t>
      </w:r>
      <w:hyperlink r:id="rId9">
        <w:r>
          <w:rPr>
            <w:rFonts w:ascii="Times New Roman" w:eastAsia="Times New Roman" w:hAnsi="Times New Roman" w:cs="Times New Roman"/>
            <w:color w:val="0563C1"/>
            <w:sz w:val="20"/>
            <w:szCs w:val="20"/>
            <w:u w:val="single"/>
          </w:rPr>
          <w:t>https://doi.org/10.33394/bioscientist.vxiy.xxxx</w:t>
        </w:r>
      </w:hyperlink>
    </w:p>
    <w:p w14:paraId="426A2B5C" w14:textId="77777777" w:rsidR="00122EBB" w:rsidRDefault="00000000">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Spasi</w:t>
      </w:r>
    </w:p>
    <w:p w14:paraId="7E0E3AD7" w14:textId="77777777" w:rsidR="00122EBB" w:rsidRDefault="00000000">
      <w:pPr>
        <w:spacing w:after="0" w:line="240" w:lineRule="auto"/>
        <w:jc w:val="both"/>
        <w:rPr>
          <w:rFonts w:ascii="Times New Roman" w:eastAsia="Times New Roman" w:hAnsi="Times New Roman" w:cs="Times New Roman"/>
          <w:i/>
          <w:color w:val="0462C1"/>
          <w:sz w:val="20"/>
          <w:szCs w:val="20"/>
          <w:u w:val="single"/>
        </w:rPr>
      </w:pPr>
      <w:r>
        <w:rPr>
          <w:rFonts w:ascii="Times New Roman" w:eastAsia="Times New Roman" w:hAnsi="Times New Roman" w:cs="Times New Roman"/>
          <w:color w:val="0462C1"/>
          <w:sz w:val="20"/>
          <w:szCs w:val="20"/>
        </w:rPr>
        <w:t xml:space="preserve">  </w:t>
      </w:r>
      <w:r>
        <w:rPr>
          <w:noProof/>
        </w:rPr>
        <w:drawing>
          <wp:anchor distT="0" distB="0" distL="114300" distR="114300" simplePos="0" relativeHeight="251658240" behindDoc="0" locked="0" layoutInCell="1" hidden="0" allowOverlap="1" wp14:anchorId="5CFA5420" wp14:editId="0A7A3C80">
            <wp:simplePos x="0" y="0"/>
            <wp:positionH relativeFrom="column">
              <wp:posOffset>7622</wp:posOffset>
            </wp:positionH>
            <wp:positionV relativeFrom="paragraph">
              <wp:posOffset>10795</wp:posOffset>
            </wp:positionV>
            <wp:extent cx="838200" cy="295275"/>
            <wp:effectExtent l="0" t="0" r="0" b="0"/>
            <wp:wrapNone/>
            <wp:docPr id="15"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0"/>
                    <a:srcRect/>
                    <a:stretch>
                      <a:fillRect/>
                    </a:stretch>
                  </pic:blipFill>
                  <pic:spPr>
                    <a:xfrm>
                      <a:off x="0" y="0"/>
                      <a:ext cx="838200" cy="295275"/>
                    </a:xfrm>
                    <a:prstGeom prst="rect">
                      <a:avLst/>
                    </a:prstGeom>
                    <a:ln/>
                  </pic:spPr>
                </pic:pic>
              </a:graphicData>
            </a:graphic>
          </wp:anchor>
        </w:drawing>
      </w:r>
    </w:p>
    <w:p w14:paraId="02F442D2" w14:textId="77777777" w:rsidR="00122EBB" w:rsidRDefault="00122EBB">
      <w:pPr>
        <w:shd w:val="clear" w:color="auto" w:fill="FFFFFF"/>
        <w:spacing w:after="0" w:line="240" w:lineRule="auto"/>
        <w:jc w:val="both"/>
        <w:rPr>
          <w:rFonts w:ascii="Times New Roman" w:eastAsia="Times New Roman" w:hAnsi="Times New Roman" w:cs="Times New Roman"/>
          <w:b/>
          <w:color w:val="000000"/>
          <w:sz w:val="24"/>
          <w:szCs w:val="24"/>
        </w:rPr>
      </w:pPr>
    </w:p>
    <w:p w14:paraId="6FB41760" w14:textId="77777777" w:rsidR="00122EBB" w:rsidRDefault="00000000">
      <w:pPr>
        <w:shd w:val="clear" w:color="auto" w:fill="FFFFFF"/>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color w:val="002060"/>
          <w:sz w:val="20"/>
          <w:szCs w:val="20"/>
        </w:rPr>
        <w:t>Bioscientist : Jurnal Ilmiah Biologi</w:t>
      </w:r>
      <w:r>
        <w:rPr>
          <w:rFonts w:ascii="Times New Roman" w:eastAsia="Times New Roman" w:hAnsi="Times New Roman" w:cs="Times New Roman"/>
          <w:i/>
          <w:sz w:val="20"/>
          <w:szCs w:val="20"/>
        </w:rPr>
        <w:t xml:space="preserve"> is Licensed Under a CC BY-SA </w:t>
      </w:r>
      <w:hyperlink r:id="rId11">
        <w:r>
          <w:rPr>
            <w:rFonts w:ascii="Times New Roman" w:eastAsia="Times New Roman" w:hAnsi="Times New Roman" w:cs="Times New Roman"/>
            <w:i/>
            <w:color w:val="0563C1"/>
            <w:sz w:val="20"/>
            <w:szCs w:val="20"/>
            <w:u w:val="single"/>
          </w:rPr>
          <w:t>Creative Commons Attribution-ShareAlike 4.0 International License</w:t>
        </w:r>
      </w:hyperlink>
      <w:r>
        <w:rPr>
          <w:rFonts w:ascii="Times New Roman" w:eastAsia="Times New Roman" w:hAnsi="Times New Roman" w:cs="Times New Roman"/>
          <w:sz w:val="20"/>
          <w:szCs w:val="20"/>
        </w:rPr>
        <w:t>.</w:t>
      </w:r>
    </w:p>
    <w:p w14:paraId="6AF1BAB5" w14:textId="10867502" w:rsidR="00122EBB" w:rsidRDefault="00122EBB">
      <w:pPr>
        <w:shd w:val="clear" w:color="auto" w:fill="FFFFFF"/>
        <w:spacing w:after="0" w:line="240" w:lineRule="auto"/>
        <w:jc w:val="both"/>
        <w:rPr>
          <w:rFonts w:ascii="Times New Roman" w:eastAsia="Times New Roman" w:hAnsi="Times New Roman" w:cs="Times New Roman"/>
          <w:b/>
          <w:color w:val="000000"/>
          <w:sz w:val="24"/>
          <w:szCs w:val="24"/>
        </w:rPr>
      </w:pPr>
    </w:p>
    <w:p w14:paraId="569493D6" w14:textId="38A1DE68" w:rsidR="00122EBB" w:rsidRDefault="0000000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w:t>
      </w:r>
    </w:p>
    <w:p w14:paraId="3FE852B7" w14:textId="77777777" w:rsidR="0019370E" w:rsidRDefault="0019370E" w:rsidP="0019370E">
      <w:pPr>
        <w:pStyle w:val="NormalWeb"/>
        <w:shd w:val="clear" w:color="auto" w:fill="FFFFFF"/>
        <w:spacing w:before="0" w:beforeAutospacing="0" w:after="0" w:afterAutospacing="0" w:line="360" w:lineRule="auto"/>
        <w:ind w:left="510" w:firstLine="567"/>
        <w:jc w:val="both"/>
        <w:rPr>
          <w:color w:val="000000"/>
        </w:rPr>
      </w:pPr>
      <w:r>
        <w:rPr>
          <w:color w:val="000000"/>
        </w:rPr>
        <w:t xml:space="preserve">Dunia Pendidikan pada zaman sekarang ini mengalami perubahan dari kurikulum 2013 menjadi kurikulum merdeka. Kurikulum merdeka menekankan pembelajaran untuk membentuk peserta didik yang mempunyai </w:t>
      </w:r>
      <w:r>
        <w:rPr>
          <w:color w:val="000000"/>
        </w:rPr>
        <w:lastRenderedPageBreak/>
        <w:t xml:space="preserve">Profil Pelajar Pancasila. Kurikulum ini bertujuan membekali siswa dengan bekal sesuai dengan ilmunya. Kebijakan kurikulum merdeka ini lahir untuk menjadikan Indonesia sebagai negara yang cerdas, negara yang dapat memajukan seluruh rakyat (Hutabarat, H., Elindra, R., &amp; Harahap, 2022). Upaya meningkatkan kualitas pendidikan, perlu sinergitas dan kinerja yang utuh,lengkap, dan sistematis dari unsur-unsur pelaku pendidikan seperti guru dan siswa merupakan unsur yang menjadi tokoh utama dalam suatu proses belajar di dalamnya (Fertiara, R. L., &amp; Yuhanna, 2023). </w:t>
      </w:r>
    </w:p>
    <w:p w14:paraId="4EBA13FE" w14:textId="77777777" w:rsidR="0019370E" w:rsidRDefault="0019370E" w:rsidP="0019370E">
      <w:pPr>
        <w:pStyle w:val="NormalWeb"/>
        <w:shd w:val="clear" w:color="auto" w:fill="FFFFFF"/>
        <w:spacing w:before="0" w:beforeAutospacing="0" w:after="0" w:afterAutospacing="0" w:line="360" w:lineRule="auto"/>
        <w:ind w:left="510" w:firstLine="567"/>
        <w:jc w:val="both"/>
        <w:rPr>
          <w:color w:val="000000"/>
        </w:rPr>
      </w:pPr>
      <w:r>
        <w:rPr>
          <w:color w:val="000000"/>
        </w:rPr>
        <w:t>Pembelajaran Biologi adalah ilmu yang mempelajari lebih dari sekedar makhluk hidup, tetapi juga mempelajari berbagai interaksi dengan lingkungan sekitarnya. Biologi juga merupakan salah satu mata pelajaran yang membutuhkan kemampuan untuk memahami ide dan realitas dengan kemampuan berpikir, kemampuan untuk mengatasi suatu masalah (Jayawardana &amp; Gita, 2020). Melalui bahan ajar pelajaran biologi memiliki daya tarik, meningkatkan motivasi belajar siswa, meningkatkan keterampilan berpikir kritis siswa.</w:t>
      </w:r>
    </w:p>
    <w:p w14:paraId="539DC520" w14:textId="77777777" w:rsidR="0019370E" w:rsidRDefault="0019370E" w:rsidP="0019370E">
      <w:pPr>
        <w:pStyle w:val="NormalWeb"/>
        <w:shd w:val="clear" w:color="auto" w:fill="FFFFFF"/>
        <w:spacing w:before="0" w:beforeAutospacing="0" w:after="0" w:afterAutospacing="0" w:line="360" w:lineRule="auto"/>
        <w:ind w:left="510" w:firstLine="567"/>
        <w:jc w:val="both"/>
      </w:pPr>
      <w:r w:rsidRPr="00B973E3">
        <w:rPr>
          <w:color w:val="000000"/>
        </w:rPr>
        <w:t>Proses pembelajaran adalah suatu aktivitas yang melibatkan seseorang dengan tujuan</w:t>
      </w:r>
      <w:r>
        <w:rPr>
          <w:color w:val="000000"/>
        </w:rPr>
        <w:t xml:space="preserve"> </w:t>
      </w:r>
      <w:r w:rsidRPr="00B973E3">
        <w:rPr>
          <w:color w:val="000000"/>
        </w:rPr>
        <w:t xml:space="preserve">mendapatkan pengetahuan, keterampilan dan nilai-nilai positif melalui pemanfaatan berbagai sumber belajar </w:t>
      </w:r>
      <w:r w:rsidRPr="00B973E3">
        <w:t>(Sabat &amp; Malaikosa, 2018</w:t>
      </w:r>
      <w:r w:rsidRPr="00B973E3">
        <w:rPr>
          <w:color w:val="000000"/>
        </w:rPr>
        <w:t>). Sumber belajar sendiri merupakan segala sesuatu yang telah ada maupun dikembangkan secara sistematis sehingga dapat dimanfaatkan dengan baik dalam proses pembelajaran (</w:t>
      </w:r>
      <w:r w:rsidRPr="00B973E3">
        <w:t xml:space="preserve">Ismartoyo &amp; Indriasih, 2013; Sabat &amp; Malaikosa, 2018; Samitra, 2017). </w:t>
      </w:r>
    </w:p>
    <w:p w14:paraId="66A02BE6" w14:textId="77777777" w:rsidR="0019370E" w:rsidRPr="00F232DD" w:rsidRDefault="0019370E" w:rsidP="0019370E">
      <w:pPr>
        <w:pStyle w:val="NormalWeb"/>
        <w:shd w:val="clear" w:color="auto" w:fill="FFFFFF"/>
        <w:spacing w:before="0" w:beforeAutospacing="0" w:after="0" w:afterAutospacing="0" w:line="360" w:lineRule="auto"/>
        <w:ind w:left="510" w:firstLine="567"/>
        <w:jc w:val="both"/>
      </w:pPr>
      <w:r w:rsidRPr="00B973E3">
        <w:rPr>
          <w:color w:val="000000"/>
        </w:rPr>
        <w:t xml:space="preserve">Berdasarkan observasi awal yang telah dilakukan, bahan ajar yang digunakan di SMA AL-Hamzar masih menggunakan bahan ajar yang berasal dari Depdiknas dan juga buku-buku yang berasal dari penerbit yang sifatnya masih umum dan kurangnya pemanfaatan sumber belajar yang tersedia di lingkungan sekolah maupun di luar sekolah sehingga pembelajaran akan cendrung monoton hanya di dalam kelas dengan buku ajar yang sama dari tahun ke tahun. Dengan adanya penelitian ini akan merangsang dan </w:t>
      </w:r>
      <w:r w:rsidRPr="00B973E3">
        <w:rPr>
          <w:color w:val="000000"/>
        </w:rPr>
        <w:lastRenderedPageBreak/>
        <w:t>meningkatkan motivasi belajar siswa dengan mengekplor semua kemampuan siswa secara luas melalui proses sains siswa dan peningkatan hasil belajarnya.</w:t>
      </w:r>
    </w:p>
    <w:p w14:paraId="7C31BF0F" w14:textId="52439483" w:rsidR="00122EBB" w:rsidRDefault="00122EBB">
      <w:pPr>
        <w:spacing w:after="0" w:line="240" w:lineRule="auto"/>
        <w:jc w:val="both"/>
        <w:rPr>
          <w:rFonts w:ascii="Times New Roman" w:eastAsia="Times New Roman" w:hAnsi="Times New Roman" w:cs="Times New Roman"/>
          <w:b/>
          <w:i/>
          <w:color w:val="000000"/>
          <w:sz w:val="24"/>
          <w:szCs w:val="24"/>
        </w:rPr>
      </w:pPr>
    </w:p>
    <w:p w14:paraId="1B7B95C4" w14:textId="77777777" w:rsidR="00122EBB" w:rsidRDefault="000000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(12 pt)</w:t>
      </w:r>
    </w:p>
    <w:p w14:paraId="5C06108B" w14:textId="77777777" w:rsidR="0019370E" w:rsidRPr="006022B1" w:rsidRDefault="0019370E" w:rsidP="0019370E">
      <w:pPr>
        <w:pStyle w:val="ListParagraph"/>
        <w:spacing w:line="360" w:lineRule="auto"/>
        <w:ind w:left="567" w:firstLine="567"/>
        <w:jc w:val="both"/>
        <w:rPr>
          <w:rFonts w:ascii="Times New Roman" w:hAnsi="Times New Roman" w:cs="Times New Roman"/>
          <w:color w:val="000000"/>
          <w:sz w:val="24"/>
          <w:szCs w:val="24"/>
          <w:lang w:val="id-ID"/>
        </w:rPr>
      </w:pPr>
      <w:r w:rsidRPr="0088268A">
        <w:rPr>
          <w:rFonts w:ascii="Times New Roman" w:hAnsi="Times New Roman" w:cs="Times New Roman"/>
          <w:color w:val="000000"/>
          <w:sz w:val="24"/>
          <w:szCs w:val="24"/>
        </w:rPr>
        <w:t xml:space="preserve">Penelitian yang digunakan oleh peneliti yaitu jenis penelitian pengembangan atau </w:t>
      </w:r>
      <w:r w:rsidRPr="0088268A">
        <w:rPr>
          <w:rFonts w:ascii="Times New Roman" w:hAnsi="Times New Roman" w:cs="Times New Roman"/>
          <w:i/>
          <w:iCs/>
          <w:color w:val="000000"/>
          <w:sz w:val="24"/>
          <w:szCs w:val="24"/>
        </w:rPr>
        <w:t xml:space="preserve">Research and Development </w:t>
      </w:r>
      <w:r w:rsidRPr="0088268A">
        <w:rPr>
          <w:rFonts w:ascii="Times New Roman" w:hAnsi="Times New Roman" w:cs="Times New Roman"/>
          <w:color w:val="000000"/>
          <w:sz w:val="24"/>
          <w:szCs w:val="24"/>
        </w:rPr>
        <w:t>(R&amp;D). Model pengembangan yang digunakan sebagai acuan adalah 4-D melalui 4 tahap yaitu: pendefinisian (</w:t>
      </w:r>
      <w:r w:rsidRPr="0088268A">
        <w:rPr>
          <w:rFonts w:ascii="Times New Roman" w:hAnsi="Times New Roman" w:cs="Times New Roman"/>
          <w:i/>
          <w:iCs/>
          <w:color w:val="000000"/>
          <w:sz w:val="24"/>
          <w:szCs w:val="24"/>
        </w:rPr>
        <w:t>define</w:t>
      </w:r>
      <w:r w:rsidRPr="0088268A">
        <w:rPr>
          <w:rFonts w:ascii="Times New Roman" w:hAnsi="Times New Roman" w:cs="Times New Roman"/>
          <w:color w:val="000000"/>
          <w:sz w:val="24"/>
          <w:szCs w:val="24"/>
        </w:rPr>
        <w:t>), perancangan (</w:t>
      </w:r>
      <w:r w:rsidRPr="0088268A">
        <w:rPr>
          <w:rFonts w:ascii="Times New Roman" w:hAnsi="Times New Roman" w:cs="Times New Roman"/>
          <w:i/>
          <w:iCs/>
          <w:color w:val="000000"/>
          <w:sz w:val="24"/>
          <w:szCs w:val="24"/>
        </w:rPr>
        <w:t>design</w:t>
      </w:r>
      <w:r w:rsidRPr="0088268A">
        <w:rPr>
          <w:rFonts w:ascii="Times New Roman" w:hAnsi="Times New Roman" w:cs="Times New Roman"/>
          <w:color w:val="000000"/>
          <w:sz w:val="24"/>
          <w:szCs w:val="24"/>
        </w:rPr>
        <w:t>), pengembangan (</w:t>
      </w:r>
      <w:r w:rsidRPr="0088268A">
        <w:rPr>
          <w:rFonts w:ascii="Times New Roman" w:hAnsi="Times New Roman" w:cs="Times New Roman"/>
          <w:i/>
          <w:iCs/>
          <w:color w:val="000000"/>
          <w:sz w:val="24"/>
          <w:szCs w:val="24"/>
        </w:rPr>
        <w:t>develop</w:t>
      </w:r>
      <w:r w:rsidRPr="0088268A">
        <w:rPr>
          <w:rFonts w:ascii="Times New Roman" w:hAnsi="Times New Roman" w:cs="Times New Roman"/>
          <w:color w:val="000000"/>
          <w:sz w:val="24"/>
          <w:szCs w:val="24"/>
        </w:rPr>
        <w:t>), dan penyebaran (</w:t>
      </w:r>
      <w:r w:rsidRPr="0088268A">
        <w:rPr>
          <w:rFonts w:ascii="Times New Roman" w:hAnsi="Times New Roman" w:cs="Times New Roman"/>
          <w:i/>
          <w:iCs/>
          <w:color w:val="000000"/>
          <w:sz w:val="24"/>
          <w:szCs w:val="24"/>
        </w:rPr>
        <w:t>disseminate</w:t>
      </w:r>
      <w:r w:rsidRPr="0088268A">
        <w:rPr>
          <w:rFonts w:ascii="Times New Roman" w:hAnsi="Times New Roman" w:cs="Times New Roman"/>
          <w:color w:val="000000"/>
          <w:sz w:val="24"/>
          <w:szCs w:val="24"/>
        </w:rPr>
        <w:t xml:space="preserve">) (Kurniawan et al., 2017). Penelitian ini dilaksanakan di </w:t>
      </w:r>
      <w:r w:rsidRPr="0088268A">
        <w:rPr>
          <w:rFonts w:ascii="Times New Roman" w:hAnsi="Times New Roman" w:cs="Times New Roman"/>
          <w:color w:val="000000"/>
          <w:sz w:val="24"/>
          <w:szCs w:val="24"/>
          <w:lang w:val="id-ID"/>
        </w:rPr>
        <w:t>SMA Al-Hamzar</w:t>
      </w:r>
      <w:r w:rsidRPr="0088268A">
        <w:rPr>
          <w:rFonts w:ascii="Times New Roman" w:hAnsi="Times New Roman" w:cs="Times New Roman"/>
          <w:color w:val="000000"/>
          <w:sz w:val="24"/>
          <w:szCs w:val="24"/>
        </w:rPr>
        <w:t>. Sumber data yang digunakan dalam penelitian ini adalah kuantitatif dan kualitatif. Data kualitatif seperti hasil observasi serta wawancara yang diperoleh dari guru. Data kuantitatif diperoleh dari validasi ahli, angket responden peserta didik, dan hasil implementasi. Populasi dalam penelitian ini adalah siswa kelas X SMA</w:t>
      </w:r>
      <w:r w:rsidRPr="0088268A">
        <w:rPr>
          <w:rFonts w:ascii="Times New Roman" w:hAnsi="Times New Roman" w:cs="Times New Roman"/>
          <w:color w:val="000000"/>
          <w:sz w:val="24"/>
          <w:szCs w:val="24"/>
          <w:lang w:val="id-ID"/>
        </w:rPr>
        <w:t xml:space="preserve"> Al-Hamzar</w:t>
      </w:r>
      <w:r w:rsidRPr="0088268A">
        <w:rPr>
          <w:rFonts w:ascii="Times New Roman" w:hAnsi="Times New Roman" w:cs="Times New Roman"/>
          <w:color w:val="000000"/>
          <w:sz w:val="24"/>
          <w:szCs w:val="24"/>
        </w:rPr>
        <w:t>. Sampel yang digunakan dalam penelitian ini adalah kelas X</w:t>
      </w:r>
      <w:r>
        <w:rPr>
          <w:rFonts w:ascii="Times New Roman" w:hAnsi="Times New Roman" w:cs="Times New Roman"/>
          <w:color w:val="000000"/>
          <w:sz w:val="24"/>
          <w:szCs w:val="24"/>
          <w:lang w:val="id-ID"/>
        </w:rPr>
        <w:t>b dan Xc</w:t>
      </w:r>
      <w:r w:rsidRPr="0088268A">
        <w:rPr>
          <w:rFonts w:ascii="Times New Roman" w:hAnsi="Times New Roman" w:cs="Times New Roman"/>
          <w:color w:val="000000"/>
          <w:sz w:val="24"/>
          <w:szCs w:val="24"/>
        </w:rPr>
        <w:t xml:space="preserve"> SMA </w:t>
      </w:r>
      <w:r w:rsidRPr="0088268A">
        <w:rPr>
          <w:rFonts w:ascii="Times New Roman" w:hAnsi="Times New Roman" w:cs="Times New Roman"/>
          <w:color w:val="000000"/>
          <w:sz w:val="24"/>
          <w:szCs w:val="24"/>
          <w:lang w:val="id-ID"/>
        </w:rPr>
        <w:t>Al-Hamzar</w:t>
      </w:r>
      <w:r w:rsidRPr="0088268A">
        <w:rPr>
          <w:rFonts w:ascii="Times New Roman" w:hAnsi="Times New Roman" w:cs="Times New Roman"/>
          <w:color w:val="000000"/>
          <w:sz w:val="24"/>
          <w:szCs w:val="24"/>
        </w:rPr>
        <w:t>, dengan jumlah siswa kelas X</w:t>
      </w:r>
      <w:r>
        <w:rPr>
          <w:rFonts w:ascii="Times New Roman" w:hAnsi="Times New Roman" w:cs="Times New Roman"/>
          <w:color w:val="000000"/>
          <w:sz w:val="24"/>
          <w:szCs w:val="24"/>
          <w:lang w:val="id-ID"/>
        </w:rPr>
        <w:t>b</w:t>
      </w:r>
      <w:r w:rsidRPr="0088268A">
        <w:rPr>
          <w:rFonts w:ascii="Times New Roman" w:hAnsi="Times New Roman" w:cs="Times New Roman"/>
          <w:color w:val="000000"/>
          <w:sz w:val="24"/>
          <w:szCs w:val="24"/>
        </w:rPr>
        <w:t xml:space="preserve"> adalah 3</w:t>
      </w:r>
      <w:r w:rsidRPr="0088268A">
        <w:rPr>
          <w:rFonts w:ascii="Times New Roman" w:hAnsi="Times New Roman" w:cs="Times New Roman"/>
          <w:color w:val="000000"/>
          <w:sz w:val="24"/>
          <w:szCs w:val="24"/>
          <w:lang w:val="id-ID"/>
        </w:rPr>
        <w:t>0</w:t>
      </w:r>
      <w:r w:rsidRPr="0088268A">
        <w:rPr>
          <w:rFonts w:ascii="Times New Roman" w:hAnsi="Times New Roman" w:cs="Times New Roman"/>
          <w:color w:val="000000"/>
          <w:sz w:val="24"/>
          <w:szCs w:val="24"/>
        </w:rPr>
        <w:t xml:space="preserve"> siswa.</w:t>
      </w:r>
      <w:r>
        <w:rPr>
          <w:rFonts w:ascii="Times New Roman" w:hAnsi="Times New Roman" w:cs="Times New Roman"/>
          <w:color w:val="000000"/>
          <w:sz w:val="24"/>
          <w:szCs w:val="24"/>
          <w:lang w:val="id-ID"/>
        </w:rPr>
        <w:t>kelas Xc 30 siswa.</w:t>
      </w:r>
      <w:r w:rsidRPr="0088268A">
        <w:rPr>
          <w:rFonts w:ascii="Times New Roman" w:hAnsi="Times New Roman" w:cs="Times New Roman"/>
          <w:color w:val="000000"/>
          <w:sz w:val="24"/>
          <w:szCs w:val="24"/>
        </w:rPr>
        <w:t xml:space="preserve"> Teknik pengumpulan data yang dipakai oleh peneliti adalah observasi, wawancara, uji validasi ahli, analisis kelayakan, dan </w:t>
      </w:r>
      <w:r>
        <w:rPr>
          <w:rFonts w:ascii="Times New Roman" w:hAnsi="Times New Roman" w:cs="Times New Roman"/>
          <w:color w:val="000000"/>
          <w:sz w:val="24"/>
          <w:szCs w:val="24"/>
          <w:lang w:val="id-ID"/>
        </w:rPr>
        <w:t>nilai hasil belajar siswa</w:t>
      </w:r>
      <w:r w:rsidRPr="0088268A">
        <w:rPr>
          <w:rFonts w:ascii="Times New Roman" w:hAnsi="Times New Roman" w:cs="Times New Roman"/>
          <w:color w:val="000000"/>
          <w:sz w:val="24"/>
          <w:szCs w:val="24"/>
        </w:rPr>
        <w:t>. Wawancara dilakukan kepada guru biologi yang mengajar kelas X</w:t>
      </w:r>
      <w:r>
        <w:rPr>
          <w:rFonts w:ascii="Times New Roman" w:hAnsi="Times New Roman" w:cs="Times New Roman"/>
          <w:color w:val="000000"/>
          <w:sz w:val="24"/>
          <w:szCs w:val="24"/>
          <w:lang w:val="id-ID"/>
        </w:rPr>
        <w:t>b dan Xc</w:t>
      </w:r>
      <w:r w:rsidRPr="0088268A">
        <w:rPr>
          <w:rFonts w:ascii="Times New Roman" w:hAnsi="Times New Roman" w:cs="Times New Roman"/>
          <w:color w:val="000000"/>
          <w:sz w:val="24"/>
          <w:szCs w:val="24"/>
        </w:rPr>
        <w:t xml:space="preserve"> SM</w:t>
      </w:r>
      <w:r w:rsidRPr="0088268A">
        <w:rPr>
          <w:rFonts w:ascii="Times New Roman" w:hAnsi="Times New Roman" w:cs="Times New Roman"/>
          <w:color w:val="000000"/>
          <w:sz w:val="24"/>
          <w:szCs w:val="24"/>
          <w:lang w:val="id-ID"/>
        </w:rPr>
        <w:t>A AL-Hamzar</w:t>
      </w:r>
      <w:r w:rsidRPr="0088268A">
        <w:rPr>
          <w:rFonts w:ascii="Times New Roman" w:hAnsi="Times New Roman" w:cs="Times New Roman"/>
          <w:color w:val="000000"/>
          <w:sz w:val="24"/>
          <w:szCs w:val="24"/>
        </w:rPr>
        <w:t>. Uji validasi ahli dilakukan oleh</w:t>
      </w:r>
      <w:r>
        <w:rPr>
          <w:rFonts w:ascii="Times New Roman" w:hAnsi="Times New Roman" w:cs="Times New Roman"/>
          <w:color w:val="000000"/>
          <w:sz w:val="24"/>
          <w:szCs w:val="24"/>
          <w:lang w:val="id-ID"/>
        </w:rPr>
        <w:t xml:space="preserve"> ahli bahan ajar</w:t>
      </w:r>
      <w:r w:rsidRPr="0088268A">
        <w:rPr>
          <w:rFonts w:ascii="Times New Roman" w:hAnsi="Times New Roman" w:cs="Times New Roman"/>
          <w:color w:val="000000"/>
          <w:sz w:val="24"/>
          <w:szCs w:val="24"/>
        </w:rPr>
        <w:t xml:space="preserve"> dan ahli materi. Validasi </w:t>
      </w:r>
      <w:r>
        <w:rPr>
          <w:rFonts w:ascii="Times New Roman" w:hAnsi="Times New Roman" w:cs="Times New Roman"/>
          <w:color w:val="000000"/>
          <w:sz w:val="24"/>
          <w:szCs w:val="24"/>
          <w:lang w:val="id-ID"/>
        </w:rPr>
        <w:t>bahan ajar</w:t>
      </w:r>
      <w:r w:rsidRPr="0088268A">
        <w:rPr>
          <w:rFonts w:ascii="Times New Roman" w:hAnsi="Times New Roman" w:cs="Times New Roman"/>
          <w:color w:val="000000"/>
          <w:sz w:val="24"/>
          <w:szCs w:val="24"/>
        </w:rPr>
        <w:t xml:space="preserve"> berisi pertanyaan-pertanyaan untuk mengetahui kelayakan materi biologi kelas X semester I yang disusun dalam </w:t>
      </w:r>
      <w:r>
        <w:rPr>
          <w:rFonts w:ascii="Times New Roman" w:hAnsi="Times New Roman" w:cs="Times New Roman"/>
          <w:color w:val="000000"/>
          <w:sz w:val="24"/>
          <w:szCs w:val="24"/>
          <w:lang w:val="id-ID"/>
        </w:rPr>
        <w:t xml:space="preserve">bentuk </w:t>
      </w:r>
      <w:r w:rsidRPr="0088268A">
        <w:rPr>
          <w:rFonts w:ascii="Times New Roman" w:hAnsi="Times New Roman" w:cs="Times New Roman"/>
          <w:color w:val="000000"/>
          <w:sz w:val="24"/>
          <w:szCs w:val="24"/>
        </w:rPr>
        <w:t>LKPD. Validasi m</w:t>
      </w:r>
      <w:r>
        <w:rPr>
          <w:rFonts w:ascii="Times New Roman" w:hAnsi="Times New Roman" w:cs="Times New Roman"/>
          <w:color w:val="000000"/>
          <w:sz w:val="24"/>
          <w:szCs w:val="24"/>
          <w:lang w:val="id-ID"/>
        </w:rPr>
        <w:t>ateri</w:t>
      </w:r>
      <w:r w:rsidRPr="0088268A">
        <w:rPr>
          <w:rFonts w:ascii="Times New Roman" w:hAnsi="Times New Roman" w:cs="Times New Roman"/>
          <w:color w:val="000000"/>
          <w:sz w:val="24"/>
          <w:szCs w:val="24"/>
        </w:rPr>
        <w:t xml:space="preserve"> berisi pertanyaan-pertanyaan untuk mengetahui kelayakan m</w:t>
      </w:r>
      <w:r>
        <w:rPr>
          <w:rFonts w:ascii="Times New Roman" w:hAnsi="Times New Roman" w:cs="Times New Roman"/>
          <w:color w:val="000000"/>
          <w:sz w:val="24"/>
          <w:szCs w:val="24"/>
          <w:lang w:val="id-ID"/>
        </w:rPr>
        <w:t>ateri</w:t>
      </w:r>
      <w:r w:rsidRPr="0088268A">
        <w:rPr>
          <w:rFonts w:ascii="Times New Roman" w:hAnsi="Times New Roman" w:cs="Times New Roman"/>
          <w:color w:val="000000"/>
          <w:sz w:val="24"/>
          <w:szCs w:val="24"/>
        </w:rPr>
        <w:t xml:space="preserve"> pembelajaran yang dikembangkan oleh peneliti berupa LKPD. Angket yang digunakan dalam penelitian ini yaitu terdiri dari angket kelayakan LKPD. Angket kelayakan LKPD digunakan untuk menilai respon siswa terhadap LKPD pada pembelajaran Biologi di Kelas X kurikulum merdeka di SMA </w:t>
      </w:r>
      <w:r w:rsidRPr="0088268A">
        <w:rPr>
          <w:rFonts w:ascii="Times New Roman" w:hAnsi="Times New Roman" w:cs="Times New Roman"/>
          <w:color w:val="000000"/>
          <w:sz w:val="24"/>
          <w:szCs w:val="24"/>
          <w:lang w:val="id-ID"/>
        </w:rPr>
        <w:t>Al-Hamzar</w:t>
      </w:r>
      <w:r w:rsidRPr="0088268A">
        <w:rPr>
          <w:rFonts w:ascii="Times New Roman" w:hAnsi="Times New Roman" w:cs="Times New Roman"/>
          <w:color w:val="000000"/>
          <w:sz w:val="24"/>
          <w:szCs w:val="24"/>
        </w:rPr>
        <w:t xml:space="preserve"> yang dikembangkan oleh peneliti, sedangkan </w:t>
      </w:r>
      <w:r>
        <w:rPr>
          <w:rFonts w:ascii="Times New Roman" w:hAnsi="Times New Roman" w:cs="Times New Roman"/>
          <w:color w:val="000000"/>
          <w:sz w:val="24"/>
          <w:szCs w:val="24"/>
          <w:lang w:val="id-ID"/>
        </w:rPr>
        <w:t xml:space="preserve">untuk mengukur </w:t>
      </w:r>
      <w:r w:rsidRPr="0088268A">
        <w:rPr>
          <w:rFonts w:ascii="Times New Roman" w:hAnsi="Times New Roman" w:cs="Times New Roman"/>
          <w:color w:val="000000"/>
          <w:sz w:val="24"/>
          <w:szCs w:val="24"/>
        </w:rPr>
        <w:t>keterampilan berpikir kritis</w:t>
      </w:r>
      <w:r>
        <w:rPr>
          <w:rFonts w:ascii="Times New Roman" w:hAnsi="Times New Roman" w:cs="Times New Roman"/>
          <w:color w:val="000000"/>
          <w:sz w:val="24"/>
          <w:szCs w:val="24"/>
          <w:lang w:val="id-ID"/>
        </w:rPr>
        <w:t xml:space="preserve"> digunakan tes terbatas pada siswa kelas Xb dan Xc berupa pertanyaan-pertanyaan yang sesuai dengan </w:t>
      </w:r>
      <w:r w:rsidRPr="006022B1">
        <w:rPr>
          <w:rFonts w:ascii="Times New Roman" w:hAnsi="Times New Roman" w:cs="Times New Roman"/>
          <w:i/>
          <w:iCs/>
          <w:color w:val="000000"/>
          <w:sz w:val="28"/>
          <w:szCs w:val="28"/>
        </w:rPr>
        <w:t>higher order thinking skills</w:t>
      </w:r>
      <w:r>
        <w:rPr>
          <w:rFonts w:ascii="Times New Roman" w:hAnsi="Times New Roman" w:cs="Times New Roman"/>
          <w:color w:val="000000"/>
          <w:sz w:val="28"/>
          <w:szCs w:val="28"/>
          <w:lang w:val="id-ID"/>
        </w:rPr>
        <w:t>.</w:t>
      </w:r>
    </w:p>
    <w:p w14:paraId="6FB57B7C" w14:textId="77777777" w:rsidR="0019370E" w:rsidRPr="0088268A" w:rsidRDefault="0019370E" w:rsidP="0019370E">
      <w:pPr>
        <w:pStyle w:val="ListParagraph"/>
        <w:spacing w:line="360" w:lineRule="auto"/>
        <w:ind w:left="567" w:firstLine="567"/>
        <w:jc w:val="both"/>
        <w:rPr>
          <w:rFonts w:ascii="Times New Roman" w:hAnsi="Times New Roman" w:cs="Times New Roman"/>
          <w:color w:val="000000"/>
          <w:sz w:val="24"/>
          <w:szCs w:val="24"/>
        </w:rPr>
      </w:pPr>
      <w:r w:rsidRPr="0088268A">
        <w:rPr>
          <w:rFonts w:ascii="Times New Roman" w:hAnsi="Times New Roman" w:cs="Times New Roman"/>
          <w:color w:val="000000"/>
          <w:sz w:val="24"/>
          <w:szCs w:val="24"/>
        </w:rPr>
        <w:lastRenderedPageBreak/>
        <w:t>Model pengembangan 4D pada setiap tahapan pengembangan dijelaskan sebagai berikut menurut pengembangan (Maydiantoro, 2021):</w:t>
      </w:r>
    </w:p>
    <w:p w14:paraId="204F3FD5" w14:textId="77777777" w:rsidR="0019370E" w:rsidRPr="00F232DD" w:rsidRDefault="0019370E" w:rsidP="0019370E">
      <w:pPr>
        <w:pStyle w:val="ListParagraph"/>
        <w:spacing w:line="360" w:lineRule="auto"/>
        <w:ind w:left="567"/>
        <w:jc w:val="both"/>
        <w:rPr>
          <w:rFonts w:ascii="Times New Roman" w:hAnsi="Times New Roman" w:cs="Times New Roman"/>
          <w:color w:val="000000"/>
          <w:sz w:val="24"/>
          <w:szCs w:val="24"/>
        </w:rPr>
      </w:pPr>
      <w:r w:rsidRPr="0088268A">
        <w:rPr>
          <w:rFonts w:ascii="Times New Roman" w:hAnsi="Times New Roman" w:cs="Times New Roman"/>
          <w:b/>
          <w:bCs/>
          <w:color w:val="000000"/>
          <w:sz w:val="24"/>
          <w:szCs w:val="24"/>
        </w:rPr>
        <w:t>Tahap Pendefinisian (</w:t>
      </w:r>
      <w:r w:rsidRPr="0088268A">
        <w:rPr>
          <w:rFonts w:ascii="Times New Roman" w:hAnsi="Times New Roman" w:cs="Times New Roman"/>
          <w:b/>
          <w:bCs/>
          <w:i/>
          <w:iCs/>
          <w:color w:val="000000"/>
          <w:sz w:val="24"/>
          <w:szCs w:val="24"/>
        </w:rPr>
        <w:t>Define</w:t>
      </w:r>
      <w:r w:rsidRPr="0088268A">
        <w:rPr>
          <w:rFonts w:ascii="Times New Roman" w:hAnsi="Times New Roman" w:cs="Times New Roman"/>
          <w:b/>
          <w:bCs/>
          <w:color w:val="000000"/>
          <w:sz w:val="24"/>
          <w:szCs w:val="24"/>
        </w:rPr>
        <w:t>)</w:t>
      </w:r>
      <w:r w:rsidRPr="0088268A">
        <w:rPr>
          <w:rFonts w:ascii="Times New Roman" w:hAnsi="Times New Roman" w:cs="Times New Roman"/>
          <w:color w:val="000000"/>
          <w:sz w:val="24"/>
          <w:szCs w:val="24"/>
        </w:rPr>
        <w:t xml:space="preserve"> Tahap ini peneliti mengkaji kebutuhan pengembangan yang akan dilakukan di SMA</w:t>
      </w:r>
      <w:r w:rsidRPr="0088268A">
        <w:rPr>
          <w:rFonts w:ascii="Times New Roman" w:hAnsi="Times New Roman" w:cs="Times New Roman"/>
          <w:color w:val="000000"/>
          <w:sz w:val="24"/>
          <w:szCs w:val="24"/>
          <w:lang w:val="id-ID"/>
        </w:rPr>
        <w:t xml:space="preserve"> Al-Hamzar</w:t>
      </w:r>
      <w:r w:rsidRPr="0088268A">
        <w:rPr>
          <w:rFonts w:ascii="Times New Roman" w:hAnsi="Times New Roman" w:cs="Times New Roman"/>
          <w:color w:val="000000"/>
          <w:sz w:val="24"/>
          <w:szCs w:val="24"/>
        </w:rPr>
        <w:t xml:space="preserve">. Penelitian pengembangan perlu mengacu kepada syarat pengembangan, menganalisa dan mengumpulkan informasi pengembangan LKPD perlu dilakukan pada </w:t>
      </w:r>
      <w:r w:rsidRPr="00F232DD">
        <w:rPr>
          <w:rFonts w:ascii="Times New Roman" w:hAnsi="Times New Roman" w:cs="Times New Roman"/>
          <w:color w:val="000000"/>
          <w:sz w:val="24"/>
          <w:szCs w:val="24"/>
        </w:rPr>
        <w:t xml:space="preserve">proses pembelajaran biologi di SMA </w:t>
      </w:r>
      <w:r w:rsidRPr="00F232DD">
        <w:rPr>
          <w:rFonts w:ascii="Times New Roman" w:hAnsi="Times New Roman" w:cs="Times New Roman"/>
          <w:color w:val="000000"/>
          <w:sz w:val="24"/>
          <w:szCs w:val="24"/>
          <w:lang w:val="id-ID"/>
        </w:rPr>
        <w:t>Al-Hamzar</w:t>
      </w:r>
      <w:r w:rsidRPr="00F232DD">
        <w:rPr>
          <w:rFonts w:ascii="Times New Roman" w:hAnsi="Times New Roman" w:cs="Times New Roman"/>
          <w:color w:val="000000"/>
          <w:sz w:val="24"/>
          <w:szCs w:val="24"/>
        </w:rPr>
        <w:t xml:space="preserve">. Tahap </w:t>
      </w:r>
      <w:r w:rsidRPr="00F232DD">
        <w:rPr>
          <w:rFonts w:ascii="Times New Roman" w:hAnsi="Times New Roman" w:cs="Times New Roman"/>
          <w:i/>
          <w:iCs/>
          <w:color w:val="000000"/>
          <w:sz w:val="24"/>
          <w:szCs w:val="24"/>
        </w:rPr>
        <w:t xml:space="preserve">define </w:t>
      </w:r>
      <w:r w:rsidRPr="00F232DD">
        <w:rPr>
          <w:rFonts w:ascii="Times New Roman" w:hAnsi="Times New Roman" w:cs="Times New Roman"/>
          <w:color w:val="000000"/>
          <w:sz w:val="24"/>
          <w:szCs w:val="24"/>
        </w:rPr>
        <w:t xml:space="preserve">terdapat empat kegiatan yang bisa dilakukan, yakni: 1) Analisa awal : Analisa ini bisa dilakukan dengan menggunakan wawancara terhadap guru SMA </w:t>
      </w:r>
      <w:r w:rsidRPr="00F232DD">
        <w:rPr>
          <w:rFonts w:ascii="Times New Roman" w:hAnsi="Times New Roman" w:cs="Times New Roman"/>
          <w:color w:val="000000"/>
          <w:sz w:val="24"/>
          <w:szCs w:val="24"/>
          <w:lang w:val="id-ID"/>
        </w:rPr>
        <w:t>Al-Hamzar</w:t>
      </w:r>
      <w:r w:rsidRPr="00F232DD">
        <w:rPr>
          <w:rFonts w:ascii="Times New Roman" w:hAnsi="Times New Roman" w:cs="Times New Roman"/>
          <w:color w:val="000000"/>
          <w:sz w:val="24"/>
          <w:szCs w:val="24"/>
        </w:rPr>
        <w:t xml:space="preserve"> atau observasi secara langsung, 2) Analisa peserta didik : Analisa peserta didik ini dilakukan untuk mengidentifikasi bagaimana karakteristik peserta didik SMA </w:t>
      </w:r>
      <w:r w:rsidRPr="00F232DD">
        <w:rPr>
          <w:rFonts w:ascii="Times New Roman" w:hAnsi="Times New Roman" w:cs="Times New Roman"/>
          <w:color w:val="000000"/>
          <w:sz w:val="24"/>
          <w:szCs w:val="24"/>
          <w:lang w:val="id-ID"/>
        </w:rPr>
        <w:t>Al-Hamzar</w:t>
      </w:r>
      <w:r w:rsidRPr="00F232DD">
        <w:rPr>
          <w:rFonts w:ascii="Times New Roman" w:hAnsi="Times New Roman" w:cs="Times New Roman"/>
          <w:color w:val="000000"/>
          <w:sz w:val="24"/>
          <w:szCs w:val="24"/>
        </w:rPr>
        <w:t xml:space="preserve"> melalui observasi, 3) Analisa materi : Analisa ini ditujukan untuk menentukan komponen bahan ajar yang digunakan untuk mengembangkan LKPD yang terintegrasi HOTS, 4) Analisa tugas : Tujuan dari analisis tugas adalah untuk mengidentifikasi keterampilan yang ada di sekolah khususnya kelas X agar dapat fokus terhadap keterampilan yang akan dikembangkan.</w:t>
      </w:r>
    </w:p>
    <w:p w14:paraId="1B50848E" w14:textId="77777777" w:rsidR="0019370E" w:rsidRPr="0088268A" w:rsidRDefault="0019370E" w:rsidP="0019370E">
      <w:pPr>
        <w:pStyle w:val="ListParagraph"/>
        <w:spacing w:line="360" w:lineRule="auto"/>
        <w:ind w:left="567"/>
        <w:jc w:val="both"/>
        <w:rPr>
          <w:rFonts w:ascii="Times New Roman" w:hAnsi="Times New Roman" w:cs="Times New Roman"/>
          <w:color w:val="000000"/>
          <w:sz w:val="24"/>
          <w:szCs w:val="24"/>
        </w:rPr>
      </w:pPr>
      <w:r w:rsidRPr="0088268A">
        <w:rPr>
          <w:rFonts w:ascii="Times New Roman" w:hAnsi="Times New Roman" w:cs="Times New Roman"/>
          <w:b/>
          <w:bCs/>
          <w:color w:val="000000"/>
          <w:sz w:val="24"/>
          <w:szCs w:val="24"/>
        </w:rPr>
        <w:t>Tahap Perancangan (Design)</w:t>
      </w:r>
      <w:r w:rsidRPr="0088268A">
        <w:rPr>
          <w:rFonts w:ascii="Times New Roman" w:hAnsi="Times New Roman" w:cs="Times New Roman"/>
          <w:color w:val="000000"/>
          <w:sz w:val="24"/>
          <w:szCs w:val="24"/>
        </w:rPr>
        <w:t xml:space="preserve"> Tahap design atau perancangan merupakan tahapan dimana penyusunan format LKPD yang akan dikembangangkan setelah mendapatkan analisis data dan permasalahan pada tahap define. Peneliti akan melakukan perancangan mulai dari petunjuk belajar, pemilihan media pembelajaran, kisi</w:t>
      </w:r>
      <w:r>
        <w:rPr>
          <w:rFonts w:ascii="Times New Roman" w:hAnsi="Times New Roman" w:cs="Times New Roman"/>
          <w:color w:val="000000"/>
          <w:sz w:val="24"/>
          <w:szCs w:val="24"/>
          <w:lang w:val="id-ID"/>
        </w:rPr>
        <w:t>-</w:t>
      </w:r>
      <w:r w:rsidRPr="0088268A">
        <w:rPr>
          <w:rFonts w:ascii="Times New Roman" w:hAnsi="Times New Roman" w:cs="Times New Roman"/>
          <w:color w:val="000000"/>
          <w:sz w:val="24"/>
          <w:szCs w:val="24"/>
        </w:rPr>
        <w:t>kisi soal, langkah kerja, dan penilaian. Berikut tahapan dari perancangan LKPD sebagai berikut: 1) Pengkajian materi, 2) Penetapan Capaian Pembelajaran, 3) Desain LKPD.</w:t>
      </w:r>
    </w:p>
    <w:p w14:paraId="7AF9FB92" w14:textId="77777777" w:rsidR="0019370E" w:rsidRDefault="0019370E" w:rsidP="0019370E">
      <w:pPr>
        <w:pStyle w:val="ListParagraph"/>
        <w:spacing w:line="360" w:lineRule="auto"/>
        <w:ind w:left="567"/>
        <w:jc w:val="both"/>
        <w:rPr>
          <w:color w:val="000000"/>
          <w:sz w:val="24"/>
          <w:szCs w:val="24"/>
          <w:lang w:val="id-ID"/>
        </w:rPr>
      </w:pPr>
      <w:r w:rsidRPr="0088268A">
        <w:rPr>
          <w:rFonts w:ascii="Times New Roman" w:hAnsi="Times New Roman" w:cs="Times New Roman"/>
          <w:b/>
          <w:bCs/>
          <w:color w:val="000000"/>
          <w:sz w:val="24"/>
          <w:szCs w:val="24"/>
        </w:rPr>
        <w:t>Tahap Pengembangan (Develop)</w:t>
      </w:r>
      <w:r w:rsidRPr="0088268A">
        <w:rPr>
          <w:rFonts w:ascii="Times New Roman" w:hAnsi="Times New Roman" w:cs="Times New Roman"/>
          <w:color w:val="000000"/>
          <w:sz w:val="24"/>
          <w:szCs w:val="24"/>
        </w:rPr>
        <w:t xml:space="preserve"> Tahap develop atau pengembangan, peneliti akan melakukan pembuatan produk dan melakukan validasi pada hali </w:t>
      </w:r>
      <w:r>
        <w:rPr>
          <w:rFonts w:ascii="Times New Roman" w:hAnsi="Times New Roman" w:cs="Times New Roman"/>
          <w:color w:val="000000"/>
          <w:sz w:val="24"/>
          <w:szCs w:val="24"/>
          <w:lang w:val="id-ID"/>
        </w:rPr>
        <w:t>bahan ajar</w:t>
      </w:r>
      <w:r w:rsidRPr="0088268A">
        <w:rPr>
          <w:rFonts w:ascii="Times New Roman" w:hAnsi="Times New Roman" w:cs="Times New Roman"/>
          <w:color w:val="000000"/>
          <w:sz w:val="24"/>
          <w:szCs w:val="24"/>
        </w:rPr>
        <w:t xml:space="preserve"> dan ahli </w:t>
      </w:r>
      <w:r>
        <w:rPr>
          <w:rFonts w:ascii="Times New Roman" w:hAnsi="Times New Roman" w:cs="Times New Roman"/>
          <w:color w:val="000000"/>
          <w:sz w:val="24"/>
          <w:szCs w:val="24"/>
          <w:lang w:val="id-ID"/>
        </w:rPr>
        <w:t>materi</w:t>
      </w:r>
      <w:r w:rsidRPr="0088268A">
        <w:rPr>
          <w:rFonts w:ascii="Times New Roman" w:hAnsi="Times New Roman" w:cs="Times New Roman"/>
          <w:color w:val="000000"/>
          <w:sz w:val="24"/>
          <w:szCs w:val="24"/>
        </w:rPr>
        <w:t xml:space="preserve"> dengan cara mengisi lembar validasi yang telah diberikan oleh peneliti sesuai</w:t>
      </w:r>
      <w:r w:rsidRPr="0088268A">
        <w:rPr>
          <w:rFonts w:ascii="Times New Roman" w:hAnsi="Times New Roman" w:cs="Times New Roman"/>
          <w:color w:val="000000"/>
          <w:sz w:val="24"/>
          <w:szCs w:val="24"/>
          <w:lang w:val="id-ID"/>
        </w:rPr>
        <w:t xml:space="preserve"> </w:t>
      </w:r>
      <w:r w:rsidRPr="0088268A">
        <w:rPr>
          <w:rFonts w:ascii="Times New Roman" w:hAnsi="Times New Roman" w:cs="Times New Roman"/>
          <w:color w:val="000000"/>
          <w:sz w:val="24"/>
          <w:szCs w:val="24"/>
        </w:rPr>
        <w:t xml:space="preserve">dengan kriteria. Lembar validasi </w:t>
      </w:r>
      <w:r>
        <w:rPr>
          <w:rFonts w:ascii="Times New Roman" w:hAnsi="Times New Roman" w:cs="Times New Roman"/>
          <w:color w:val="000000"/>
          <w:sz w:val="24"/>
          <w:szCs w:val="24"/>
          <w:lang w:val="id-ID"/>
        </w:rPr>
        <w:t xml:space="preserve">bahan ajar </w:t>
      </w:r>
      <w:r w:rsidRPr="0088268A">
        <w:rPr>
          <w:rFonts w:ascii="Times New Roman" w:hAnsi="Times New Roman" w:cs="Times New Roman"/>
          <w:color w:val="000000"/>
          <w:sz w:val="24"/>
          <w:szCs w:val="24"/>
        </w:rPr>
        <w:t>dan ahli m</w:t>
      </w:r>
      <w:r>
        <w:rPr>
          <w:rFonts w:ascii="Times New Roman" w:hAnsi="Times New Roman" w:cs="Times New Roman"/>
          <w:color w:val="000000"/>
          <w:sz w:val="24"/>
          <w:szCs w:val="24"/>
          <w:lang w:val="id-ID"/>
        </w:rPr>
        <w:t>ateri</w:t>
      </w:r>
      <w:r w:rsidRPr="0088268A">
        <w:rPr>
          <w:rFonts w:ascii="Times New Roman" w:hAnsi="Times New Roman" w:cs="Times New Roman"/>
          <w:color w:val="000000"/>
          <w:sz w:val="24"/>
          <w:szCs w:val="24"/>
        </w:rPr>
        <w:t xml:space="preserve"> sebagaimana Tabel 1 dan Tabel 2.</w:t>
      </w:r>
    </w:p>
    <w:p w14:paraId="633514E3" w14:textId="77777777" w:rsidR="0019370E" w:rsidRPr="006022B1" w:rsidRDefault="0019370E" w:rsidP="0019370E">
      <w:pPr>
        <w:pStyle w:val="ListParagraph"/>
        <w:ind w:left="1080"/>
        <w:jc w:val="both"/>
        <w:rPr>
          <w:rFonts w:ascii="Times New Roman" w:hAnsi="Times New Roman" w:cs="Times New Roman"/>
          <w:color w:val="000000"/>
          <w:sz w:val="24"/>
          <w:szCs w:val="24"/>
          <w:lang w:val="id-ID"/>
        </w:rPr>
      </w:pPr>
      <w:r w:rsidRPr="00C532E7">
        <w:rPr>
          <w:rFonts w:ascii="Times New Roman" w:hAnsi="Times New Roman" w:cs="Times New Roman"/>
          <w:color w:val="000000"/>
          <w:sz w:val="24"/>
          <w:szCs w:val="24"/>
          <w:lang w:val="id-ID"/>
        </w:rPr>
        <w:t xml:space="preserve">Tabel </w:t>
      </w:r>
      <w:r>
        <w:rPr>
          <w:rFonts w:ascii="Times New Roman" w:hAnsi="Times New Roman" w:cs="Times New Roman"/>
          <w:color w:val="000000"/>
          <w:sz w:val="24"/>
          <w:szCs w:val="24"/>
          <w:lang w:val="id-ID"/>
        </w:rPr>
        <w:t>1</w:t>
      </w:r>
      <w:r w:rsidRPr="00C532E7">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V</w:t>
      </w:r>
      <w:r w:rsidRPr="00C532E7">
        <w:rPr>
          <w:rFonts w:ascii="Times New Roman" w:hAnsi="Times New Roman" w:cs="Times New Roman"/>
          <w:color w:val="000000"/>
          <w:sz w:val="24"/>
          <w:szCs w:val="24"/>
          <w:lang w:val="id-ID"/>
        </w:rPr>
        <w:t>alidasi ahli bahan ajar</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4124"/>
        <w:gridCol w:w="2224"/>
      </w:tblGrid>
      <w:tr w:rsidR="0019370E" w:rsidRPr="00C532E7" w14:paraId="0D2FFC79" w14:textId="77777777" w:rsidTr="00BC13CD">
        <w:tc>
          <w:tcPr>
            <w:tcW w:w="510" w:type="dxa"/>
            <w:tcBorders>
              <w:top w:val="single" w:sz="4" w:space="0" w:color="auto"/>
              <w:bottom w:val="single" w:sz="4" w:space="0" w:color="auto"/>
            </w:tcBorders>
          </w:tcPr>
          <w:p w14:paraId="066F2441" w14:textId="77777777" w:rsidR="0019370E" w:rsidRPr="00C532E7"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C532E7">
              <w:rPr>
                <w:rFonts w:ascii="Times New Roman" w:hAnsi="Times New Roman" w:cs="Times New Roman"/>
                <w:color w:val="000000"/>
                <w:sz w:val="24"/>
                <w:szCs w:val="24"/>
                <w:lang w:val="id-ID"/>
              </w:rPr>
              <w:t xml:space="preserve">No </w:t>
            </w:r>
          </w:p>
        </w:tc>
        <w:tc>
          <w:tcPr>
            <w:tcW w:w="4704" w:type="dxa"/>
            <w:tcBorders>
              <w:top w:val="single" w:sz="4" w:space="0" w:color="auto"/>
              <w:bottom w:val="single" w:sz="4" w:space="0" w:color="auto"/>
            </w:tcBorders>
          </w:tcPr>
          <w:p w14:paraId="70CE98A5" w14:textId="77777777" w:rsidR="0019370E" w:rsidRPr="00C532E7" w:rsidRDefault="0019370E" w:rsidP="00BC13CD">
            <w:pPr>
              <w:pStyle w:val="ListParagraph"/>
              <w:spacing w:after="0" w:line="240" w:lineRule="auto"/>
              <w:ind w:left="0"/>
              <w:jc w:val="center"/>
              <w:rPr>
                <w:rFonts w:ascii="Times New Roman" w:hAnsi="Times New Roman" w:cs="Times New Roman"/>
                <w:color w:val="000000"/>
                <w:sz w:val="24"/>
                <w:szCs w:val="24"/>
                <w:lang w:val="id-ID"/>
              </w:rPr>
            </w:pPr>
            <w:r w:rsidRPr="00C532E7">
              <w:rPr>
                <w:rFonts w:ascii="Times New Roman" w:hAnsi="Times New Roman" w:cs="Times New Roman"/>
                <w:color w:val="000000"/>
                <w:sz w:val="24"/>
                <w:szCs w:val="24"/>
                <w:lang w:val="id-ID"/>
              </w:rPr>
              <w:t>Indikator</w:t>
            </w:r>
          </w:p>
        </w:tc>
        <w:tc>
          <w:tcPr>
            <w:tcW w:w="2571" w:type="dxa"/>
            <w:tcBorders>
              <w:top w:val="single" w:sz="4" w:space="0" w:color="auto"/>
              <w:bottom w:val="single" w:sz="4" w:space="0" w:color="auto"/>
            </w:tcBorders>
          </w:tcPr>
          <w:p w14:paraId="40C2D346" w14:textId="77777777" w:rsidR="0019370E" w:rsidRPr="00C532E7" w:rsidRDefault="0019370E" w:rsidP="00BC13CD">
            <w:pPr>
              <w:pStyle w:val="ListParagraph"/>
              <w:spacing w:after="0" w:line="240" w:lineRule="auto"/>
              <w:ind w:left="0"/>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No Item</w:t>
            </w:r>
          </w:p>
        </w:tc>
      </w:tr>
      <w:tr w:rsidR="0019370E" w:rsidRPr="00C532E7" w14:paraId="77DC772C" w14:textId="77777777" w:rsidTr="00BC13CD">
        <w:tc>
          <w:tcPr>
            <w:tcW w:w="510" w:type="dxa"/>
            <w:tcBorders>
              <w:top w:val="single" w:sz="4" w:space="0" w:color="auto"/>
            </w:tcBorders>
          </w:tcPr>
          <w:p w14:paraId="04F571D9" w14:textId="77777777" w:rsidR="0019370E" w:rsidRPr="00C532E7"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C532E7">
              <w:rPr>
                <w:rFonts w:ascii="Times New Roman" w:hAnsi="Times New Roman" w:cs="Times New Roman"/>
                <w:color w:val="000000"/>
                <w:sz w:val="24"/>
                <w:szCs w:val="24"/>
                <w:lang w:val="id-ID"/>
              </w:rPr>
              <w:lastRenderedPageBreak/>
              <w:t>1</w:t>
            </w:r>
          </w:p>
        </w:tc>
        <w:tc>
          <w:tcPr>
            <w:tcW w:w="4704" w:type="dxa"/>
            <w:tcBorders>
              <w:top w:val="single" w:sz="4" w:space="0" w:color="auto"/>
            </w:tcBorders>
          </w:tcPr>
          <w:p w14:paraId="571D34AC" w14:textId="77777777" w:rsidR="0019370E" w:rsidRPr="00C532E7"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C532E7">
              <w:rPr>
                <w:rFonts w:ascii="Times New Roman" w:hAnsi="Times New Roman" w:cs="Times New Roman"/>
                <w:color w:val="000000"/>
                <w:sz w:val="24"/>
                <w:szCs w:val="24"/>
                <w:lang w:val="id-ID"/>
              </w:rPr>
              <w:t xml:space="preserve">Ukuran LKPD </w:t>
            </w:r>
          </w:p>
        </w:tc>
        <w:tc>
          <w:tcPr>
            <w:tcW w:w="2571" w:type="dxa"/>
            <w:tcBorders>
              <w:top w:val="single" w:sz="4" w:space="0" w:color="auto"/>
            </w:tcBorders>
          </w:tcPr>
          <w:p w14:paraId="167A9616" w14:textId="77777777" w:rsidR="0019370E" w:rsidRPr="00C532E7" w:rsidRDefault="0019370E" w:rsidP="00BC13CD">
            <w:pPr>
              <w:pStyle w:val="ListParagraph"/>
              <w:spacing w:after="0" w:line="240" w:lineRule="auto"/>
              <w:ind w:left="0"/>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1-12</w:t>
            </w:r>
          </w:p>
        </w:tc>
      </w:tr>
      <w:tr w:rsidR="0019370E" w:rsidRPr="00C532E7" w14:paraId="0C982E75" w14:textId="77777777" w:rsidTr="00BC13CD">
        <w:tc>
          <w:tcPr>
            <w:tcW w:w="510" w:type="dxa"/>
          </w:tcPr>
          <w:p w14:paraId="5FD4C121" w14:textId="77777777" w:rsidR="0019370E" w:rsidRPr="00C532E7"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C532E7">
              <w:rPr>
                <w:rFonts w:ascii="Times New Roman" w:hAnsi="Times New Roman" w:cs="Times New Roman"/>
                <w:color w:val="000000"/>
                <w:sz w:val="24"/>
                <w:szCs w:val="24"/>
                <w:lang w:val="id-ID"/>
              </w:rPr>
              <w:t>2</w:t>
            </w:r>
          </w:p>
        </w:tc>
        <w:tc>
          <w:tcPr>
            <w:tcW w:w="4704" w:type="dxa"/>
          </w:tcPr>
          <w:p w14:paraId="0001E96E" w14:textId="77777777" w:rsidR="0019370E" w:rsidRPr="00C532E7"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C532E7">
              <w:rPr>
                <w:rFonts w:ascii="Times New Roman" w:hAnsi="Times New Roman" w:cs="Times New Roman"/>
                <w:color w:val="000000"/>
                <w:sz w:val="24"/>
                <w:szCs w:val="24"/>
                <w:lang w:val="id-ID"/>
              </w:rPr>
              <w:t>Desain isi LKPD</w:t>
            </w:r>
          </w:p>
        </w:tc>
        <w:tc>
          <w:tcPr>
            <w:tcW w:w="2571" w:type="dxa"/>
          </w:tcPr>
          <w:p w14:paraId="6464DDA7" w14:textId="77777777" w:rsidR="0019370E" w:rsidRPr="00C532E7" w:rsidRDefault="0019370E" w:rsidP="00BC13CD">
            <w:pPr>
              <w:pStyle w:val="ListParagraph"/>
              <w:spacing w:after="0" w:line="240" w:lineRule="auto"/>
              <w:ind w:left="0"/>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13-35</w:t>
            </w:r>
          </w:p>
        </w:tc>
      </w:tr>
      <w:tr w:rsidR="0019370E" w:rsidRPr="00C532E7" w14:paraId="5A1EFBB2" w14:textId="77777777" w:rsidTr="00BC13CD">
        <w:tc>
          <w:tcPr>
            <w:tcW w:w="510" w:type="dxa"/>
          </w:tcPr>
          <w:p w14:paraId="453AF73A" w14:textId="77777777" w:rsidR="0019370E" w:rsidRPr="00C532E7"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C532E7">
              <w:rPr>
                <w:rFonts w:ascii="Times New Roman" w:hAnsi="Times New Roman" w:cs="Times New Roman"/>
                <w:color w:val="000000"/>
                <w:sz w:val="24"/>
                <w:szCs w:val="24"/>
                <w:lang w:val="id-ID"/>
              </w:rPr>
              <w:t>3</w:t>
            </w:r>
          </w:p>
        </w:tc>
        <w:tc>
          <w:tcPr>
            <w:tcW w:w="4704" w:type="dxa"/>
          </w:tcPr>
          <w:p w14:paraId="022B32CF" w14:textId="77777777" w:rsidR="0019370E" w:rsidRPr="00C532E7"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C532E7">
              <w:rPr>
                <w:rFonts w:ascii="Times New Roman" w:hAnsi="Times New Roman" w:cs="Times New Roman"/>
                <w:color w:val="000000"/>
                <w:sz w:val="24"/>
                <w:szCs w:val="24"/>
                <w:lang w:val="id-ID"/>
              </w:rPr>
              <w:t>Sintak model jelajah alam semesta sesuai dengan pembelajaran</w:t>
            </w:r>
          </w:p>
        </w:tc>
        <w:tc>
          <w:tcPr>
            <w:tcW w:w="2571" w:type="dxa"/>
          </w:tcPr>
          <w:p w14:paraId="4E48CE4B" w14:textId="77777777" w:rsidR="0019370E" w:rsidRPr="00C532E7" w:rsidRDefault="0019370E" w:rsidP="00BC13CD">
            <w:pPr>
              <w:pStyle w:val="ListParagraph"/>
              <w:spacing w:after="0" w:line="240" w:lineRule="auto"/>
              <w:ind w:left="0"/>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36-40</w:t>
            </w:r>
          </w:p>
        </w:tc>
      </w:tr>
    </w:tbl>
    <w:p w14:paraId="71AAD472" w14:textId="77777777" w:rsidR="0019370E" w:rsidRPr="005D7DC2" w:rsidRDefault="0019370E" w:rsidP="0019370E">
      <w:pPr>
        <w:spacing w:line="360" w:lineRule="auto"/>
        <w:ind w:left="820" w:firstLine="620"/>
        <w:jc w:val="both"/>
        <w:rPr>
          <w:position w:val="-1"/>
          <w:sz w:val="24"/>
          <w:szCs w:val="24"/>
        </w:rPr>
      </w:pPr>
      <w:r w:rsidRPr="005D7DC2">
        <w:rPr>
          <w:color w:val="000000"/>
          <w:sz w:val="24"/>
          <w:szCs w:val="24"/>
        </w:rPr>
        <w:t>Sumber : (Ummah, 2021)</w:t>
      </w:r>
    </w:p>
    <w:p w14:paraId="41A51220" w14:textId="77777777" w:rsidR="0019370E" w:rsidRPr="006022B1" w:rsidRDefault="0019370E" w:rsidP="0019370E">
      <w:pPr>
        <w:spacing w:after="0" w:line="360" w:lineRule="auto"/>
        <w:ind w:left="100" w:firstLine="620"/>
        <w:jc w:val="both"/>
        <w:rPr>
          <w:color w:val="000000"/>
          <w:sz w:val="24"/>
          <w:szCs w:val="24"/>
        </w:rPr>
      </w:pPr>
      <w:r w:rsidRPr="006022B1">
        <w:rPr>
          <w:color w:val="000000"/>
          <w:sz w:val="24"/>
          <w:szCs w:val="24"/>
        </w:rPr>
        <w:t>Tabel 2. Lembar validasi ahli materi</w:t>
      </w:r>
    </w:p>
    <w:tbl>
      <w:tblPr>
        <w:tblStyle w:val="TableGrid"/>
        <w:tblW w:w="9150" w:type="dxa"/>
        <w:tblInd w:w="9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
        <w:gridCol w:w="5657"/>
        <w:gridCol w:w="644"/>
        <w:gridCol w:w="510"/>
        <w:gridCol w:w="548"/>
        <w:gridCol w:w="562"/>
        <w:gridCol w:w="483"/>
      </w:tblGrid>
      <w:tr w:rsidR="0019370E" w14:paraId="64AAB9BC" w14:textId="77777777" w:rsidTr="00BC13CD">
        <w:tc>
          <w:tcPr>
            <w:tcW w:w="746" w:type="dxa"/>
            <w:vMerge w:val="restart"/>
            <w:tcBorders>
              <w:top w:val="single" w:sz="4" w:space="0" w:color="auto"/>
              <w:bottom w:val="nil"/>
            </w:tcBorders>
          </w:tcPr>
          <w:p w14:paraId="74B52113" w14:textId="77777777" w:rsidR="0019370E" w:rsidRPr="00FB798C" w:rsidRDefault="0019370E" w:rsidP="00BC13CD">
            <w:pPr>
              <w:jc w:val="center"/>
              <w:rPr>
                <w:b/>
                <w:bCs/>
                <w:position w:val="-1"/>
                <w:sz w:val="24"/>
                <w:szCs w:val="24"/>
              </w:rPr>
            </w:pPr>
            <w:r w:rsidRPr="00FB798C">
              <w:rPr>
                <w:b/>
                <w:bCs/>
                <w:position w:val="-1"/>
                <w:sz w:val="24"/>
                <w:szCs w:val="24"/>
              </w:rPr>
              <w:t>No</w:t>
            </w:r>
          </w:p>
        </w:tc>
        <w:tc>
          <w:tcPr>
            <w:tcW w:w="5657" w:type="dxa"/>
            <w:vMerge w:val="restart"/>
            <w:tcBorders>
              <w:top w:val="single" w:sz="4" w:space="0" w:color="auto"/>
              <w:bottom w:val="nil"/>
            </w:tcBorders>
          </w:tcPr>
          <w:p w14:paraId="63C2D2BB" w14:textId="77777777" w:rsidR="0019370E" w:rsidRPr="00FB798C" w:rsidRDefault="0019370E" w:rsidP="00BC13CD">
            <w:pPr>
              <w:jc w:val="center"/>
              <w:rPr>
                <w:b/>
                <w:bCs/>
                <w:position w:val="-1"/>
                <w:sz w:val="24"/>
                <w:szCs w:val="24"/>
              </w:rPr>
            </w:pPr>
            <w:r w:rsidRPr="00FB798C">
              <w:rPr>
                <w:b/>
                <w:bCs/>
                <w:position w:val="-1"/>
                <w:sz w:val="24"/>
                <w:szCs w:val="24"/>
              </w:rPr>
              <w:t>Kriteria</w:t>
            </w:r>
          </w:p>
        </w:tc>
        <w:tc>
          <w:tcPr>
            <w:tcW w:w="2747" w:type="dxa"/>
            <w:gridSpan w:val="5"/>
            <w:tcBorders>
              <w:top w:val="single" w:sz="4" w:space="0" w:color="auto"/>
              <w:bottom w:val="nil"/>
            </w:tcBorders>
          </w:tcPr>
          <w:p w14:paraId="441B4173" w14:textId="77777777" w:rsidR="0019370E" w:rsidRPr="00FB798C" w:rsidRDefault="0019370E" w:rsidP="00BC13CD">
            <w:pPr>
              <w:jc w:val="center"/>
              <w:rPr>
                <w:b/>
                <w:bCs/>
                <w:position w:val="-1"/>
                <w:sz w:val="24"/>
                <w:szCs w:val="24"/>
              </w:rPr>
            </w:pPr>
            <w:r w:rsidRPr="00FB798C">
              <w:rPr>
                <w:b/>
                <w:bCs/>
                <w:position w:val="-1"/>
                <w:sz w:val="24"/>
                <w:szCs w:val="24"/>
              </w:rPr>
              <w:t>Jawaban</w:t>
            </w:r>
          </w:p>
        </w:tc>
      </w:tr>
      <w:tr w:rsidR="0019370E" w14:paraId="47F2AD05" w14:textId="77777777" w:rsidTr="00BC13CD">
        <w:tc>
          <w:tcPr>
            <w:tcW w:w="746" w:type="dxa"/>
            <w:vMerge/>
            <w:tcBorders>
              <w:top w:val="nil"/>
              <w:bottom w:val="single" w:sz="4" w:space="0" w:color="auto"/>
            </w:tcBorders>
          </w:tcPr>
          <w:p w14:paraId="04A43CCA" w14:textId="77777777" w:rsidR="0019370E" w:rsidRPr="00FB798C" w:rsidRDefault="0019370E" w:rsidP="00BC13CD">
            <w:pPr>
              <w:jc w:val="both"/>
              <w:rPr>
                <w:b/>
                <w:bCs/>
                <w:position w:val="-1"/>
                <w:sz w:val="24"/>
                <w:szCs w:val="24"/>
              </w:rPr>
            </w:pPr>
          </w:p>
        </w:tc>
        <w:tc>
          <w:tcPr>
            <w:tcW w:w="5657" w:type="dxa"/>
            <w:vMerge/>
            <w:tcBorders>
              <w:top w:val="nil"/>
              <w:bottom w:val="single" w:sz="4" w:space="0" w:color="auto"/>
            </w:tcBorders>
          </w:tcPr>
          <w:p w14:paraId="2BBCBC8B" w14:textId="77777777" w:rsidR="0019370E" w:rsidRPr="00FB798C" w:rsidRDefault="0019370E" w:rsidP="00BC13CD">
            <w:pPr>
              <w:jc w:val="both"/>
              <w:rPr>
                <w:b/>
                <w:bCs/>
                <w:position w:val="-1"/>
                <w:sz w:val="24"/>
                <w:szCs w:val="24"/>
              </w:rPr>
            </w:pPr>
          </w:p>
        </w:tc>
        <w:tc>
          <w:tcPr>
            <w:tcW w:w="644" w:type="dxa"/>
            <w:tcBorders>
              <w:top w:val="nil"/>
              <w:bottom w:val="single" w:sz="4" w:space="0" w:color="auto"/>
            </w:tcBorders>
          </w:tcPr>
          <w:p w14:paraId="0299EBF4" w14:textId="77777777" w:rsidR="0019370E" w:rsidRPr="00FB798C" w:rsidRDefault="0019370E" w:rsidP="00BC13CD">
            <w:pPr>
              <w:jc w:val="center"/>
              <w:rPr>
                <w:b/>
                <w:bCs/>
                <w:position w:val="-1"/>
                <w:sz w:val="24"/>
                <w:szCs w:val="24"/>
              </w:rPr>
            </w:pPr>
            <w:r w:rsidRPr="00FB798C">
              <w:rPr>
                <w:b/>
                <w:bCs/>
                <w:position w:val="-1"/>
                <w:sz w:val="24"/>
                <w:szCs w:val="24"/>
              </w:rPr>
              <w:t>STS</w:t>
            </w:r>
          </w:p>
        </w:tc>
        <w:tc>
          <w:tcPr>
            <w:tcW w:w="510" w:type="dxa"/>
            <w:tcBorders>
              <w:top w:val="nil"/>
              <w:bottom w:val="single" w:sz="4" w:space="0" w:color="auto"/>
            </w:tcBorders>
          </w:tcPr>
          <w:p w14:paraId="65FD9FBE" w14:textId="77777777" w:rsidR="0019370E" w:rsidRPr="00FB798C" w:rsidRDefault="0019370E" w:rsidP="00BC13CD">
            <w:pPr>
              <w:jc w:val="center"/>
              <w:rPr>
                <w:b/>
                <w:bCs/>
                <w:position w:val="-1"/>
                <w:sz w:val="24"/>
                <w:szCs w:val="24"/>
              </w:rPr>
            </w:pPr>
            <w:r w:rsidRPr="00FB798C">
              <w:rPr>
                <w:b/>
                <w:bCs/>
                <w:position w:val="-1"/>
                <w:sz w:val="24"/>
                <w:szCs w:val="24"/>
              </w:rPr>
              <w:t>TS</w:t>
            </w:r>
          </w:p>
        </w:tc>
        <w:tc>
          <w:tcPr>
            <w:tcW w:w="548" w:type="dxa"/>
            <w:tcBorders>
              <w:top w:val="nil"/>
              <w:bottom w:val="single" w:sz="4" w:space="0" w:color="auto"/>
            </w:tcBorders>
          </w:tcPr>
          <w:p w14:paraId="4DE62D64" w14:textId="77777777" w:rsidR="0019370E" w:rsidRPr="00FB798C" w:rsidRDefault="0019370E" w:rsidP="00BC13CD">
            <w:pPr>
              <w:jc w:val="center"/>
              <w:rPr>
                <w:b/>
                <w:bCs/>
                <w:position w:val="-1"/>
                <w:sz w:val="24"/>
                <w:szCs w:val="24"/>
              </w:rPr>
            </w:pPr>
            <w:r w:rsidRPr="00FB798C">
              <w:rPr>
                <w:b/>
                <w:bCs/>
                <w:position w:val="-1"/>
                <w:sz w:val="24"/>
                <w:szCs w:val="24"/>
              </w:rPr>
              <w:t>C</w:t>
            </w:r>
          </w:p>
        </w:tc>
        <w:tc>
          <w:tcPr>
            <w:tcW w:w="562" w:type="dxa"/>
            <w:tcBorders>
              <w:top w:val="nil"/>
              <w:bottom w:val="single" w:sz="4" w:space="0" w:color="auto"/>
            </w:tcBorders>
          </w:tcPr>
          <w:p w14:paraId="12683F5B" w14:textId="77777777" w:rsidR="0019370E" w:rsidRPr="00FB798C" w:rsidRDefault="0019370E" w:rsidP="00BC13CD">
            <w:pPr>
              <w:jc w:val="center"/>
              <w:rPr>
                <w:b/>
                <w:bCs/>
                <w:position w:val="-1"/>
                <w:sz w:val="24"/>
                <w:szCs w:val="24"/>
              </w:rPr>
            </w:pPr>
            <w:r w:rsidRPr="00FB798C">
              <w:rPr>
                <w:b/>
                <w:bCs/>
                <w:position w:val="-1"/>
                <w:sz w:val="24"/>
                <w:szCs w:val="24"/>
              </w:rPr>
              <w:t>S</w:t>
            </w:r>
          </w:p>
        </w:tc>
        <w:tc>
          <w:tcPr>
            <w:tcW w:w="483" w:type="dxa"/>
            <w:tcBorders>
              <w:top w:val="nil"/>
              <w:bottom w:val="single" w:sz="4" w:space="0" w:color="auto"/>
            </w:tcBorders>
          </w:tcPr>
          <w:p w14:paraId="44533A5C" w14:textId="77777777" w:rsidR="0019370E" w:rsidRPr="00FB798C" w:rsidRDefault="0019370E" w:rsidP="00BC13CD">
            <w:pPr>
              <w:jc w:val="center"/>
              <w:rPr>
                <w:b/>
                <w:bCs/>
                <w:position w:val="-1"/>
                <w:sz w:val="24"/>
                <w:szCs w:val="24"/>
              </w:rPr>
            </w:pPr>
            <w:r w:rsidRPr="00FB798C">
              <w:rPr>
                <w:b/>
                <w:bCs/>
                <w:position w:val="-1"/>
                <w:sz w:val="24"/>
                <w:szCs w:val="24"/>
              </w:rPr>
              <w:t>SS</w:t>
            </w:r>
          </w:p>
        </w:tc>
      </w:tr>
      <w:tr w:rsidR="0019370E" w14:paraId="2CF2D582" w14:textId="77777777" w:rsidTr="00BC13CD">
        <w:tc>
          <w:tcPr>
            <w:tcW w:w="9150" w:type="dxa"/>
            <w:gridSpan w:val="7"/>
            <w:tcBorders>
              <w:top w:val="single" w:sz="4" w:space="0" w:color="auto"/>
            </w:tcBorders>
          </w:tcPr>
          <w:p w14:paraId="43E46B3D" w14:textId="77777777" w:rsidR="0019370E" w:rsidRPr="00FB798C" w:rsidRDefault="0019370E" w:rsidP="00BC13CD">
            <w:pPr>
              <w:rPr>
                <w:b/>
                <w:bCs/>
                <w:position w:val="-1"/>
                <w:sz w:val="24"/>
                <w:szCs w:val="24"/>
              </w:rPr>
            </w:pPr>
            <w:r w:rsidRPr="00FB798C">
              <w:rPr>
                <w:b/>
                <w:bCs/>
                <w:position w:val="-1"/>
                <w:sz w:val="24"/>
                <w:szCs w:val="24"/>
              </w:rPr>
              <w:t xml:space="preserve">            ISI</w:t>
            </w:r>
          </w:p>
        </w:tc>
      </w:tr>
      <w:tr w:rsidR="0019370E" w:rsidRPr="00FB798C" w14:paraId="365C408C" w14:textId="77777777" w:rsidTr="00BC13CD">
        <w:tc>
          <w:tcPr>
            <w:tcW w:w="746" w:type="dxa"/>
          </w:tcPr>
          <w:p w14:paraId="7AF5A79A" w14:textId="77777777" w:rsidR="0019370E" w:rsidRPr="00FB798C" w:rsidRDefault="0019370E" w:rsidP="00BC13CD">
            <w:pPr>
              <w:jc w:val="both"/>
              <w:rPr>
                <w:position w:val="-1"/>
                <w:sz w:val="24"/>
                <w:szCs w:val="24"/>
              </w:rPr>
            </w:pPr>
            <w:r w:rsidRPr="00FB798C">
              <w:rPr>
                <w:position w:val="-1"/>
                <w:sz w:val="24"/>
                <w:szCs w:val="24"/>
              </w:rPr>
              <w:t>1</w:t>
            </w:r>
          </w:p>
        </w:tc>
        <w:tc>
          <w:tcPr>
            <w:tcW w:w="5657" w:type="dxa"/>
          </w:tcPr>
          <w:p w14:paraId="3D2BB4CF" w14:textId="77777777" w:rsidR="0019370E" w:rsidRPr="00FB798C" w:rsidRDefault="0019370E" w:rsidP="00BC13CD">
            <w:pPr>
              <w:rPr>
                <w:position w:val="-1"/>
                <w:sz w:val="24"/>
                <w:szCs w:val="24"/>
              </w:rPr>
            </w:pPr>
            <w:r w:rsidRPr="00FB798C">
              <w:rPr>
                <w:color w:val="000000"/>
                <w:sz w:val="24"/>
                <w:szCs w:val="24"/>
              </w:rPr>
              <w:t>Kesesuaian materi dengan capaian</w:t>
            </w:r>
            <w:r w:rsidRPr="00FB798C">
              <w:rPr>
                <w:color w:val="000000"/>
                <w:sz w:val="24"/>
                <w:szCs w:val="24"/>
              </w:rPr>
              <w:br/>
              <w:t>pembelajaran biologi kurikulum merdeka kelas X</w:t>
            </w:r>
          </w:p>
        </w:tc>
        <w:tc>
          <w:tcPr>
            <w:tcW w:w="644" w:type="dxa"/>
          </w:tcPr>
          <w:p w14:paraId="50C43866" w14:textId="77777777" w:rsidR="0019370E" w:rsidRPr="00FB798C" w:rsidRDefault="0019370E" w:rsidP="00BC13CD">
            <w:pPr>
              <w:jc w:val="both"/>
              <w:rPr>
                <w:position w:val="-1"/>
                <w:sz w:val="24"/>
                <w:szCs w:val="24"/>
              </w:rPr>
            </w:pPr>
          </w:p>
        </w:tc>
        <w:tc>
          <w:tcPr>
            <w:tcW w:w="510" w:type="dxa"/>
          </w:tcPr>
          <w:p w14:paraId="12B47AAC" w14:textId="77777777" w:rsidR="0019370E" w:rsidRPr="00FB798C" w:rsidRDefault="0019370E" w:rsidP="00BC13CD">
            <w:pPr>
              <w:jc w:val="both"/>
              <w:rPr>
                <w:position w:val="-1"/>
                <w:sz w:val="24"/>
                <w:szCs w:val="24"/>
              </w:rPr>
            </w:pPr>
          </w:p>
        </w:tc>
        <w:tc>
          <w:tcPr>
            <w:tcW w:w="548" w:type="dxa"/>
          </w:tcPr>
          <w:p w14:paraId="30D2D541" w14:textId="77777777" w:rsidR="0019370E" w:rsidRPr="00FB798C" w:rsidRDefault="0019370E" w:rsidP="00BC13CD">
            <w:pPr>
              <w:jc w:val="both"/>
              <w:rPr>
                <w:position w:val="-1"/>
                <w:sz w:val="24"/>
                <w:szCs w:val="24"/>
              </w:rPr>
            </w:pPr>
          </w:p>
        </w:tc>
        <w:tc>
          <w:tcPr>
            <w:tcW w:w="562" w:type="dxa"/>
          </w:tcPr>
          <w:p w14:paraId="234BDE01" w14:textId="77777777" w:rsidR="0019370E" w:rsidRPr="00FB798C" w:rsidRDefault="0019370E" w:rsidP="00BC13CD">
            <w:pPr>
              <w:jc w:val="both"/>
              <w:rPr>
                <w:position w:val="-1"/>
                <w:sz w:val="24"/>
                <w:szCs w:val="24"/>
              </w:rPr>
            </w:pPr>
          </w:p>
        </w:tc>
        <w:tc>
          <w:tcPr>
            <w:tcW w:w="483" w:type="dxa"/>
          </w:tcPr>
          <w:p w14:paraId="30909977" w14:textId="77777777" w:rsidR="0019370E" w:rsidRPr="00FB798C" w:rsidRDefault="0019370E" w:rsidP="00BC13CD">
            <w:pPr>
              <w:jc w:val="both"/>
              <w:rPr>
                <w:position w:val="-1"/>
                <w:sz w:val="24"/>
                <w:szCs w:val="24"/>
              </w:rPr>
            </w:pPr>
          </w:p>
        </w:tc>
      </w:tr>
      <w:tr w:rsidR="0019370E" w:rsidRPr="00FB798C" w14:paraId="56BA52FD" w14:textId="77777777" w:rsidTr="00BC13CD">
        <w:tc>
          <w:tcPr>
            <w:tcW w:w="746" w:type="dxa"/>
          </w:tcPr>
          <w:p w14:paraId="0C251E4B" w14:textId="77777777" w:rsidR="0019370E" w:rsidRPr="00FB798C" w:rsidRDefault="0019370E" w:rsidP="00BC13CD">
            <w:pPr>
              <w:jc w:val="both"/>
              <w:rPr>
                <w:position w:val="-1"/>
                <w:sz w:val="24"/>
                <w:szCs w:val="24"/>
              </w:rPr>
            </w:pPr>
            <w:r w:rsidRPr="00FB798C">
              <w:rPr>
                <w:position w:val="-1"/>
                <w:sz w:val="24"/>
                <w:szCs w:val="24"/>
              </w:rPr>
              <w:t>2</w:t>
            </w:r>
          </w:p>
        </w:tc>
        <w:tc>
          <w:tcPr>
            <w:tcW w:w="5657" w:type="dxa"/>
          </w:tcPr>
          <w:p w14:paraId="0707D826" w14:textId="77777777" w:rsidR="0019370E" w:rsidRPr="00FB798C" w:rsidRDefault="0019370E" w:rsidP="00BC13CD">
            <w:pPr>
              <w:jc w:val="both"/>
              <w:rPr>
                <w:position w:val="-1"/>
                <w:sz w:val="24"/>
                <w:szCs w:val="24"/>
              </w:rPr>
            </w:pPr>
            <w:r w:rsidRPr="00FB798C">
              <w:rPr>
                <w:color w:val="000000"/>
                <w:sz w:val="24"/>
                <w:szCs w:val="24"/>
              </w:rPr>
              <w:t>Kelengkapan materi, keluasan materi dan</w:t>
            </w:r>
            <w:r w:rsidRPr="00FB798C">
              <w:rPr>
                <w:color w:val="000000"/>
                <w:sz w:val="24"/>
                <w:szCs w:val="24"/>
              </w:rPr>
              <w:br/>
              <w:t>kedalaman materi yang disajikan</w:t>
            </w:r>
          </w:p>
        </w:tc>
        <w:tc>
          <w:tcPr>
            <w:tcW w:w="644" w:type="dxa"/>
          </w:tcPr>
          <w:p w14:paraId="52FBE66C" w14:textId="77777777" w:rsidR="0019370E" w:rsidRPr="00FB798C" w:rsidRDefault="0019370E" w:rsidP="00BC13CD">
            <w:pPr>
              <w:jc w:val="both"/>
              <w:rPr>
                <w:position w:val="-1"/>
                <w:sz w:val="24"/>
                <w:szCs w:val="24"/>
              </w:rPr>
            </w:pPr>
          </w:p>
        </w:tc>
        <w:tc>
          <w:tcPr>
            <w:tcW w:w="510" w:type="dxa"/>
          </w:tcPr>
          <w:p w14:paraId="24C3950D" w14:textId="77777777" w:rsidR="0019370E" w:rsidRPr="00FB798C" w:rsidRDefault="0019370E" w:rsidP="00BC13CD">
            <w:pPr>
              <w:jc w:val="both"/>
              <w:rPr>
                <w:position w:val="-1"/>
                <w:sz w:val="24"/>
                <w:szCs w:val="24"/>
              </w:rPr>
            </w:pPr>
          </w:p>
        </w:tc>
        <w:tc>
          <w:tcPr>
            <w:tcW w:w="548" w:type="dxa"/>
          </w:tcPr>
          <w:p w14:paraId="7E39E910" w14:textId="77777777" w:rsidR="0019370E" w:rsidRPr="00FB798C" w:rsidRDefault="0019370E" w:rsidP="00BC13CD">
            <w:pPr>
              <w:jc w:val="both"/>
              <w:rPr>
                <w:position w:val="-1"/>
                <w:sz w:val="24"/>
                <w:szCs w:val="24"/>
              </w:rPr>
            </w:pPr>
          </w:p>
        </w:tc>
        <w:tc>
          <w:tcPr>
            <w:tcW w:w="562" w:type="dxa"/>
          </w:tcPr>
          <w:p w14:paraId="0EAF06BF" w14:textId="77777777" w:rsidR="0019370E" w:rsidRPr="00FB798C" w:rsidRDefault="0019370E" w:rsidP="00BC13CD">
            <w:pPr>
              <w:jc w:val="both"/>
              <w:rPr>
                <w:position w:val="-1"/>
                <w:sz w:val="24"/>
                <w:szCs w:val="24"/>
              </w:rPr>
            </w:pPr>
          </w:p>
        </w:tc>
        <w:tc>
          <w:tcPr>
            <w:tcW w:w="483" w:type="dxa"/>
          </w:tcPr>
          <w:p w14:paraId="6BA291A5" w14:textId="77777777" w:rsidR="0019370E" w:rsidRPr="00FB798C" w:rsidRDefault="0019370E" w:rsidP="00BC13CD">
            <w:pPr>
              <w:jc w:val="both"/>
              <w:rPr>
                <w:position w:val="-1"/>
                <w:sz w:val="24"/>
                <w:szCs w:val="24"/>
              </w:rPr>
            </w:pPr>
          </w:p>
        </w:tc>
      </w:tr>
      <w:tr w:rsidR="0019370E" w:rsidRPr="00FB798C" w14:paraId="01F226D2" w14:textId="77777777" w:rsidTr="00BC13CD">
        <w:tc>
          <w:tcPr>
            <w:tcW w:w="746" w:type="dxa"/>
          </w:tcPr>
          <w:p w14:paraId="450E8B0D" w14:textId="77777777" w:rsidR="0019370E" w:rsidRPr="00FB798C" w:rsidRDefault="0019370E" w:rsidP="00BC13CD">
            <w:pPr>
              <w:jc w:val="both"/>
              <w:rPr>
                <w:position w:val="-1"/>
                <w:sz w:val="24"/>
                <w:szCs w:val="24"/>
              </w:rPr>
            </w:pPr>
            <w:r w:rsidRPr="00FB798C">
              <w:rPr>
                <w:position w:val="-1"/>
                <w:sz w:val="24"/>
                <w:szCs w:val="24"/>
              </w:rPr>
              <w:t>3</w:t>
            </w:r>
          </w:p>
        </w:tc>
        <w:tc>
          <w:tcPr>
            <w:tcW w:w="5657" w:type="dxa"/>
          </w:tcPr>
          <w:p w14:paraId="59F95514" w14:textId="77777777" w:rsidR="0019370E" w:rsidRPr="00FB798C" w:rsidRDefault="0019370E" w:rsidP="00BC13CD">
            <w:pPr>
              <w:jc w:val="both"/>
              <w:rPr>
                <w:position w:val="-1"/>
                <w:sz w:val="24"/>
                <w:szCs w:val="24"/>
              </w:rPr>
            </w:pPr>
            <w:r w:rsidRPr="00FB798C">
              <w:rPr>
                <w:color w:val="000000"/>
                <w:sz w:val="24"/>
                <w:szCs w:val="24"/>
              </w:rPr>
              <w:t>Kemutakhiran dan kontekstualitas materi yang</w:t>
            </w:r>
            <w:r w:rsidRPr="00FB798C">
              <w:rPr>
                <w:color w:val="000000"/>
                <w:sz w:val="24"/>
                <w:szCs w:val="24"/>
              </w:rPr>
              <w:br/>
              <w:t>disajikan</w:t>
            </w:r>
          </w:p>
        </w:tc>
        <w:tc>
          <w:tcPr>
            <w:tcW w:w="644" w:type="dxa"/>
          </w:tcPr>
          <w:p w14:paraId="4D41B48F" w14:textId="77777777" w:rsidR="0019370E" w:rsidRPr="00FB798C" w:rsidRDefault="0019370E" w:rsidP="00BC13CD">
            <w:pPr>
              <w:jc w:val="both"/>
              <w:rPr>
                <w:position w:val="-1"/>
                <w:sz w:val="24"/>
                <w:szCs w:val="24"/>
              </w:rPr>
            </w:pPr>
          </w:p>
        </w:tc>
        <w:tc>
          <w:tcPr>
            <w:tcW w:w="510" w:type="dxa"/>
          </w:tcPr>
          <w:p w14:paraId="6CB8B90C" w14:textId="77777777" w:rsidR="0019370E" w:rsidRPr="00FB798C" w:rsidRDefault="0019370E" w:rsidP="00BC13CD">
            <w:pPr>
              <w:jc w:val="both"/>
              <w:rPr>
                <w:position w:val="-1"/>
                <w:sz w:val="24"/>
                <w:szCs w:val="24"/>
              </w:rPr>
            </w:pPr>
          </w:p>
        </w:tc>
        <w:tc>
          <w:tcPr>
            <w:tcW w:w="548" w:type="dxa"/>
          </w:tcPr>
          <w:p w14:paraId="059FFF2B" w14:textId="77777777" w:rsidR="0019370E" w:rsidRPr="00FB798C" w:rsidRDefault="0019370E" w:rsidP="00BC13CD">
            <w:pPr>
              <w:jc w:val="both"/>
              <w:rPr>
                <w:position w:val="-1"/>
                <w:sz w:val="24"/>
                <w:szCs w:val="24"/>
              </w:rPr>
            </w:pPr>
          </w:p>
        </w:tc>
        <w:tc>
          <w:tcPr>
            <w:tcW w:w="562" w:type="dxa"/>
          </w:tcPr>
          <w:p w14:paraId="660CC732" w14:textId="77777777" w:rsidR="0019370E" w:rsidRPr="00FB798C" w:rsidRDefault="0019370E" w:rsidP="00BC13CD">
            <w:pPr>
              <w:jc w:val="both"/>
              <w:rPr>
                <w:position w:val="-1"/>
                <w:sz w:val="24"/>
                <w:szCs w:val="24"/>
              </w:rPr>
            </w:pPr>
          </w:p>
        </w:tc>
        <w:tc>
          <w:tcPr>
            <w:tcW w:w="483" w:type="dxa"/>
          </w:tcPr>
          <w:p w14:paraId="1342BA4F" w14:textId="77777777" w:rsidR="0019370E" w:rsidRPr="00FB798C" w:rsidRDefault="0019370E" w:rsidP="00BC13CD">
            <w:pPr>
              <w:jc w:val="both"/>
              <w:rPr>
                <w:position w:val="-1"/>
                <w:sz w:val="24"/>
                <w:szCs w:val="24"/>
              </w:rPr>
            </w:pPr>
          </w:p>
        </w:tc>
      </w:tr>
      <w:tr w:rsidR="0019370E" w:rsidRPr="00FB798C" w14:paraId="03E8E80A" w14:textId="77777777" w:rsidTr="00BC13CD">
        <w:tc>
          <w:tcPr>
            <w:tcW w:w="746" w:type="dxa"/>
          </w:tcPr>
          <w:p w14:paraId="41C7E9A8" w14:textId="77777777" w:rsidR="0019370E" w:rsidRPr="00FB798C" w:rsidRDefault="0019370E" w:rsidP="00BC13CD">
            <w:pPr>
              <w:jc w:val="both"/>
              <w:rPr>
                <w:position w:val="-1"/>
                <w:sz w:val="24"/>
                <w:szCs w:val="24"/>
              </w:rPr>
            </w:pPr>
            <w:r w:rsidRPr="00FB798C">
              <w:rPr>
                <w:position w:val="-1"/>
                <w:sz w:val="24"/>
                <w:szCs w:val="24"/>
              </w:rPr>
              <w:t>4</w:t>
            </w:r>
          </w:p>
        </w:tc>
        <w:tc>
          <w:tcPr>
            <w:tcW w:w="5657" w:type="dxa"/>
          </w:tcPr>
          <w:p w14:paraId="2D5BA1AF" w14:textId="77777777" w:rsidR="0019370E" w:rsidRPr="00FB798C" w:rsidRDefault="0019370E" w:rsidP="00BC13CD">
            <w:pPr>
              <w:jc w:val="both"/>
              <w:rPr>
                <w:position w:val="-1"/>
                <w:sz w:val="24"/>
                <w:szCs w:val="24"/>
              </w:rPr>
            </w:pPr>
            <w:r w:rsidRPr="00FB798C">
              <w:rPr>
                <w:color w:val="000000"/>
                <w:sz w:val="24"/>
                <w:szCs w:val="24"/>
              </w:rPr>
              <w:t>Akurasi materi yang disajikan</w:t>
            </w:r>
          </w:p>
        </w:tc>
        <w:tc>
          <w:tcPr>
            <w:tcW w:w="644" w:type="dxa"/>
          </w:tcPr>
          <w:p w14:paraId="2F568447" w14:textId="77777777" w:rsidR="0019370E" w:rsidRPr="00FB798C" w:rsidRDefault="0019370E" w:rsidP="00BC13CD">
            <w:pPr>
              <w:jc w:val="both"/>
              <w:rPr>
                <w:position w:val="-1"/>
                <w:sz w:val="24"/>
                <w:szCs w:val="24"/>
              </w:rPr>
            </w:pPr>
          </w:p>
        </w:tc>
        <w:tc>
          <w:tcPr>
            <w:tcW w:w="510" w:type="dxa"/>
          </w:tcPr>
          <w:p w14:paraId="251D5922" w14:textId="77777777" w:rsidR="0019370E" w:rsidRPr="00FB798C" w:rsidRDefault="0019370E" w:rsidP="00BC13CD">
            <w:pPr>
              <w:jc w:val="both"/>
              <w:rPr>
                <w:position w:val="-1"/>
                <w:sz w:val="24"/>
                <w:szCs w:val="24"/>
              </w:rPr>
            </w:pPr>
          </w:p>
        </w:tc>
        <w:tc>
          <w:tcPr>
            <w:tcW w:w="548" w:type="dxa"/>
          </w:tcPr>
          <w:p w14:paraId="71F12FCF" w14:textId="77777777" w:rsidR="0019370E" w:rsidRPr="00FB798C" w:rsidRDefault="0019370E" w:rsidP="00BC13CD">
            <w:pPr>
              <w:jc w:val="both"/>
              <w:rPr>
                <w:position w:val="-1"/>
                <w:sz w:val="24"/>
                <w:szCs w:val="24"/>
              </w:rPr>
            </w:pPr>
          </w:p>
        </w:tc>
        <w:tc>
          <w:tcPr>
            <w:tcW w:w="562" w:type="dxa"/>
          </w:tcPr>
          <w:p w14:paraId="4CC41CD2" w14:textId="77777777" w:rsidR="0019370E" w:rsidRPr="00FB798C" w:rsidRDefault="0019370E" w:rsidP="00BC13CD">
            <w:pPr>
              <w:jc w:val="both"/>
              <w:rPr>
                <w:position w:val="-1"/>
                <w:sz w:val="24"/>
                <w:szCs w:val="24"/>
              </w:rPr>
            </w:pPr>
          </w:p>
        </w:tc>
        <w:tc>
          <w:tcPr>
            <w:tcW w:w="483" w:type="dxa"/>
          </w:tcPr>
          <w:p w14:paraId="1A92919D" w14:textId="77777777" w:rsidR="0019370E" w:rsidRPr="00FB798C" w:rsidRDefault="0019370E" w:rsidP="00BC13CD">
            <w:pPr>
              <w:jc w:val="both"/>
              <w:rPr>
                <w:position w:val="-1"/>
                <w:sz w:val="24"/>
                <w:szCs w:val="24"/>
              </w:rPr>
            </w:pPr>
          </w:p>
        </w:tc>
      </w:tr>
      <w:tr w:rsidR="0019370E" w:rsidRPr="00FB798C" w14:paraId="2847EEF7" w14:textId="77777777" w:rsidTr="00BC13CD">
        <w:tc>
          <w:tcPr>
            <w:tcW w:w="9150" w:type="dxa"/>
            <w:gridSpan w:val="7"/>
          </w:tcPr>
          <w:p w14:paraId="191A7D5C" w14:textId="77777777" w:rsidR="0019370E" w:rsidRPr="00FB798C" w:rsidRDefault="0019370E" w:rsidP="00BC13CD">
            <w:pPr>
              <w:jc w:val="both"/>
              <w:rPr>
                <w:position w:val="-1"/>
                <w:sz w:val="24"/>
                <w:szCs w:val="24"/>
              </w:rPr>
            </w:pPr>
            <w:r w:rsidRPr="00FB798C">
              <w:rPr>
                <w:b/>
                <w:bCs/>
                <w:color w:val="000000"/>
                <w:sz w:val="24"/>
                <w:szCs w:val="24"/>
              </w:rPr>
              <w:t xml:space="preserve">             PENYAJIAN</w:t>
            </w:r>
          </w:p>
        </w:tc>
      </w:tr>
      <w:tr w:rsidR="0019370E" w:rsidRPr="00FB798C" w14:paraId="381B07B0" w14:textId="77777777" w:rsidTr="00BC13CD">
        <w:tc>
          <w:tcPr>
            <w:tcW w:w="746" w:type="dxa"/>
          </w:tcPr>
          <w:p w14:paraId="6AA74A93" w14:textId="77777777" w:rsidR="0019370E" w:rsidRPr="00FB798C" w:rsidRDefault="0019370E" w:rsidP="00BC13CD">
            <w:pPr>
              <w:jc w:val="both"/>
              <w:rPr>
                <w:position w:val="-1"/>
                <w:sz w:val="24"/>
                <w:szCs w:val="24"/>
              </w:rPr>
            </w:pPr>
            <w:r w:rsidRPr="00FB798C">
              <w:rPr>
                <w:position w:val="-1"/>
                <w:sz w:val="24"/>
                <w:szCs w:val="24"/>
              </w:rPr>
              <w:t>5</w:t>
            </w:r>
          </w:p>
        </w:tc>
        <w:tc>
          <w:tcPr>
            <w:tcW w:w="5657" w:type="dxa"/>
          </w:tcPr>
          <w:p w14:paraId="2EE4E93B" w14:textId="77777777" w:rsidR="0019370E" w:rsidRPr="00FB798C" w:rsidRDefault="0019370E" w:rsidP="00BC13CD">
            <w:pPr>
              <w:jc w:val="both"/>
              <w:rPr>
                <w:position w:val="-1"/>
                <w:sz w:val="24"/>
                <w:szCs w:val="24"/>
              </w:rPr>
            </w:pPr>
            <w:r w:rsidRPr="00FB798C">
              <w:rPr>
                <w:color w:val="000000"/>
                <w:sz w:val="24"/>
                <w:szCs w:val="24"/>
              </w:rPr>
              <w:t>Konsistensi sistematika sajian</w:t>
            </w:r>
          </w:p>
        </w:tc>
        <w:tc>
          <w:tcPr>
            <w:tcW w:w="644" w:type="dxa"/>
          </w:tcPr>
          <w:p w14:paraId="1ED451A1" w14:textId="77777777" w:rsidR="0019370E" w:rsidRPr="00FB798C" w:rsidRDefault="0019370E" w:rsidP="00BC13CD">
            <w:pPr>
              <w:jc w:val="both"/>
              <w:rPr>
                <w:position w:val="-1"/>
                <w:sz w:val="24"/>
                <w:szCs w:val="24"/>
              </w:rPr>
            </w:pPr>
          </w:p>
        </w:tc>
        <w:tc>
          <w:tcPr>
            <w:tcW w:w="510" w:type="dxa"/>
          </w:tcPr>
          <w:p w14:paraId="524C551E" w14:textId="77777777" w:rsidR="0019370E" w:rsidRPr="00FB798C" w:rsidRDefault="0019370E" w:rsidP="00BC13CD">
            <w:pPr>
              <w:jc w:val="both"/>
              <w:rPr>
                <w:position w:val="-1"/>
                <w:sz w:val="24"/>
                <w:szCs w:val="24"/>
              </w:rPr>
            </w:pPr>
          </w:p>
        </w:tc>
        <w:tc>
          <w:tcPr>
            <w:tcW w:w="548" w:type="dxa"/>
          </w:tcPr>
          <w:p w14:paraId="556A529D" w14:textId="77777777" w:rsidR="0019370E" w:rsidRPr="00FB798C" w:rsidRDefault="0019370E" w:rsidP="00BC13CD">
            <w:pPr>
              <w:jc w:val="both"/>
              <w:rPr>
                <w:position w:val="-1"/>
                <w:sz w:val="24"/>
                <w:szCs w:val="24"/>
              </w:rPr>
            </w:pPr>
          </w:p>
        </w:tc>
        <w:tc>
          <w:tcPr>
            <w:tcW w:w="562" w:type="dxa"/>
          </w:tcPr>
          <w:p w14:paraId="6AF02E65" w14:textId="77777777" w:rsidR="0019370E" w:rsidRPr="00FB798C" w:rsidRDefault="0019370E" w:rsidP="00BC13CD">
            <w:pPr>
              <w:jc w:val="both"/>
              <w:rPr>
                <w:position w:val="-1"/>
                <w:sz w:val="24"/>
                <w:szCs w:val="24"/>
              </w:rPr>
            </w:pPr>
          </w:p>
        </w:tc>
        <w:tc>
          <w:tcPr>
            <w:tcW w:w="483" w:type="dxa"/>
          </w:tcPr>
          <w:p w14:paraId="1B30BEF9" w14:textId="77777777" w:rsidR="0019370E" w:rsidRPr="00FB798C" w:rsidRDefault="0019370E" w:rsidP="00BC13CD">
            <w:pPr>
              <w:jc w:val="both"/>
              <w:rPr>
                <w:position w:val="-1"/>
                <w:sz w:val="24"/>
                <w:szCs w:val="24"/>
              </w:rPr>
            </w:pPr>
          </w:p>
        </w:tc>
      </w:tr>
      <w:tr w:rsidR="0019370E" w:rsidRPr="00FB798C" w14:paraId="23399D5D" w14:textId="77777777" w:rsidTr="00BC13CD">
        <w:tc>
          <w:tcPr>
            <w:tcW w:w="746" w:type="dxa"/>
          </w:tcPr>
          <w:p w14:paraId="0002AB61" w14:textId="77777777" w:rsidR="0019370E" w:rsidRPr="00FB798C" w:rsidRDefault="0019370E" w:rsidP="00BC13CD">
            <w:pPr>
              <w:jc w:val="both"/>
              <w:rPr>
                <w:position w:val="-1"/>
                <w:sz w:val="24"/>
                <w:szCs w:val="24"/>
              </w:rPr>
            </w:pPr>
            <w:r w:rsidRPr="00FB798C">
              <w:rPr>
                <w:position w:val="-1"/>
                <w:sz w:val="24"/>
                <w:szCs w:val="24"/>
              </w:rPr>
              <w:t>6</w:t>
            </w:r>
          </w:p>
        </w:tc>
        <w:tc>
          <w:tcPr>
            <w:tcW w:w="5657" w:type="dxa"/>
          </w:tcPr>
          <w:p w14:paraId="017563CF" w14:textId="77777777" w:rsidR="0019370E" w:rsidRPr="00FB798C" w:rsidRDefault="0019370E" w:rsidP="00BC13CD">
            <w:pPr>
              <w:jc w:val="both"/>
              <w:rPr>
                <w:position w:val="-1"/>
                <w:sz w:val="24"/>
                <w:szCs w:val="24"/>
              </w:rPr>
            </w:pPr>
            <w:r w:rsidRPr="00FB798C">
              <w:rPr>
                <w:color w:val="000000"/>
                <w:sz w:val="24"/>
                <w:szCs w:val="24"/>
              </w:rPr>
              <w:t>Kesesuaian dan ketepatan ilustrasi dengan</w:t>
            </w:r>
            <w:r w:rsidRPr="00FB798C">
              <w:rPr>
                <w:color w:val="000000"/>
                <w:sz w:val="24"/>
                <w:szCs w:val="24"/>
              </w:rPr>
              <w:br/>
              <w:t>materi yang disajikan</w:t>
            </w:r>
          </w:p>
        </w:tc>
        <w:tc>
          <w:tcPr>
            <w:tcW w:w="644" w:type="dxa"/>
          </w:tcPr>
          <w:p w14:paraId="0F82BF31" w14:textId="77777777" w:rsidR="0019370E" w:rsidRPr="00FB798C" w:rsidRDefault="0019370E" w:rsidP="00BC13CD">
            <w:pPr>
              <w:jc w:val="both"/>
              <w:rPr>
                <w:position w:val="-1"/>
                <w:sz w:val="24"/>
                <w:szCs w:val="24"/>
              </w:rPr>
            </w:pPr>
          </w:p>
        </w:tc>
        <w:tc>
          <w:tcPr>
            <w:tcW w:w="510" w:type="dxa"/>
          </w:tcPr>
          <w:p w14:paraId="25ED6496" w14:textId="77777777" w:rsidR="0019370E" w:rsidRPr="00FB798C" w:rsidRDefault="0019370E" w:rsidP="00BC13CD">
            <w:pPr>
              <w:jc w:val="both"/>
              <w:rPr>
                <w:position w:val="-1"/>
                <w:sz w:val="24"/>
                <w:szCs w:val="24"/>
              </w:rPr>
            </w:pPr>
          </w:p>
        </w:tc>
        <w:tc>
          <w:tcPr>
            <w:tcW w:w="548" w:type="dxa"/>
          </w:tcPr>
          <w:p w14:paraId="1F3893B1" w14:textId="77777777" w:rsidR="0019370E" w:rsidRPr="00FB798C" w:rsidRDefault="0019370E" w:rsidP="00BC13CD">
            <w:pPr>
              <w:jc w:val="both"/>
              <w:rPr>
                <w:position w:val="-1"/>
                <w:sz w:val="24"/>
                <w:szCs w:val="24"/>
              </w:rPr>
            </w:pPr>
          </w:p>
        </w:tc>
        <w:tc>
          <w:tcPr>
            <w:tcW w:w="562" w:type="dxa"/>
          </w:tcPr>
          <w:p w14:paraId="5886AA2E" w14:textId="77777777" w:rsidR="0019370E" w:rsidRPr="00FB798C" w:rsidRDefault="0019370E" w:rsidP="00BC13CD">
            <w:pPr>
              <w:jc w:val="both"/>
              <w:rPr>
                <w:position w:val="-1"/>
                <w:sz w:val="24"/>
                <w:szCs w:val="24"/>
              </w:rPr>
            </w:pPr>
          </w:p>
        </w:tc>
        <w:tc>
          <w:tcPr>
            <w:tcW w:w="483" w:type="dxa"/>
          </w:tcPr>
          <w:p w14:paraId="413B83BC" w14:textId="77777777" w:rsidR="0019370E" w:rsidRPr="00FB798C" w:rsidRDefault="0019370E" w:rsidP="00BC13CD">
            <w:pPr>
              <w:jc w:val="both"/>
              <w:rPr>
                <w:position w:val="-1"/>
                <w:sz w:val="24"/>
                <w:szCs w:val="24"/>
              </w:rPr>
            </w:pPr>
          </w:p>
        </w:tc>
      </w:tr>
      <w:tr w:rsidR="0019370E" w:rsidRPr="00FB798C" w14:paraId="591DD0D4" w14:textId="77777777" w:rsidTr="00BC13CD">
        <w:tc>
          <w:tcPr>
            <w:tcW w:w="746" w:type="dxa"/>
          </w:tcPr>
          <w:p w14:paraId="7456B8FF" w14:textId="77777777" w:rsidR="0019370E" w:rsidRPr="00FB798C" w:rsidRDefault="0019370E" w:rsidP="00BC13CD">
            <w:pPr>
              <w:jc w:val="both"/>
              <w:rPr>
                <w:position w:val="-1"/>
                <w:sz w:val="24"/>
                <w:szCs w:val="24"/>
              </w:rPr>
            </w:pPr>
            <w:r w:rsidRPr="00FB798C">
              <w:rPr>
                <w:position w:val="-1"/>
                <w:sz w:val="24"/>
                <w:szCs w:val="24"/>
              </w:rPr>
              <w:t>7</w:t>
            </w:r>
          </w:p>
        </w:tc>
        <w:tc>
          <w:tcPr>
            <w:tcW w:w="5657" w:type="dxa"/>
          </w:tcPr>
          <w:p w14:paraId="3E040207" w14:textId="77777777" w:rsidR="0019370E" w:rsidRPr="00FB798C" w:rsidRDefault="0019370E" w:rsidP="00BC13CD">
            <w:pPr>
              <w:jc w:val="both"/>
              <w:rPr>
                <w:position w:val="-1"/>
                <w:sz w:val="24"/>
                <w:szCs w:val="24"/>
              </w:rPr>
            </w:pPr>
            <w:r w:rsidRPr="00FB798C">
              <w:rPr>
                <w:color w:val="000000"/>
                <w:sz w:val="24"/>
                <w:szCs w:val="24"/>
              </w:rPr>
              <w:t>Rangkuman</w:t>
            </w:r>
          </w:p>
        </w:tc>
        <w:tc>
          <w:tcPr>
            <w:tcW w:w="644" w:type="dxa"/>
          </w:tcPr>
          <w:p w14:paraId="3ACE95E5" w14:textId="77777777" w:rsidR="0019370E" w:rsidRPr="00FB798C" w:rsidRDefault="0019370E" w:rsidP="00BC13CD">
            <w:pPr>
              <w:jc w:val="both"/>
              <w:rPr>
                <w:position w:val="-1"/>
                <w:sz w:val="24"/>
                <w:szCs w:val="24"/>
              </w:rPr>
            </w:pPr>
          </w:p>
        </w:tc>
        <w:tc>
          <w:tcPr>
            <w:tcW w:w="510" w:type="dxa"/>
          </w:tcPr>
          <w:p w14:paraId="22593362" w14:textId="77777777" w:rsidR="0019370E" w:rsidRPr="00FB798C" w:rsidRDefault="0019370E" w:rsidP="00BC13CD">
            <w:pPr>
              <w:jc w:val="both"/>
              <w:rPr>
                <w:position w:val="-1"/>
                <w:sz w:val="24"/>
                <w:szCs w:val="24"/>
              </w:rPr>
            </w:pPr>
          </w:p>
        </w:tc>
        <w:tc>
          <w:tcPr>
            <w:tcW w:w="548" w:type="dxa"/>
          </w:tcPr>
          <w:p w14:paraId="5314EB20" w14:textId="77777777" w:rsidR="0019370E" w:rsidRPr="00FB798C" w:rsidRDefault="0019370E" w:rsidP="00BC13CD">
            <w:pPr>
              <w:jc w:val="both"/>
              <w:rPr>
                <w:position w:val="-1"/>
                <w:sz w:val="24"/>
                <w:szCs w:val="24"/>
              </w:rPr>
            </w:pPr>
          </w:p>
        </w:tc>
        <w:tc>
          <w:tcPr>
            <w:tcW w:w="562" w:type="dxa"/>
          </w:tcPr>
          <w:p w14:paraId="648D1120" w14:textId="77777777" w:rsidR="0019370E" w:rsidRPr="00FB798C" w:rsidRDefault="0019370E" w:rsidP="00BC13CD">
            <w:pPr>
              <w:jc w:val="both"/>
              <w:rPr>
                <w:position w:val="-1"/>
                <w:sz w:val="24"/>
                <w:szCs w:val="24"/>
              </w:rPr>
            </w:pPr>
          </w:p>
        </w:tc>
        <w:tc>
          <w:tcPr>
            <w:tcW w:w="483" w:type="dxa"/>
          </w:tcPr>
          <w:p w14:paraId="12D6E50D" w14:textId="77777777" w:rsidR="0019370E" w:rsidRPr="00FB798C" w:rsidRDefault="0019370E" w:rsidP="00BC13CD">
            <w:pPr>
              <w:jc w:val="both"/>
              <w:rPr>
                <w:position w:val="-1"/>
                <w:sz w:val="24"/>
                <w:szCs w:val="24"/>
              </w:rPr>
            </w:pPr>
          </w:p>
        </w:tc>
      </w:tr>
      <w:tr w:rsidR="0019370E" w:rsidRPr="00FB798C" w14:paraId="7C8E2071" w14:textId="77777777" w:rsidTr="00BC13CD">
        <w:tc>
          <w:tcPr>
            <w:tcW w:w="746" w:type="dxa"/>
          </w:tcPr>
          <w:p w14:paraId="67E13C31" w14:textId="77777777" w:rsidR="0019370E" w:rsidRPr="00FB798C" w:rsidRDefault="0019370E" w:rsidP="00BC13CD">
            <w:pPr>
              <w:jc w:val="both"/>
              <w:rPr>
                <w:position w:val="-1"/>
                <w:sz w:val="24"/>
                <w:szCs w:val="24"/>
              </w:rPr>
            </w:pPr>
            <w:r w:rsidRPr="00FB798C">
              <w:rPr>
                <w:position w:val="-1"/>
                <w:sz w:val="24"/>
                <w:szCs w:val="24"/>
              </w:rPr>
              <w:t>8</w:t>
            </w:r>
          </w:p>
        </w:tc>
        <w:tc>
          <w:tcPr>
            <w:tcW w:w="5657" w:type="dxa"/>
          </w:tcPr>
          <w:p w14:paraId="46CF0236" w14:textId="77777777" w:rsidR="0019370E" w:rsidRPr="00FB798C" w:rsidRDefault="0019370E" w:rsidP="00BC13CD">
            <w:pPr>
              <w:jc w:val="both"/>
              <w:rPr>
                <w:position w:val="-1"/>
                <w:sz w:val="24"/>
                <w:szCs w:val="24"/>
              </w:rPr>
            </w:pPr>
            <w:r w:rsidRPr="00FB798C">
              <w:rPr>
                <w:color w:val="000000"/>
                <w:sz w:val="24"/>
                <w:szCs w:val="24"/>
              </w:rPr>
              <w:t>Soal latihan dalam akhir bab</w:t>
            </w:r>
          </w:p>
        </w:tc>
        <w:tc>
          <w:tcPr>
            <w:tcW w:w="644" w:type="dxa"/>
          </w:tcPr>
          <w:p w14:paraId="0E94A65D" w14:textId="77777777" w:rsidR="0019370E" w:rsidRPr="00FB798C" w:rsidRDefault="0019370E" w:rsidP="00BC13CD">
            <w:pPr>
              <w:jc w:val="both"/>
              <w:rPr>
                <w:position w:val="-1"/>
                <w:sz w:val="24"/>
                <w:szCs w:val="24"/>
              </w:rPr>
            </w:pPr>
          </w:p>
        </w:tc>
        <w:tc>
          <w:tcPr>
            <w:tcW w:w="510" w:type="dxa"/>
          </w:tcPr>
          <w:p w14:paraId="77BF01F8" w14:textId="77777777" w:rsidR="0019370E" w:rsidRPr="00FB798C" w:rsidRDefault="0019370E" w:rsidP="00BC13CD">
            <w:pPr>
              <w:jc w:val="both"/>
              <w:rPr>
                <w:position w:val="-1"/>
                <w:sz w:val="24"/>
                <w:szCs w:val="24"/>
              </w:rPr>
            </w:pPr>
          </w:p>
        </w:tc>
        <w:tc>
          <w:tcPr>
            <w:tcW w:w="548" w:type="dxa"/>
          </w:tcPr>
          <w:p w14:paraId="75BB6C2B" w14:textId="77777777" w:rsidR="0019370E" w:rsidRPr="00FB798C" w:rsidRDefault="0019370E" w:rsidP="00BC13CD">
            <w:pPr>
              <w:jc w:val="both"/>
              <w:rPr>
                <w:position w:val="-1"/>
                <w:sz w:val="24"/>
                <w:szCs w:val="24"/>
              </w:rPr>
            </w:pPr>
          </w:p>
        </w:tc>
        <w:tc>
          <w:tcPr>
            <w:tcW w:w="562" w:type="dxa"/>
          </w:tcPr>
          <w:p w14:paraId="3231AF2C" w14:textId="77777777" w:rsidR="0019370E" w:rsidRPr="00FB798C" w:rsidRDefault="0019370E" w:rsidP="00BC13CD">
            <w:pPr>
              <w:jc w:val="both"/>
              <w:rPr>
                <w:position w:val="-1"/>
                <w:sz w:val="24"/>
                <w:szCs w:val="24"/>
              </w:rPr>
            </w:pPr>
          </w:p>
        </w:tc>
        <w:tc>
          <w:tcPr>
            <w:tcW w:w="483" w:type="dxa"/>
          </w:tcPr>
          <w:p w14:paraId="371A0712" w14:textId="77777777" w:rsidR="0019370E" w:rsidRPr="00FB798C" w:rsidRDefault="0019370E" w:rsidP="00BC13CD">
            <w:pPr>
              <w:jc w:val="both"/>
              <w:rPr>
                <w:position w:val="-1"/>
                <w:sz w:val="24"/>
                <w:szCs w:val="24"/>
              </w:rPr>
            </w:pPr>
          </w:p>
        </w:tc>
      </w:tr>
      <w:tr w:rsidR="0019370E" w:rsidRPr="00FB798C" w14:paraId="54DEC865" w14:textId="77777777" w:rsidTr="00BC13CD">
        <w:tc>
          <w:tcPr>
            <w:tcW w:w="746" w:type="dxa"/>
          </w:tcPr>
          <w:p w14:paraId="737F8642" w14:textId="77777777" w:rsidR="0019370E" w:rsidRPr="00FB798C" w:rsidRDefault="0019370E" w:rsidP="00BC13CD">
            <w:pPr>
              <w:jc w:val="both"/>
              <w:rPr>
                <w:position w:val="-1"/>
                <w:sz w:val="24"/>
                <w:szCs w:val="24"/>
              </w:rPr>
            </w:pPr>
            <w:r w:rsidRPr="00FB798C">
              <w:rPr>
                <w:position w:val="-1"/>
                <w:sz w:val="24"/>
                <w:szCs w:val="24"/>
              </w:rPr>
              <w:t>9</w:t>
            </w:r>
          </w:p>
        </w:tc>
        <w:tc>
          <w:tcPr>
            <w:tcW w:w="5657" w:type="dxa"/>
          </w:tcPr>
          <w:p w14:paraId="7E4E91E0" w14:textId="77777777" w:rsidR="0019370E" w:rsidRPr="00FB798C" w:rsidRDefault="0019370E" w:rsidP="00BC13CD">
            <w:pPr>
              <w:jc w:val="both"/>
              <w:rPr>
                <w:position w:val="-1"/>
                <w:sz w:val="24"/>
                <w:szCs w:val="24"/>
              </w:rPr>
            </w:pPr>
            <w:r w:rsidRPr="00FB798C">
              <w:rPr>
                <w:color w:val="000000"/>
                <w:sz w:val="24"/>
                <w:szCs w:val="24"/>
              </w:rPr>
              <w:t>Rujukan untuk tabel, gambar dan lampiran</w:t>
            </w:r>
          </w:p>
        </w:tc>
        <w:tc>
          <w:tcPr>
            <w:tcW w:w="644" w:type="dxa"/>
          </w:tcPr>
          <w:p w14:paraId="273F40FA" w14:textId="77777777" w:rsidR="0019370E" w:rsidRPr="00FB798C" w:rsidRDefault="0019370E" w:rsidP="00BC13CD">
            <w:pPr>
              <w:jc w:val="both"/>
              <w:rPr>
                <w:position w:val="-1"/>
                <w:sz w:val="24"/>
                <w:szCs w:val="24"/>
              </w:rPr>
            </w:pPr>
          </w:p>
        </w:tc>
        <w:tc>
          <w:tcPr>
            <w:tcW w:w="510" w:type="dxa"/>
          </w:tcPr>
          <w:p w14:paraId="40AC8160" w14:textId="77777777" w:rsidR="0019370E" w:rsidRPr="00FB798C" w:rsidRDefault="0019370E" w:rsidP="00BC13CD">
            <w:pPr>
              <w:jc w:val="both"/>
              <w:rPr>
                <w:position w:val="-1"/>
                <w:sz w:val="24"/>
                <w:szCs w:val="24"/>
              </w:rPr>
            </w:pPr>
          </w:p>
        </w:tc>
        <w:tc>
          <w:tcPr>
            <w:tcW w:w="548" w:type="dxa"/>
          </w:tcPr>
          <w:p w14:paraId="34EC0F73" w14:textId="77777777" w:rsidR="0019370E" w:rsidRPr="00FB798C" w:rsidRDefault="0019370E" w:rsidP="00BC13CD">
            <w:pPr>
              <w:jc w:val="both"/>
              <w:rPr>
                <w:position w:val="-1"/>
                <w:sz w:val="24"/>
                <w:szCs w:val="24"/>
              </w:rPr>
            </w:pPr>
          </w:p>
        </w:tc>
        <w:tc>
          <w:tcPr>
            <w:tcW w:w="562" w:type="dxa"/>
          </w:tcPr>
          <w:p w14:paraId="5F1984DE" w14:textId="77777777" w:rsidR="0019370E" w:rsidRPr="00FB798C" w:rsidRDefault="0019370E" w:rsidP="00BC13CD">
            <w:pPr>
              <w:jc w:val="both"/>
              <w:rPr>
                <w:position w:val="-1"/>
                <w:sz w:val="24"/>
                <w:szCs w:val="24"/>
              </w:rPr>
            </w:pPr>
          </w:p>
        </w:tc>
        <w:tc>
          <w:tcPr>
            <w:tcW w:w="483" w:type="dxa"/>
          </w:tcPr>
          <w:p w14:paraId="710B2D89" w14:textId="77777777" w:rsidR="0019370E" w:rsidRPr="00FB798C" w:rsidRDefault="0019370E" w:rsidP="00BC13CD">
            <w:pPr>
              <w:jc w:val="both"/>
              <w:rPr>
                <w:position w:val="-1"/>
                <w:sz w:val="24"/>
                <w:szCs w:val="24"/>
              </w:rPr>
            </w:pPr>
          </w:p>
        </w:tc>
      </w:tr>
      <w:tr w:rsidR="0019370E" w:rsidRPr="00FB798C" w14:paraId="6C04CFD9" w14:textId="77777777" w:rsidTr="00BC13CD">
        <w:tc>
          <w:tcPr>
            <w:tcW w:w="746" w:type="dxa"/>
          </w:tcPr>
          <w:p w14:paraId="01BAACA0" w14:textId="77777777" w:rsidR="0019370E" w:rsidRPr="00FB798C" w:rsidRDefault="0019370E" w:rsidP="00BC13CD">
            <w:pPr>
              <w:jc w:val="both"/>
              <w:rPr>
                <w:position w:val="-1"/>
                <w:sz w:val="24"/>
                <w:szCs w:val="24"/>
              </w:rPr>
            </w:pPr>
          </w:p>
        </w:tc>
        <w:tc>
          <w:tcPr>
            <w:tcW w:w="8404" w:type="dxa"/>
            <w:gridSpan w:val="6"/>
          </w:tcPr>
          <w:p w14:paraId="717D391C" w14:textId="77777777" w:rsidR="0019370E" w:rsidRPr="00FB798C" w:rsidRDefault="0019370E" w:rsidP="00BC13CD">
            <w:pPr>
              <w:jc w:val="both"/>
              <w:rPr>
                <w:b/>
                <w:bCs/>
                <w:position w:val="-1"/>
                <w:sz w:val="24"/>
                <w:szCs w:val="24"/>
              </w:rPr>
            </w:pPr>
            <w:r w:rsidRPr="00FB798C">
              <w:rPr>
                <w:b/>
                <w:bCs/>
                <w:position w:val="-1"/>
                <w:sz w:val="24"/>
                <w:szCs w:val="24"/>
              </w:rPr>
              <w:t xml:space="preserve">BAHASA </w:t>
            </w:r>
          </w:p>
        </w:tc>
      </w:tr>
      <w:tr w:rsidR="0019370E" w:rsidRPr="00FB798C" w14:paraId="2DA88AD4" w14:textId="77777777" w:rsidTr="00BC13CD">
        <w:tc>
          <w:tcPr>
            <w:tcW w:w="746" w:type="dxa"/>
          </w:tcPr>
          <w:p w14:paraId="0FA69F29" w14:textId="77777777" w:rsidR="0019370E" w:rsidRPr="00FB798C" w:rsidRDefault="0019370E" w:rsidP="00BC13CD">
            <w:pPr>
              <w:jc w:val="both"/>
              <w:rPr>
                <w:position w:val="-1"/>
                <w:sz w:val="24"/>
                <w:szCs w:val="24"/>
              </w:rPr>
            </w:pPr>
            <w:r w:rsidRPr="00FB798C">
              <w:rPr>
                <w:position w:val="-1"/>
                <w:sz w:val="24"/>
                <w:szCs w:val="24"/>
              </w:rPr>
              <w:t>10</w:t>
            </w:r>
          </w:p>
        </w:tc>
        <w:tc>
          <w:tcPr>
            <w:tcW w:w="5657" w:type="dxa"/>
          </w:tcPr>
          <w:p w14:paraId="0634ADF5" w14:textId="77777777" w:rsidR="0019370E" w:rsidRPr="00FB798C" w:rsidRDefault="0019370E" w:rsidP="00BC13CD">
            <w:pPr>
              <w:jc w:val="both"/>
              <w:rPr>
                <w:position w:val="-1"/>
                <w:sz w:val="24"/>
                <w:szCs w:val="24"/>
              </w:rPr>
            </w:pPr>
            <w:r w:rsidRPr="00FB798C">
              <w:rPr>
                <w:color w:val="000000"/>
                <w:sz w:val="24"/>
                <w:szCs w:val="24"/>
              </w:rPr>
              <w:t>Kesesuaian dan keterbacaan bahasa yang</w:t>
            </w:r>
            <w:r w:rsidRPr="00FB798C">
              <w:rPr>
                <w:color w:val="000000"/>
                <w:sz w:val="24"/>
                <w:szCs w:val="24"/>
              </w:rPr>
              <w:br/>
              <w:t>digunakan</w:t>
            </w:r>
          </w:p>
        </w:tc>
        <w:tc>
          <w:tcPr>
            <w:tcW w:w="644" w:type="dxa"/>
          </w:tcPr>
          <w:p w14:paraId="2E023D1D" w14:textId="77777777" w:rsidR="0019370E" w:rsidRPr="00FB798C" w:rsidRDefault="0019370E" w:rsidP="00BC13CD">
            <w:pPr>
              <w:jc w:val="both"/>
              <w:rPr>
                <w:position w:val="-1"/>
                <w:sz w:val="24"/>
                <w:szCs w:val="24"/>
              </w:rPr>
            </w:pPr>
          </w:p>
        </w:tc>
        <w:tc>
          <w:tcPr>
            <w:tcW w:w="510" w:type="dxa"/>
          </w:tcPr>
          <w:p w14:paraId="26EF425A" w14:textId="77777777" w:rsidR="0019370E" w:rsidRPr="00FB798C" w:rsidRDefault="0019370E" w:rsidP="00BC13CD">
            <w:pPr>
              <w:jc w:val="both"/>
              <w:rPr>
                <w:position w:val="-1"/>
                <w:sz w:val="24"/>
                <w:szCs w:val="24"/>
              </w:rPr>
            </w:pPr>
          </w:p>
        </w:tc>
        <w:tc>
          <w:tcPr>
            <w:tcW w:w="548" w:type="dxa"/>
          </w:tcPr>
          <w:p w14:paraId="43D12EBE" w14:textId="77777777" w:rsidR="0019370E" w:rsidRPr="00FB798C" w:rsidRDefault="0019370E" w:rsidP="00BC13CD">
            <w:pPr>
              <w:jc w:val="both"/>
              <w:rPr>
                <w:position w:val="-1"/>
                <w:sz w:val="24"/>
                <w:szCs w:val="24"/>
              </w:rPr>
            </w:pPr>
          </w:p>
        </w:tc>
        <w:tc>
          <w:tcPr>
            <w:tcW w:w="562" w:type="dxa"/>
          </w:tcPr>
          <w:p w14:paraId="4AFB03C4" w14:textId="77777777" w:rsidR="0019370E" w:rsidRPr="00FB798C" w:rsidRDefault="0019370E" w:rsidP="00BC13CD">
            <w:pPr>
              <w:jc w:val="both"/>
              <w:rPr>
                <w:position w:val="-1"/>
                <w:sz w:val="24"/>
                <w:szCs w:val="24"/>
              </w:rPr>
            </w:pPr>
          </w:p>
        </w:tc>
        <w:tc>
          <w:tcPr>
            <w:tcW w:w="483" w:type="dxa"/>
          </w:tcPr>
          <w:p w14:paraId="1ACC60C1" w14:textId="77777777" w:rsidR="0019370E" w:rsidRPr="00FB798C" w:rsidRDefault="0019370E" w:rsidP="00BC13CD">
            <w:pPr>
              <w:jc w:val="both"/>
              <w:rPr>
                <w:position w:val="-1"/>
                <w:sz w:val="24"/>
                <w:szCs w:val="24"/>
              </w:rPr>
            </w:pPr>
          </w:p>
        </w:tc>
      </w:tr>
      <w:tr w:rsidR="0019370E" w:rsidRPr="00FB798C" w14:paraId="3B981010" w14:textId="77777777" w:rsidTr="00BC13CD">
        <w:tc>
          <w:tcPr>
            <w:tcW w:w="746" w:type="dxa"/>
          </w:tcPr>
          <w:p w14:paraId="35E2C221" w14:textId="77777777" w:rsidR="0019370E" w:rsidRPr="00FB798C" w:rsidRDefault="0019370E" w:rsidP="00BC13CD">
            <w:pPr>
              <w:jc w:val="both"/>
              <w:rPr>
                <w:position w:val="-1"/>
                <w:sz w:val="24"/>
                <w:szCs w:val="24"/>
              </w:rPr>
            </w:pPr>
            <w:r w:rsidRPr="00FB798C">
              <w:rPr>
                <w:position w:val="-1"/>
                <w:sz w:val="24"/>
                <w:szCs w:val="24"/>
              </w:rPr>
              <w:t>11</w:t>
            </w:r>
          </w:p>
        </w:tc>
        <w:tc>
          <w:tcPr>
            <w:tcW w:w="5657" w:type="dxa"/>
          </w:tcPr>
          <w:p w14:paraId="573E4108" w14:textId="77777777" w:rsidR="0019370E" w:rsidRPr="00FB798C" w:rsidRDefault="0019370E" w:rsidP="00BC13CD">
            <w:pPr>
              <w:jc w:val="both"/>
              <w:rPr>
                <w:position w:val="-1"/>
                <w:sz w:val="24"/>
                <w:szCs w:val="24"/>
              </w:rPr>
            </w:pPr>
            <w:r w:rsidRPr="00FB798C">
              <w:rPr>
                <w:color w:val="000000"/>
                <w:sz w:val="24"/>
                <w:szCs w:val="24"/>
              </w:rPr>
              <w:t>Kelugasan materi yang meliputi ketepatan</w:t>
            </w:r>
            <w:r w:rsidRPr="00FB798C">
              <w:rPr>
                <w:color w:val="000000"/>
                <w:sz w:val="24"/>
                <w:szCs w:val="24"/>
              </w:rPr>
              <w:br/>
              <w:t>struktur kalimat dan kebakuan istilah yang</w:t>
            </w:r>
            <w:r w:rsidRPr="00FB798C">
              <w:rPr>
                <w:color w:val="000000"/>
                <w:sz w:val="24"/>
                <w:szCs w:val="24"/>
              </w:rPr>
              <w:br/>
              <w:t>digunakan</w:t>
            </w:r>
          </w:p>
        </w:tc>
        <w:tc>
          <w:tcPr>
            <w:tcW w:w="644" w:type="dxa"/>
          </w:tcPr>
          <w:p w14:paraId="0A51AFF8" w14:textId="77777777" w:rsidR="0019370E" w:rsidRPr="00FB798C" w:rsidRDefault="0019370E" w:rsidP="00BC13CD">
            <w:pPr>
              <w:jc w:val="both"/>
              <w:rPr>
                <w:position w:val="-1"/>
                <w:sz w:val="24"/>
                <w:szCs w:val="24"/>
              </w:rPr>
            </w:pPr>
          </w:p>
        </w:tc>
        <w:tc>
          <w:tcPr>
            <w:tcW w:w="510" w:type="dxa"/>
          </w:tcPr>
          <w:p w14:paraId="7AD86B52" w14:textId="77777777" w:rsidR="0019370E" w:rsidRPr="00FB798C" w:rsidRDefault="0019370E" w:rsidP="00BC13CD">
            <w:pPr>
              <w:jc w:val="both"/>
              <w:rPr>
                <w:position w:val="-1"/>
                <w:sz w:val="24"/>
                <w:szCs w:val="24"/>
              </w:rPr>
            </w:pPr>
          </w:p>
        </w:tc>
        <w:tc>
          <w:tcPr>
            <w:tcW w:w="548" w:type="dxa"/>
          </w:tcPr>
          <w:p w14:paraId="5B9A2BC3" w14:textId="77777777" w:rsidR="0019370E" w:rsidRPr="00FB798C" w:rsidRDefault="0019370E" w:rsidP="00BC13CD">
            <w:pPr>
              <w:jc w:val="both"/>
              <w:rPr>
                <w:position w:val="-1"/>
                <w:sz w:val="24"/>
                <w:szCs w:val="24"/>
              </w:rPr>
            </w:pPr>
          </w:p>
        </w:tc>
        <w:tc>
          <w:tcPr>
            <w:tcW w:w="562" w:type="dxa"/>
          </w:tcPr>
          <w:p w14:paraId="448DC529" w14:textId="77777777" w:rsidR="0019370E" w:rsidRPr="00FB798C" w:rsidRDefault="0019370E" w:rsidP="00BC13CD">
            <w:pPr>
              <w:jc w:val="both"/>
              <w:rPr>
                <w:position w:val="-1"/>
                <w:sz w:val="24"/>
                <w:szCs w:val="24"/>
              </w:rPr>
            </w:pPr>
          </w:p>
        </w:tc>
        <w:tc>
          <w:tcPr>
            <w:tcW w:w="483" w:type="dxa"/>
          </w:tcPr>
          <w:p w14:paraId="0DD19043" w14:textId="77777777" w:rsidR="0019370E" w:rsidRPr="00FB798C" w:rsidRDefault="0019370E" w:rsidP="00BC13CD">
            <w:pPr>
              <w:jc w:val="both"/>
              <w:rPr>
                <w:position w:val="-1"/>
                <w:sz w:val="24"/>
                <w:szCs w:val="24"/>
              </w:rPr>
            </w:pPr>
          </w:p>
        </w:tc>
      </w:tr>
      <w:tr w:rsidR="0019370E" w:rsidRPr="00FB798C" w14:paraId="2BDFBACD" w14:textId="77777777" w:rsidTr="00BC13CD">
        <w:tc>
          <w:tcPr>
            <w:tcW w:w="746" w:type="dxa"/>
          </w:tcPr>
          <w:p w14:paraId="53AD18B8" w14:textId="77777777" w:rsidR="0019370E" w:rsidRPr="00FB798C" w:rsidRDefault="0019370E" w:rsidP="00BC13CD">
            <w:pPr>
              <w:jc w:val="both"/>
              <w:rPr>
                <w:position w:val="-1"/>
                <w:sz w:val="24"/>
                <w:szCs w:val="24"/>
              </w:rPr>
            </w:pPr>
            <w:r w:rsidRPr="00FB798C">
              <w:rPr>
                <w:position w:val="-1"/>
                <w:sz w:val="24"/>
                <w:szCs w:val="24"/>
              </w:rPr>
              <w:t>12</w:t>
            </w:r>
          </w:p>
        </w:tc>
        <w:tc>
          <w:tcPr>
            <w:tcW w:w="5657" w:type="dxa"/>
          </w:tcPr>
          <w:p w14:paraId="329A1BB1" w14:textId="77777777" w:rsidR="0019370E" w:rsidRPr="00FB798C" w:rsidRDefault="0019370E" w:rsidP="00BC13CD">
            <w:pPr>
              <w:jc w:val="both"/>
              <w:rPr>
                <w:position w:val="-1"/>
                <w:sz w:val="24"/>
                <w:szCs w:val="24"/>
              </w:rPr>
            </w:pPr>
            <w:r w:rsidRPr="00FB798C">
              <w:rPr>
                <w:color w:val="000000"/>
                <w:sz w:val="24"/>
                <w:szCs w:val="24"/>
              </w:rPr>
              <w:t>Keruntutan dan keterkaitan isi antar bab/sub</w:t>
            </w:r>
            <w:r w:rsidRPr="00FB798C">
              <w:rPr>
                <w:color w:val="000000"/>
                <w:sz w:val="24"/>
                <w:szCs w:val="24"/>
              </w:rPr>
              <w:br/>
              <w:t>bab/kalimat/</w:t>
            </w:r>
            <w:r>
              <w:rPr>
                <w:color w:val="000000"/>
                <w:sz w:val="24"/>
                <w:szCs w:val="24"/>
              </w:rPr>
              <w:t>Alinea</w:t>
            </w:r>
          </w:p>
        </w:tc>
        <w:tc>
          <w:tcPr>
            <w:tcW w:w="644" w:type="dxa"/>
          </w:tcPr>
          <w:p w14:paraId="5D252EC4" w14:textId="77777777" w:rsidR="0019370E" w:rsidRPr="00FB798C" w:rsidRDefault="0019370E" w:rsidP="00BC13CD">
            <w:pPr>
              <w:jc w:val="both"/>
              <w:rPr>
                <w:position w:val="-1"/>
                <w:sz w:val="24"/>
                <w:szCs w:val="24"/>
              </w:rPr>
            </w:pPr>
          </w:p>
        </w:tc>
        <w:tc>
          <w:tcPr>
            <w:tcW w:w="510" w:type="dxa"/>
          </w:tcPr>
          <w:p w14:paraId="767FEA65" w14:textId="77777777" w:rsidR="0019370E" w:rsidRPr="00FB798C" w:rsidRDefault="0019370E" w:rsidP="00BC13CD">
            <w:pPr>
              <w:jc w:val="both"/>
              <w:rPr>
                <w:position w:val="-1"/>
                <w:sz w:val="24"/>
                <w:szCs w:val="24"/>
              </w:rPr>
            </w:pPr>
          </w:p>
        </w:tc>
        <w:tc>
          <w:tcPr>
            <w:tcW w:w="548" w:type="dxa"/>
          </w:tcPr>
          <w:p w14:paraId="245012B0" w14:textId="77777777" w:rsidR="0019370E" w:rsidRPr="00FB798C" w:rsidRDefault="0019370E" w:rsidP="00BC13CD">
            <w:pPr>
              <w:jc w:val="both"/>
              <w:rPr>
                <w:position w:val="-1"/>
                <w:sz w:val="24"/>
                <w:szCs w:val="24"/>
              </w:rPr>
            </w:pPr>
          </w:p>
        </w:tc>
        <w:tc>
          <w:tcPr>
            <w:tcW w:w="562" w:type="dxa"/>
          </w:tcPr>
          <w:p w14:paraId="2EE9B64A" w14:textId="77777777" w:rsidR="0019370E" w:rsidRPr="00FB798C" w:rsidRDefault="0019370E" w:rsidP="00BC13CD">
            <w:pPr>
              <w:jc w:val="both"/>
              <w:rPr>
                <w:position w:val="-1"/>
                <w:sz w:val="24"/>
                <w:szCs w:val="24"/>
              </w:rPr>
            </w:pPr>
          </w:p>
        </w:tc>
        <w:tc>
          <w:tcPr>
            <w:tcW w:w="483" w:type="dxa"/>
          </w:tcPr>
          <w:p w14:paraId="5703123E" w14:textId="77777777" w:rsidR="0019370E" w:rsidRPr="00FB798C" w:rsidRDefault="0019370E" w:rsidP="00BC13CD">
            <w:pPr>
              <w:jc w:val="both"/>
              <w:rPr>
                <w:position w:val="-1"/>
                <w:sz w:val="24"/>
                <w:szCs w:val="24"/>
              </w:rPr>
            </w:pPr>
          </w:p>
        </w:tc>
      </w:tr>
      <w:tr w:rsidR="0019370E" w:rsidRPr="00FB798C" w14:paraId="6E67E75A" w14:textId="77777777" w:rsidTr="00BC13CD">
        <w:tc>
          <w:tcPr>
            <w:tcW w:w="746" w:type="dxa"/>
          </w:tcPr>
          <w:p w14:paraId="410E21FD" w14:textId="77777777" w:rsidR="0019370E" w:rsidRPr="00FB798C" w:rsidRDefault="0019370E" w:rsidP="00BC13CD">
            <w:pPr>
              <w:jc w:val="both"/>
              <w:rPr>
                <w:position w:val="-1"/>
                <w:sz w:val="24"/>
                <w:szCs w:val="24"/>
              </w:rPr>
            </w:pPr>
            <w:r w:rsidRPr="00FB798C">
              <w:rPr>
                <w:position w:val="-1"/>
                <w:sz w:val="24"/>
                <w:szCs w:val="24"/>
              </w:rPr>
              <w:t>13</w:t>
            </w:r>
          </w:p>
        </w:tc>
        <w:tc>
          <w:tcPr>
            <w:tcW w:w="5657" w:type="dxa"/>
          </w:tcPr>
          <w:p w14:paraId="563AC6BE" w14:textId="77777777" w:rsidR="0019370E" w:rsidRPr="00FB798C" w:rsidRDefault="0019370E" w:rsidP="00BC13CD">
            <w:pPr>
              <w:jc w:val="both"/>
              <w:rPr>
                <w:position w:val="-1"/>
                <w:sz w:val="24"/>
                <w:szCs w:val="24"/>
              </w:rPr>
            </w:pPr>
            <w:r w:rsidRPr="00FB798C">
              <w:rPr>
                <w:color w:val="000000"/>
                <w:sz w:val="24"/>
                <w:szCs w:val="24"/>
              </w:rPr>
              <w:t>Kesesuaian dengan kaidah bahasa Indonesia,</w:t>
            </w:r>
            <w:r w:rsidRPr="00FB798C">
              <w:rPr>
                <w:color w:val="000000"/>
                <w:sz w:val="24"/>
                <w:szCs w:val="24"/>
              </w:rPr>
              <w:br/>
              <w:t>sesuai Ejaan Yang Disempurnakan (EYD)</w:t>
            </w:r>
          </w:p>
        </w:tc>
        <w:tc>
          <w:tcPr>
            <w:tcW w:w="644" w:type="dxa"/>
          </w:tcPr>
          <w:p w14:paraId="27E74D14" w14:textId="77777777" w:rsidR="0019370E" w:rsidRPr="00FB798C" w:rsidRDefault="0019370E" w:rsidP="00BC13CD">
            <w:pPr>
              <w:jc w:val="both"/>
              <w:rPr>
                <w:position w:val="-1"/>
                <w:sz w:val="24"/>
                <w:szCs w:val="24"/>
              </w:rPr>
            </w:pPr>
          </w:p>
        </w:tc>
        <w:tc>
          <w:tcPr>
            <w:tcW w:w="510" w:type="dxa"/>
          </w:tcPr>
          <w:p w14:paraId="6F84BAE0" w14:textId="77777777" w:rsidR="0019370E" w:rsidRPr="00FB798C" w:rsidRDefault="0019370E" w:rsidP="00BC13CD">
            <w:pPr>
              <w:jc w:val="both"/>
              <w:rPr>
                <w:position w:val="-1"/>
                <w:sz w:val="24"/>
                <w:szCs w:val="24"/>
              </w:rPr>
            </w:pPr>
          </w:p>
        </w:tc>
        <w:tc>
          <w:tcPr>
            <w:tcW w:w="548" w:type="dxa"/>
          </w:tcPr>
          <w:p w14:paraId="52020F92" w14:textId="77777777" w:rsidR="0019370E" w:rsidRPr="00FB798C" w:rsidRDefault="0019370E" w:rsidP="00BC13CD">
            <w:pPr>
              <w:jc w:val="both"/>
              <w:rPr>
                <w:position w:val="-1"/>
                <w:sz w:val="24"/>
                <w:szCs w:val="24"/>
              </w:rPr>
            </w:pPr>
          </w:p>
        </w:tc>
        <w:tc>
          <w:tcPr>
            <w:tcW w:w="562" w:type="dxa"/>
          </w:tcPr>
          <w:p w14:paraId="341C38F8" w14:textId="77777777" w:rsidR="0019370E" w:rsidRPr="00FB798C" w:rsidRDefault="0019370E" w:rsidP="00BC13CD">
            <w:pPr>
              <w:jc w:val="both"/>
              <w:rPr>
                <w:position w:val="-1"/>
                <w:sz w:val="24"/>
                <w:szCs w:val="24"/>
              </w:rPr>
            </w:pPr>
          </w:p>
        </w:tc>
        <w:tc>
          <w:tcPr>
            <w:tcW w:w="483" w:type="dxa"/>
          </w:tcPr>
          <w:p w14:paraId="39C24F45" w14:textId="77777777" w:rsidR="0019370E" w:rsidRPr="00FB798C" w:rsidRDefault="0019370E" w:rsidP="00BC13CD">
            <w:pPr>
              <w:jc w:val="both"/>
              <w:rPr>
                <w:position w:val="-1"/>
                <w:sz w:val="24"/>
                <w:szCs w:val="24"/>
              </w:rPr>
            </w:pPr>
          </w:p>
        </w:tc>
      </w:tr>
      <w:tr w:rsidR="0019370E" w:rsidRPr="00FB798C" w14:paraId="2B98DE20" w14:textId="77777777" w:rsidTr="00BC13CD">
        <w:tc>
          <w:tcPr>
            <w:tcW w:w="746" w:type="dxa"/>
          </w:tcPr>
          <w:p w14:paraId="23234702" w14:textId="77777777" w:rsidR="0019370E" w:rsidRPr="00FB798C" w:rsidRDefault="0019370E" w:rsidP="00BC13CD">
            <w:pPr>
              <w:jc w:val="both"/>
              <w:rPr>
                <w:position w:val="-1"/>
                <w:sz w:val="24"/>
                <w:szCs w:val="24"/>
              </w:rPr>
            </w:pPr>
            <w:r w:rsidRPr="00FB798C">
              <w:rPr>
                <w:position w:val="-1"/>
                <w:sz w:val="24"/>
                <w:szCs w:val="24"/>
              </w:rPr>
              <w:t>14</w:t>
            </w:r>
          </w:p>
        </w:tc>
        <w:tc>
          <w:tcPr>
            <w:tcW w:w="5657" w:type="dxa"/>
          </w:tcPr>
          <w:p w14:paraId="1B67CD01" w14:textId="77777777" w:rsidR="0019370E" w:rsidRPr="00FB798C" w:rsidRDefault="0019370E" w:rsidP="00BC13CD">
            <w:pPr>
              <w:jc w:val="both"/>
              <w:rPr>
                <w:position w:val="-1"/>
                <w:sz w:val="24"/>
                <w:szCs w:val="24"/>
              </w:rPr>
            </w:pPr>
            <w:r w:rsidRPr="00FB798C">
              <w:rPr>
                <w:color w:val="000000"/>
                <w:sz w:val="24"/>
                <w:szCs w:val="24"/>
              </w:rPr>
              <w:t>Kebenaran dan kejelasan penggunaan istilah</w:t>
            </w:r>
            <w:r w:rsidRPr="00FB798C">
              <w:rPr>
                <w:color w:val="000000"/>
                <w:sz w:val="24"/>
                <w:szCs w:val="24"/>
              </w:rPr>
              <w:br/>
              <w:t>dan simbol/</w:t>
            </w:r>
            <w:r>
              <w:rPr>
                <w:color w:val="000000"/>
                <w:sz w:val="24"/>
                <w:szCs w:val="24"/>
              </w:rPr>
              <w:t>lambing</w:t>
            </w:r>
          </w:p>
        </w:tc>
        <w:tc>
          <w:tcPr>
            <w:tcW w:w="644" w:type="dxa"/>
          </w:tcPr>
          <w:p w14:paraId="78305875" w14:textId="77777777" w:rsidR="0019370E" w:rsidRPr="00FB798C" w:rsidRDefault="0019370E" w:rsidP="00BC13CD">
            <w:pPr>
              <w:jc w:val="both"/>
              <w:rPr>
                <w:position w:val="-1"/>
                <w:sz w:val="24"/>
                <w:szCs w:val="24"/>
              </w:rPr>
            </w:pPr>
          </w:p>
        </w:tc>
        <w:tc>
          <w:tcPr>
            <w:tcW w:w="510" w:type="dxa"/>
          </w:tcPr>
          <w:p w14:paraId="71BE6A13" w14:textId="77777777" w:rsidR="0019370E" w:rsidRPr="00FB798C" w:rsidRDefault="0019370E" w:rsidP="00BC13CD">
            <w:pPr>
              <w:jc w:val="both"/>
              <w:rPr>
                <w:position w:val="-1"/>
                <w:sz w:val="24"/>
                <w:szCs w:val="24"/>
              </w:rPr>
            </w:pPr>
          </w:p>
        </w:tc>
        <w:tc>
          <w:tcPr>
            <w:tcW w:w="548" w:type="dxa"/>
          </w:tcPr>
          <w:p w14:paraId="30F8588F" w14:textId="77777777" w:rsidR="0019370E" w:rsidRPr="00FB798C" w:rsidRDefault="0019370E" w:rsidP="00BC13CD">
            <w:pPr>
              <w:jc w:val="both"/>
              <w:rPr>
                <w:position w:val="-1"/>
                <w:sz w:val="24"/>
                <w:szCs w:val="24"/>
              </w:rPr>
            </w:pPr>
          </w:p>
        </w:tc>
        <w:tc>
          <w:tcPr>
            <w:tcW w:w="562" w:type="dxa"/>
          </w:tcPr>
          <w:p w14:paraId="426A30F4" w14:textId="77777777" w:rsidR="0019370E" w:rsidRPr="00FB798C" w:rsidRDefault="0019370E" w:rsidP="00BC13CD">
            <w:pPr>
              <w:jc w:val="both"/>
              <w:rPr>
                <w:position w:val="-1"/>
                <w:sz w:val="24"/>
                <w:szCs w:val="24"/>
              </w:rPr>
            </w:pPr>
          </w:p>
        </w:tc>
        <w:tc>
          <w:tcPr>
            <w:tcW w:w="483" w:type="dxa"/>
          </w:tcPr>
          <w:p w14:paraId="7EE4D3A8" w14:textId="77777777" w:rsidR="0019370E" w:rsidRPr="00FB798C" w:rsidRDefault="0019370E" w:rsidP="00BC13CD">
            <w:pPr>
              <w:jc w:val="both"/>
              <w:rPr>
                <w:position w:val="-1"/>
                <w:sz w:val="24"/>
                <w:szCs w:val="24"/>
              </w:rPr>
            </w:pPr>
          </w:p>
        </w:tc>
      </w:tr>
    </w:tbl>
    <w:p w14:paraId="228E427A" w14:textId="77777777" w:rsidR="0019370E" w:rsidRPr="005D7DC2" w:rsidRDefault="0019370E" w:rsidP="0019370E">
      <w:pPr>
        <w:spacing w:line="240" w:lineRule="auto"/>
        <w:ind w:left="100" w:firstLine="620"/>
        <w:jc w:val="both"/>
        <w:rPr>
          <w:color w:val="000000"/>
          <w:sz w:val="24"/>
          <w:szCs w:val="24"/>
        </w:rPr>
      </w:pPr>
      <w:r w:rsidRPr="005D7DC2">
        <w:rPr>
          <w:color w:val="000000"/>
          <w:sz w:val="24"/>
          <w:szCs w:val="24"/>
        </w:rPr>
        <w:t xml:space="preserve">                 Sumber : (Dessi, D., Muhsinin, U., &amp; Jalal, 2021)</w:t>
      </w:r>
    </w:p>
    <w:p w14:paraId="4698F56C" w14:textId="77777777" w:rsidR="0019370E" w:rsidRPr="005D7DC2" w:rsidRDefault="0019370E" w:rsidP="0019370E">
      <w:pPr>
        <w:spacing w:line="240" w:lineRule="auto"/>
        <w:ind w:left="100"/>
        <w:rPr>
          <w:color w:val="000000"/>
          <w:sz w:val="24"/>
          <w:szCs w:val="24"/>
        </w:rPr>
      </w:pPr>
      <w:r w:rsidRPr="005D7DC2">
        <w:rPr>
          <w:color w:val="000000"/>
          <w:sz w:val="24"/>
          <w:szCs w:val="24"/>
        </w:rPr>
        <w:t>Keterangan:</w:t>
      </w:r>
    </w:p>
    <w:p w14:paraId="750C056D" w14:textId="77777777" w:rsidR="0019370E" w:rsidRPr="005D7DC2" w:rsidRDefault="0019370E" w:rsidP="0019370E">
      <w:pPr>
        <w:spacing w:line="240" w:lineRule="auto"/>
        <w:ind w:left="100"/>
        <w:rPr>
          <w:color w:val="000000"/>
          <w:sz w:val="24"/>
          <w:szCs w:val="24"/>
        </w:rPr>
      </w:pPr>
      <w:r w:rsidRPr="005D7DC2">
        <w:rPr>
          <w:color w:val="000000"/>
          <w:sz w:val="24"/>
          <w:szCs w:val="24"/>
        </w:rPr>
        <w:t>STS = Kurang sekali</w:t>
      </w:r>
      <w:r>
        <w:rPr>
          <w:color w:val="000000"/>
          <w:sz w:val="24"/>
          <w:szCs w:val="24"/>
        </w:rPr>
        <w:t>, sekor 1</w:t>
      </w:r>
    </w:p>
    <w:p w14:paraId="69391497" w14:textId="77777777" w:rsidR="0019370E" w:rsidRPr="005D7DC2" w:rsidRDefault="0019370E" w:rsidP="0019370E">
      <w:pPr>
        <w:spacing w:line="240" w:lineRule="auto"/>
        <w:ind w:left="100"/>
        <w:rPr>
          <w:color w:val="000000"/>
          <w:sz w:val="24"/>
          <w:szCs w:val="24"/>
        </w:rPr>
      </w:pPr>
      <w:r w:rsidRPr="005D7DC2">
        <w:rPr>
          <w:color w:val="000000"/>
          <w:sz w:val="24"/>
          <w:szCs w:val="24"/>
        </w:rPr>
        <w:t>TS   =  Kurang</w:t>
      </w:r>
      <w:r>
        <w:rPr>
          <w:color w:val="000000"/>
          <w:sz w:val="24"/>
          <w:szCs w:val="24"/>
        </w:rPr>
        <w:t>, sekor 2</w:t>
      </w:r>
    </w:p>
    <w:p w14:paraId="4DD7D792" w14:textId="77777777" w:rsidR="0019370E" w:rsidRPr="005D7DC2" w:rsidRDefault="0019370E" w:rsidP="0019370E">
      <w:pPr>
        <w:spacing w:line="240" w:lineRule="auto"/>
        <w:ind w:left="100"/>
        <w:rPr>
          <w:color w:val="000000"/>
          <w:sz w:val="24"/>
          <w:szCs w:val="24"/>
        </w:rPr>
      </w:pPr>
      <w:r w:rsidRPr="005D7DC2">
        <w:rPr>
          <w:color w:val="000000"/>
          <w:sz w:val="24"/>
          <w:szCs w:val="24"/>
        </w:rPr>
        <w:t>C     = Cukup</w:t>
      </w:r>
      <w:r>
        <w:rPr>
          <w:color w:val="000000"/>
          <w:sz w:val="24"/>
          <w:szCs w:val="24"/>
        </w:rPr>
        <w:t>, sekor 3</w:t>
      </w:r>
    </w:p>
    <w:p w14:paraId="6C75D966" w14:textId="77777777" w:rsidR="0019370E" w:rsidRPr="005D7DC2" w:rsidRDefault="0019370E" w:rsidP="0019370E">
      <w:pPr>
        <w:spacing w:line="240" w:lineRule="auto"/>
        <w:ind w:left="100"/>
        <w:rPr>
          <w:color w:val="000000"/>
          <w:sz w:val="24"/>
          <w:szCs w:val="24"/>
        </w:rPr>
      </w:pPr>
      <w:r w:rsidRPr="005D7DC2">
        <w:rPr>
          <w:color w:val="000000"/>
          <w:sz w:val="24"/>
          <w:szCs w:val="24"/>
        </w:rPr>
        <w:lastRenderedPageBreak/>
        <w:t>S     =  Baik</w:t>
      </w:r>
      <w:r>
        <w:rPr>
          <w:color w:val="000000"/>
          <w:sz w:val="24"/>
          <w:szCs w:val="24"/>
        </w:rPr>
        <w:t>, sekor 4</w:t>
      </w:r>
    </w:p>
    <w:p w14:paraId="00220456" w14:textId="77777777" w:rsidR="0019370E" w:rsidRPr="005D7DC2" w:rsidRDefault="0019370E" w:rsidP="0019370E">
      <w:pPr>
        <w:spacing w:line="240" w:lineRule="auto"/>
        <w:ind w:left="100"/>
        <w:rPr>
          <w:color w:val="000000"/>
          <w:sz w:val="24"/>
          <w:szCs w:val="24"/>
        </w:rPr>
      </w:pPr>
      <w:r w:rsidRPr="005D7DC2">
        <w:rPr>
          <w:color w:val="000000"/>
          <w:sz w:val="24"/>
          <w:szCs w:val="24"/>
        </w:rPr>
        <w:t>SS   =  Baik Sekali</w:t>
      </w:r>
      <w:r>
        <w:rPr>
          <w:color w:val="000000"/>
          <w:sz w:val="24"/>
          <w:szCs w:val="24"/>
        </w:rPr>
        <w:t>, skor 5</w:t>
      </w:r>
    </w:p>
    <w:p w14:paraId="33593B47" w14:textId="77777777" w:rsidR="0019370E" w:rsidRDefault="0019370E">
      <w:pPr>
        <w:spacing w:after="0" w:line="240" w:lineRule="auto"/>
        <w:jc w:val="both"/>
        <w:rPr>
          <w:rFonts w:ascii="Times New Roman" w:eastAsia="Times New Roman" w:hAnsi="Times New Roman" w:cs="Times New Roman"/>
          <w:color w:val="000000"/>
          <w:sz w:val="24"/>
          <w:szCs w:val="24"/>
        </w:rPr>
      </w:pPr>
    </w:p>
    <w:p w14:paraId="114F6808" w14:textId="05A55923" w:rsidR="00122EBB"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 (12 pt)</w:t>
      </w:r>
    </w:p>
    <w:p w14:paraId="3DB2C6CA" w14:textId="77777777" w:rsidR="0019370E" w:rsidRPr="00AD3234" w:rsidRDefault="0019370E" w:rsidP="0019370E">
      <w:pPr>
        <w:ind w:left="709" w:firstLine="567"/>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Hasil observasi dan wawancara guru biologi SMA AL-Hamzar  bahwa  lembar kegiatan peserta didik menggunakan LKS yang di ambil dari modul IPA-Biologi untuk SMA/MA, buku yang digunakan buku Biologi dari Diknas pada materi keanekaragaman hayati, proses pembelajran hanya dilakukan di dalam kelas dengan panduan buku pegangan siswa. Berdasarkan informasi dari guru biologi kelas X ini peneliti mengembangkan LKPD pada materi keanekaragaman hayati berbasis jelajah alam sekitar.</w:t>
      </w:r>
    </w:p>
    <w:p w14:paraId="0E80FDA4" w14:textId="77777777" w:rsidR="0019370E" w:rsidRPr="00AD3234" w:rsidRDefault="0019370E" w:rsidP="0019370E">
      <w:pPr>
        <w:ind w:left="720" w:firstLine="556"/>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Penelitian ini menghasilkan perangkat pembelajaran berupa LKPD berbasis Jelajah Alam Sekitar pada materi keanekaragaman hayati kelas X. Pengembangan bahan ajar LKPD dikembangkan berdasarkan tahapan penelitian dan pengembangan. Kelayakan LKPD berbasis Jelajah alam sekitar, dalam penelitian ini ditinjau dari penilaian validator ahli. Tahapan penelitian dilakukan oleh tiga orang ahli yaitu satu orang ahli bahan ajar dan perangkat pembelajaran, satu orang ahli materi, satu orang ahli bahasa. Adapun hasil kelayakan oleh para ahli sebagai berikut:</w:t>
      </w:r>
    </w:p>
    <w:p w14:paraId="058F3048" w14:textId="77777777" w:rsidR="0019370E" w:rsidRPr="00AD3234" w:rsidRDefault="0019370E" w:rsidP="0019370E">
      <w:pPr>
        <w:pStyle w:val="ListParagraph"/>
        <w:numPr>
          <w:ilvl w:val="0"/>
          <w:numId w:val="2"/>
        </w:numPr>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Ahli bahan ajar dan perangkat pembelajaran</w:t>
      </w:r>
    </w:p>
    <w:p w14:paraId="613BFA5E" w14:textId="77777777" w:rsidR="0019370E" w:rsidRPr="00AD3234" w:rsidRDefault="0019370E" w:rsidP="0019370E">
      <w:pPr>
        <w:pStyle w:val="ListParagraph"/>
        <w:ind w:left="1080"/>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Hasil validasi bahan ajar LKPD pada materi keanekaragaman hayati yang di validasi oleh ahli bahan ajar dapat dilihat pada tabel 3.</w:t>
      </w:r>
    </w:p>
    <w:p w14:paraId="5500DB89" w14:textId="77777777" w:rsidR="0019370E" w:rsidRPr="00AD3234" w:rsidRDefault="0019370E" w:rsidP="0019370E">
      <w:pPr>
        <w:pStyle w:val="ListParagraph"/>
        <w:ind w:left="1080"/>
        <w:jc w:val="both"/>
        <w:rPr>
          <w:rFonts w:ascii="Times New Roman" w:hAnsi="Times New Roman" w:cs="Times New Roman"/>
          <w:color w:val="000000"/>
          <w:sz w:val="24"/>
          <w:szCs w:val="24"/>
          <w:lang w:val="id-ID"/>
        </w:rPr>
      </w:pPr>
      <w:bookmarkStart w:id="1" w:name="_Hlk183814262"/>
      <w:r w:rsidRPr="00AD3234">
        <w:rPr>
          <w:rFonts w:ascii="Times New Roman" w:hAnsi="Times New Roman" w:cs="Times New Roman"/>
          <w:color w:val="000000"/>
          <w:sz w:val="24"/>
          <w:szCs w:val="24"/>
          <w:lang w:val="id-ID"/>
        </w:rPr>
        <w:t>Tabel 3. Hasil validasi ahli bahan ajar</w:t>
      </w:r>
    </w:p>
    <w:tbl>
      <w:tblPr>
        <w:tblStyle w:val="TableGrid"/>
        <w:tblW w:w="0" w:type="auto"/>
        <w:tblInd w:w="1080" w:type="dxa"/>
        <w:tblLook w:val="04A0" w:firstRow="1" w:lastRow="0" w:firstColumn="1" w:lastColumn="0" w:noHBand="0" w:noVBand="1"/>
      </w:tblPr>
      <w:tblGrid>
        <w:gridCol w:w="510"/>
        <w:gridCol w:w="4050"/>
        <w:gridCol w:w="2288"/>
      </w:tblGrid>
      <w:tr w:rsidR="0019370E" w:rsidRPr="00AD3234" w14:paraId="1E5E5A14" w14:textId="77777777" w:rsidTr="00BC13CD">
        <w:tc>
          <w:tcPr>
            <w:tcW w:w="475" w:type="dxa"/>
          </w:tcPr>
          <w:p w14:paraId="1CF30C7C"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bookmarkStart w:id="2" w:name="_Hlk183814196"/>
            <w:bookmarkEnd w:id="1"/>
            <w:r w:rsidRPr="00AD3234">
              <w:rPr>
                <w:rFonts w:ascii="Times New Roman" w:hAnsi="Times New Roman" w:cs="Times New Roman"/>
                <w:color w:val="000000"/>
                <w:sz w:val="24"/>
                <w:szCs w:val="24"/>
                <w:lang w:val="id-ID"/>
              </w:rPr>
              <w:t xml:space="preserve">No </w:t>
            </w:r>
          </w:p>
        </w:tc>
        <w:tc>
          <w:tcPr>
            <w:tcW w:w="4704" w:type="dxa"/>
          </w:tcPr>
          <w:p w14:paraId="3332B23C" w14:textId="77777777" w:rsidR="0019370E" w:rsidRPr="00AD3234" w:rsidRDefault="0019370E" w:rsidP="00BC13CD">
            <w:pPr>
              <w:pStyle w:val="ListParagraph"/>
              <w:spacing w:after="0" w:line="240" w:lineRule="auto"/>
              <w:ind w:left="0"/>
              <w:jc w:val="center"/>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Indikator</w:t>
            </w:r>
          </w:p>
        </w:tc>
        <w:tc>
          <w:tcPr>
            <w:tcW w:w="2571" w:type="dxa"/>
          </w:tcPr>
          <w:p w14:paraId="3AEC82AF" w14:textId="77777777" w:rsidR="0019370E" w:rsidRPr="00AD3234" w:rsidRDefault="0019370E" w:rsidP="00BC13CD">
            <w:pPr>
              <w:pStyle w:val="ListParagraph"/>
              <w:spacing w:after="0" w:line="240" w:lineRule="auto"/>
              <w:ind w:left="0"/>
              <w:jc w:val="center"/>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Jumlah Skor</w:t>
            </w:r>
          </w:p>
        </w:tc>
      </w:tr>
      <w:tr w:rsidR="0019370E" w:rsidRPr="00AD3234" w14:paraId="0EE555AD" w14:textId="77777777" w:rsidTr="00BC13CD">
        <w:tc>
          <w:tcPr>
            <w:tcW w:w="475" w:type="dxa"/>
          </w:tcPr>
          <w:p w14:paraId="24B27753"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1</w:t>
            </w:r>
          </w:p>
        </w:tc>
        <w:tc>
          <w:tcPr>
            <w:tcW w:w="4704" w:type="dxa"/>
          </w:tcPr>
          <w:p w14:paraId="6D987E9F"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 xml:space="preserve">Ukuran LKPD </w:t>
            </w:r>
          </w:p>
        </w:tc>
        <w:tc>
          <w:tcPr>
            <w:tcW w:w="2571" w:type="dxa"/>
          </w:tcPr>
          <w:p w14:paraId="0E3E80F1"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49,00</w:t>
            </w:r>
          </w:p>
        </w:tc>
      </w:tr>
      <w:tr w:rsidR="0019370E" w:rsidRPr="00AD3234" w14:paraId="74796F4A" w14:textId="77777777" w:rsidTr="00BC13CD">
        <w:tc>
          <w:tcPr>
            <w:tcW w:w="475" w:type="dxa"/>
          </w:tcPr>
          <w:p w14:paraId="0F148333"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2</w:t>
            </w:r>
          </w:p>
        </w:tc>
        <w:tc>
          <w:tcPr>
            <w:tcW w:w="4704" w:type="dxa"/>
          </w:tcPr>
          <w:p w14:paraId="20F9FB98"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Desain isi LKPD</w:t>
            </w:r>
          </w:p>
        </w:tc>
        <w:tc>
          <w:tcPr>
            <w:tcW w:w="2571" w:type="dxa"/>
          </w:tcPr>
          <w:p w14:paraId="3135B54F"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93,00</w:t>
            </w:r>
          </w:p>
        </w:tc>
      </w:tr>
      <w:tr w:rsidR="0019370E" w:rsidRPr="00AD3234" w14:paraId="3392293D" w14:textId="77777777" w:rsidTr="00BC13CD">
        <w:tc>
          <w:tcPr>
            <w:tcW w:w="475" w:type="dxa"/>
          </w:tcPr>
          <w:p w14:paraId="71AF50AF"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3</w:t>
            </w:r>
          </w:p>
        </w:tc>
        <w:tc>
          <w:tcPr>
            <w:tcW w:w="4704" w:type="dxa"/>
          </w:tcPr>
          <w:p w14:paraId="6DB72B81"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Sintak model jelajah alam sekitar sesuai dengan pembelajaran</w:t>
            </w:r>
          </w:p>
        </w:tc>
        <w:tc>
          <w:tcPr>
            <w:tcW w:w="2571" w:type="dxa"/>
          </w:tcPr>
          <w:p w14:paraId="270CDD4A"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21,00</w:t>
            </w:r>
          </w:p>
        </w:tc>
      </w:tr>
      <w:tr w:rsidR="0019370E" w:rsidRPr="00AD3234" w14:paraId="4955C88E" w14:textId="77777777" w:rsidTr="00BC13CD">
        <w:tc>
          <w:tcPr>
            <w:tcW w:w="475" w:type="dxa"/>
          </w:tcPr>
          <w:p w14:paraId="0944DC56"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p>
        </w:tc>
        <w:tc>
          <w:tcPr>
            <w:tcW w:w="4704" w:type="dxa"/>
          </w:tcPr>
          <w:p w14:paraId="31C5742F" w14:textId="77777777" w:rsidR="0019370E" w:rsidRPr="00AD3234" w:rsidRDefault="0019370E" w:rsidP="00BC13CD">
            <w:pPr>
              <w:pStyle w:val="ListParagraph"/>
              <w:spacing w:after="0" w:line="240" w:lineRule="auto"/>
              <w:ind w:left="0"/>
              <w:jc w:val="center"/>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Total skor</w:t>
            </w:r>
          </w:p>
        </w:tc>
        <w:tc>
          <w:tcPr>
            <w:tcW w:w="2571" w:type="dxa"/>
          </w:tcPr>
          <w:p w14:paraId="7F06F79A"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163,00</w:t>
            </w:r>
          </w:p>
        </w:tc>
      </w:tr>
      <w:tr w:rsidR="0019370E" w:rsidRPr="00AD3234" w14:paraId="4982BE32" w14:textId="77777777" w:rsidTr="00BC13CD">
        <w:tc>
          <w:tcPr>
            <w:tcW w:w="475" w:type="dxa"/>
          </w:tcPr>
          <w:p w14:paraId="7AFBC1EE"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p>
        </w:tc>
        <w:tc>
          <w:tcPr>
            <w:tcW w:w="4704" w:type="dxa"/>
          </w:tcPr>
          <w:p w14:paraId="274BB934" w14:textId="77777777" w:rsidR="0019370E" w:rsidRPr="00AD3234" w:rsidRDefault="0019370E" w:rsidP="00BC13CD">
            <w:pPr>
              <w:pStyle w:val="ListParagraph"/>
              <w:spacing w:after="0" w:line="240" w:lineRule="auto"/>
              <w:ind w:left="0"/>
              <w:jc w:val="center"/>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Rentang Skor</w:t>
            </w:r>
          </w:p>
        </w:tc>
        <w:tc>
          <w:tcPr>
            <w:tcW w:w="2571" w:type="dxa"/>
          </w:tcPr>
          <w:p w14:paraId="1F0CCF8B"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159,99&lt;X</w:t>
            </w:r>
          </w:p>
        </w:tc>
      </w:tr>
      <w:tr w:rsidR="0019370E" w:rsidRPr="00AD3234" w14:paraId="0DED4FEE" w14:textId="77777777" w:rsidTr="00BC13CD">
        <w:tc>
          <w:tcPr>
            <w:tcW w:w="475" w:type="dxa"/>
          </w:tcPr>
          <w:p w14:paraId="37C74E92"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p>
        </w:tc>
        <w:tc>
          <w:tcPr>
            <w:tcW w:w="4704" w:type="dxa"/>
          </w:tcPr>
          <w:p w14:paraId="741DF8AC" w14:textId="77777777" w:rsidR="0019370E" w:rsidRPr="00AD3234" w:rsidRDefault="0019370E" w:rsidP="00BC13CD">
            <w:pPr>
              <w:pStyle w:val="ListParagraph"/>
              <w:spacing w:after="0" w:line="240" w:lineRule="auto"/>
              <w:ind w:left="0"/>
              <w:jc w:val="center"/>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 xml:space="preserve">Kategori </w:t>
            </w:r>
          </w:p>
        </w:tc>
        <w:tc>
          <w:tcPr>
            <w:tcW w:w="2571" w:type="dxa"/>
          </w:tcPr>
          <w:p w14:paraId="3CD9E32F" w14:textId="77777777" w:rsidR="0019370E" w:rsidRPr="00AD3234" w:rsidRDefault="0019370E" w:rsidP="00BC13CD">
            <w:pPr>
              <w:pStyle w:val="ListParagraph"/>
              <w:spacing w:after="0" w:line="240" w:lineRule="auto"/>
              <w:ind w:left="0"/>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Sangat Layak</w:t>
            </w:r>
          </w:p>
        </w:tc>
      </w:tr>
    </w:tbl>
    <w:bookmarkEnd w:id="2"/>
    <w:p w14:paraId="6420065F" w14:textId="77777777" w:rsidR="0019370E" w:rsidRPr="00AD3234" w:rsidRDefault="0019370E" w:rsidP="0019370E">
      <w:pPr>
        <w:pStyle w:val="ListParagraph"/>
        <w:ind w:left="1080" w:firstLine="360"/>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 xml:space="preserve">Berdasarkan tabel 3, hasil validasi bahan ajar dengan tiga indikator yaitu ukuran LKPD, desain isi LKPD, dan sintak model jelajah alam sekitar sesuai dengan pembelajaran. Pada tabel 3 juga dijelaskan bahwa total yang diperoleh yaitu 163,00 terletak pada interval 159,99&lt; X yang menunjukkan kategori sangat layak digunakan. Pada uji terbatas siswa kelas Xb dan Xc SMA AL-Hamzar terlihat jelas bahwa LKPD mampu di gunakan dalam proses pembelajaran dilihat dari hasil yang diperoleh dalam mengerjakan LKPD, ini menunjukkan bahwa LKPD yang </w:t>
      </w:r>
      <w:r w:rsidRPr="00AD3234">
        <w:rPr>
          <w:rFonts w:ascii="Times New Roman" w:hAnsi="Times New Roman" w:cs="Times New Roman"/>
          <w:color w:val="000000"/>
          <w:sz w:val="24"/>
          <w:szCs w:val="24"/>
          <w:lang w:val="id-ID"/>
        </w:rPr>
        <w:lastRenderedPageBreak/>
        <w:t xml:space="preserve">disusun memberikan informasi yang jelas bahwa LKPD layak digunakan setelah adanya revisi. Adapun revisinya adalah petujuk penggunaan LKPD dan langkah pembelajaran yang digunakan, hal ini sejalan dengan (Anggiasari. 2018) pembuatan LKPD ada beberapa komponen yang dimiliki yaitu desain sampul, materi dalam LKPD berbasis pendekatan saintifik, tampilan gambar, warna, huruf dan tata letak di tampilkan secara serasi dan sesuai. Kemudian menurut (Diniaty&amp; Atun, 2015) menyatakan bahwa syarat konstruksi berhubungan dengan bahasa, susunan kalimat, kosakata, tingkat kesukaran dan kejelasan LKPD. </w:t>
      </w:r>
    </w:p>
    <w:p w14:paraId="3BA14B18" w14:textId="77777777" w:rsidR="0019370E" w:rsidRPr="00AD3234" w:rsidRDefault="0019370E" w:rsidP="0019370E">
      <w:pPr>
        <w:pStyle w:val="ListParagraph"/>
        <w:ind w:left="1080" w:firstLine="360"/>
        <w:jc w:val="both"/>
        <w:rPr>
          <w:rFonts w:ascii="Times New Roman" w:hAnsi="Times New Roman" w:cs="Times New Roman"/>
          <w:color w:val="000000"/>
          <w:sz w:val="24"/>
          <w:szCs w:val="24"/>
          <w:lang w:val="id-ID"/>
        </w:rPr>
      </w:pPr>
    </w:p>
    <w:p w14:paraId="35CAB6BB" w14:textId="77777777" w:rsidR="0019370E" w:rsidRPr="00AD3234" w:rsidRDefault="0019370E" w:rsidP="0019370E">
      <w:pPr>
        <w:pStyle w:val="ListParagraph"/>
        <w:numPr>
          <w:ilvl w:val="0"/>
          <w:numId w:val="2"/>
        </w:numPr>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 xml:space="preserve">Hasil </w:t>
      </w:r>
      <w:r w:rsidRPr="00AD3234">
        <w:rPr>
          <w:rFonts w:ascii="Times New Roman" w:hAnsi="Times New Roman" w:cs="Times New Roman"/>
          <w:color w:val="000000"/>
          <w:sz w:val="24"/>
          <w:szCs w:val="24"/>
        </w:rPr>
        <w:t>Lembar validasi ahli materi</w:t>
      </w:r>
    </w:p>
    <w:p w14:paraId="3CD0E3B3" w14:textId="77777777" w:rsidR="0019370E" w:rsidRPr="00AD3234" w:rsidRDefault="0019370E" w:rsidP="0019370E">
      <w:pPr>
        <w:pStyle w:val="ListParagraph"/>
        <w:ind w:left="1080" w:firstLine="360"/>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Pengembagan LKPD pada keanekaragan hayati berdasarkan apa yang belum sempurna sesuai standar yang sudah ditentukan oleh para ahli sehingga penyusunan LKPD akan di sesuaikan dengan hasil re</w:t>
      </w:r>
      <w:r w:rsidRPr="00AD3234">
        <w:rPr>
          <w:rFonts w:ascii="Times New Roman" w:hAnsi="Times New Roman" w:cs="Times New Roman"/>
          <w:color w:val="000000"/>
          <w:sz w:val="24"/>
          <w:szCs w:val="24"/>
          <w:lang w:val="id-ID"/>
        </w:rPr>
        <w:t>v</w:t>
      </w:r>
      <w:r w:rsidRPr="00AD3234">
        <w:rPr>
          <w:rFonts w:ascii="Times New Roman" w:hAnsi="Times New Roman" w:cs="Times New Roman"/>
          <w:color w:val="000000"/>
          <w:sz w:val="24"/>
          <w:szCs w:val="24"/>
        </w:rPr>
        <w:t>isi para ahli materi. Berdasarkan hasil validasi ahli pada LKPD yang digunakan oleh guru dan siswa pada materi keanekaragaman hayati</w:t>
      </w:r>
      <w:r w:rsidRPr="00AD3234">
        <w:rPr>
          <w:rFonts w:ascii="Times New Roman" w:hAnsi="Times New Roman" w:cs="Times New Roman"/>
          <w:color w:val="000000"/>
          <w:sz w:val="24"/>
          <w:szCs w:val="24"/>
          <w:lang w:val="id-ID"/>
        </w:rPr>
        <w:t>,</w:t>
      </w:r>
      <w:r w:rsidRPr="00AD3234">
        <w:rPr>
          <w:rFonts w:ascii="Times New Roman" w:hAnsi="Times New Roman" w:cs="Times New Roman"/>
          <w:color w:val="000000"/>
          <w:sz w:val="24"/>
          <w:szCs w:val="24"/>
        </w:rPr>
        <w:t xml:space="preserve"> pada bagian ahli materi terdapat bagian isi bagian kemuktahiran dan kontekstualitas materi yang di sajikan masih berada pada stand</w:t>
      </w:r>
      <w:r w:rsidRPr="00AD3234">
        <w:rPr>
          <w:rFonts w:ascii="Times New Roman" w:hAnsi="Times New Roman" w:cs="Times New Roman"/>
          <w:color w:val="000000"/>
          <w:sz w:val="24"/>
          <w:szCs w:val="24"/>
          <w:lang w:val="id-ID"/>
        </w:rPr>
        <w:t xml:space="preserve"> </w:t>
      </w:r>
      <w:r w:rsidRPr="00AD3234">
        <w:rPr>
          <w:rFonts w:ascii="Times New Roman" w:hAnsi="Times New Roman" w:cs="Times New Roman"/>
          <w:color w:val="000000"/>
          <w:sz w:val="24"/>
          <w:szCs w:val="24"/>
        </w:rPr>
        <w:t xml:space="preserve">ar cukup dan konsistensi sistematika sajian dan kesesuaian serta ketepatan ilustrasi dengan materi yang di sajikan, </w:t>
      </w:r>
      <w:r w:rsidRPr="00AD3234">
        <w:rPr>
          <w:rFonts w:ascii="Times New Roman" w:hAnsi="Times New Roman" w:cs="Times New Roman"/>
          <w:color w:val="000000"/>
          <w:sz w:val="24"/>
          <w:szCs w:val="24"/>
          <w:lang w:val="id-ID"/>
        </w:rPr>
        <w:t xml:space="preserve">sehingga </w:t>
      </w:r>
      <w:r w:rsidRPr="00AD3234">
        <w:rPr>
          <w:rFonts w:ascii="Times New Roman" w:hAnsi="Times New Roman" w:cs="Times New Roman"/>
          <w:color w:val="000000"/>
          <w:sz w:val="24"/>
          <w:szCs w:val="24"/>
        </w:rPr>
        <w:t xml:space="preserve">dilakukan refisi pada poin tersebut </w:t>
      </w:r>
      <w:r w:rsidRPr="00AD3234">
        <w:rPr>
          <w:rFonts w:ascii="Times New Roman" w:hAnsi="Times New Roman" w:cs="Times New Roman"/>
          <w:color w:val="000000"/>
          <w:sz w:val="24"/>
          <w:szCs w:val="24"/>
          <w:lang w:val="id-ID"/>
        </w:rPr>
        <w:t>menjadi</w:t>
      </w:r>
      <w:r w:rsidRPr="00AD3234">
        <w:rPr>
          <w:rFonts w:ascii="Times New Roman" w:hAnsi="Times New Roman" w:cs="Times New Roman"/>
          <w:color w:val="000000"/>
          <w:sz w:val="24"/>
          <w:szCs w:val="24"/>
        </w:rPr>
        <w:t xml:space="preserve"> standar yang di peroleh baik oleh validasi</w:t>
      </w:r>
      <w:r w:rsidRPr="00AD3234">
        <w:rPr>
          <w:rFonts w:ascii="Times New Roman" w:hAnsi="Times New Roman" w:cs="Times New Roman"/>
          <w:color w:val="000000"/>
          <w:sz w:val="24"/>
          <w:szCs w:val="24"/>
          <w:lang w:val="id-ID"/>
        </w:rPr>
        <w:t xml:space="preserve"> ahli</w:t>
      </w:r>
      <w:r w:rsidRPr="00AD3234">
        <w:rPr>
          <w:rFonts w:ascii="Times New Roman" w:hAnsi="Times New Roman" w:cs="Times New Roman"/>
          <w:color w:val="000000"/>
          <w:sz w:val="24"/>
          <w:szCs w:val="24"/>
        </w:rPr>
        <w:t>. Bisa dilihat pada tabel 3</w:t>
      </w:r>
      <w:r w:rsidRPr="00AD3234">
        <w:rPr>
          <w:rFonts w:ascii="Times New Roman" w:hAnsi="Times New Roman" w:cs="Times New Roman"/>
          <w:color w:val="000000"/>
          <w:sz w:val="24"/>
          <w:szCs w:val="24"/>
          <w:lang w:val="id-ID"/>
        </w:rPr>
        <w:t xml:space="preserve"> di bawah ini</w:t>
      </w:r>
      <w:r w:rsidRPr="00AD3234">
        <w:rPr>
          <w:rFonts w:ascii="Times New Roman" w:hAnsi="Times New Roman" w:cs="Times New Roman"/>
          <w:color w:val="000000"/>
          <w:sz w:val="24"/>
          <w:szCs w:val="24"/>
        </w:rPr>
        <w:t xml:space="preserve">. </w:t>
      </w:r>
    </w:p>
    <w:p w14:paraId="34BC139C" w14:textId="77777777" w:rsidR="0019370E" w:rsidRPr="00AD3234" w:rsidRDefault="0019370E" w:rsidP="0019370E">
      <w:pPr>
        <w:pStyle w:val="ListParagraph"/>
        <w:ind w:left="1080"/>
        <w:jc w:val="both"/>
        <w:rPr>
          <w:rFonts w:ascii="Times New Roman" w:hAnsi="Times New Roman" w:cs="Times New Roman"/>
          <w:color w:val="000000"/>
          <w:sz w:val="24"/>
          <w:szCs w:val="24"/>
          <w:lang w:val="id-ID"/>
        </w:rPr>
      </w:pPr>
      <w:r w:rsidRPr="00AD3234">
        <w:rPr>
          <w:rFonts w:ascii="Times New Roman" w:hAnsi="Times New Roman" w:cs="Times New Roman"/>
          <w:color w:val="000000"/>
          <w:sz w:val="24"/>
          <w:szCs w:val="24"/>
          <w:lang w:val="id-ID"/>
        </w:rPr>
        <w:t xml:space="preserve">Tabel 3. </w:t>
      </w:r>
      <w:bookmarkStart w:id="3" w:name="_Hlk183815518"/>
      <w:r w:rsidRPr="00AD3234">
        <w:rPr>
          <w:rFonts w:ascii="Times New Roman" w:hAnsi="Times New Roman" w:cs="Times New Roman"/>
          <w:color w:val="000000"/>
          <w:sz w:val="24"/>
          <w:szCs w:val="24"/>
          <w:lang w:val="id-ID"/>
        </w:rPr>
        <w:t xml:space="preserve">Hasil </w:t>
      </w:r>
      <w:r w:rsidRPr="00AD3234">
        <w:rPr>
          <w:rFonts w:ascii="Times New Roman" w:hAnsi="Times New Roman" w:cs="Times New Roman"/>
          <w:color w:val="000000"/>
          <w:sz w:val="24"/>
          <w:szCs w:val="24"/>
        </w:rPr>
        <w:t>Lembar validasi ahli materi</w:t>
      </w:r>
      <w:bookmarkEnd w:id="3"/>
    </w:p>
    <w:tbl>
      <w:tblPr>
        <w:tblStyle w:val="TableGrid"/>
        <w:tblW w:w="9150" w:type="dxa"/>
        <w:tblInd w:w="9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5513"/>
        <w:gridCol w:w="644"/>
        <w:gridCol w:w="510"/>
        <w:gridCol w:w="710"/>
        <w:gridCol w:w="554"/>
        <w:gridCol w:w="483"/>
      </w:tblGrid>
      <w:tr w:rsidR="0019370E" w:rsidRPr="00AD3234" w14:paraId="7CC559DD" w14:textId="77777777" w:rsidTr="00BC13CD">
        <w:tc>
          <w:tcPr>
            <w:tcW w:w="746" w:type="dxa"/>
            <w:vMerge w:val="restart"/>
            <w:tcBorders>
              <w:top w:val="single" w:sz="4" w:space="0" w:color="auto"/>
              <w:bottom w:val="nil"/>
            </w:tcBorders>
          </w:tcPr>
          <w:p w14:paraId="2E490963" w14:textId="77777777" w:rsidR="0019370E" w:rsidRPr="00AD3234" w:rsidRDefault="0019370E" w:rsidP="00BC13CD">
            <w:pPr>
              <w:jc w:val="center"/>
              <w:rPr>
                <w:rFonts w:ascii="Times New Roman" w:hAnsi="Times New Roman" w:cs="Times New Roman"/>
                <w:b/>
                <w:bCs/>
                <w:position w:val="-1"/>
                <w:sz w:val="24"/>
                <w:szCs w:val="24"/>
              </w:rPr>
            </w:pPr>
            <w:r w:rsidRPr="00AD3234">
              <w:rPr>
                <w:rFonts w:ascii="Times New Roman" w:hAnsi="Times New Roman" w:cs="Times New Roman"/>
                <w:b/>
                <w:bCs/>
                <w:position w:val="-1"/>
                <w:sz w:val="24"/>
                <w:szCs w:val="24"/>
              </w:rPr>
              <w:t>No</w:t>
            </w:r>
          </w:p>
        </w:tc>
        <w:tc>
          <w:tcPr>
            <w:tcW w:w="5657" w:type="dxa"/>
            <w:vMerge w:val="restart"/>
            <w:tcBorders>
              <w:top w:val="single" w:sz="4" w:space="0" w:color="auto"/>
              <w:bottom w:val="nil"/>
            </w:tcBorders>
          </w:tcPr>
          <w:p w14:paraId="42F9D9E8" w14:textId="77777777" w:rsidR="0019370E" w:rsidRPr="00AD3234" w:rsidRDefault="0019370E" w:rsidP="00BC13CD">
            <w:pPr>
              <w:jc w:val="center"/>
              <w:rPr>
                <w:rFonts w:ascii="Times New Roman" w:hAnsi="Times New Roman" w:cs="Times New Roman"/>
                <w:b/>
                <w:bCs/>
                <w:position w:val="-1"/>
                <w:sz w:val="24"/>
                <w:szCs w:val="24"/>
              </w:rPr>
            </w:pPr>
            <w:r w:rsidRPr="00AD3234">
              <w:rPr>
                <w:rFonts w:ascii="Times New Roman" w:hAnsi="Times New Roman" w:cs="Times New Roman"/>
                <w:b/>
                <w:bCs/>
                <w:position w:val="-1"/>
                <w:sz w:val="24"/>
                <w:szCs w:val="24"/>
              </w:rPr>
              <w:t>Kriteria</w:t>
            </w:r>
          </w:p>
        </w:tc>
        <w:tc>
          <w:tcPr>
            <w:tcW w:w="2747" w:type="dxa"/>
            <w:gridSpan w:val="5"/>
            <w:tcBorders>
              <w:top w:val="single" w:sz="4" w:space="0" w:color="auto"/>
              <w:bottom w:val="nil"/>
            </w:tcBorders>
          </w:tcPr>
          <w:p w14:paraId="062962F1" w14:textId="77777777" w:rsidR="0019370E" w:rsidRPr="00AD3234" w:rsidRDefault="0019370E" w:rsidP="00BC13CD">
            <w:pPr>
              <w:jc w:val="center"/>
              <w:rPr>
                <w:rFonts w:ascii="Times New Roman" w:hAnsi="Times New Roman" w:cs="Times New Roman"/>
                <w:b/>
                <w:bCs/>
                <w:position w:val="-1"/>
                <w:sz w:val="24"/>
                <w:szCs w:val="24"/>
              </w:rPr>
            </w:pPr>
            <w:r w:rsidRPr="00AD3234">
              <w:rPr>
                <w:rFonts w:ascii="Times New Roman" w:hAnsi="Times New Roman" w:cs="Times New Roman"/>
                <w:b/>
                <w:bCs/>
                <w:position w:val="-1"/>
                <w:sz w:val="24"/>
                <w:szCs w:val="24"/>
              </w:rPr>
              <w:t>Jawaban</w:t>
            </w:r>
          </w:p>
        </w:tc>
      </w:tr>
      <w:tr w:rsidR="0019370E" w:rsidRPr="00AD3234" w14:paraId="13780010" w14:textId="77777777" w:rsidTr="00BC13CD">
        <w:tc>
          <w:tcPr>
            <w:tcW w:w="746" w:type="dxa"/>
            <w:vMerge/>
            <w:tcBorders>
              <w:top w:val="nil"/>
              <w:bottom w:val="single" w:sz="4" w:space="0" w:color="auto"/>
            </w:tcBorders>
          </w:tcPr>
          <w:p w14:paraId="3A157AD5" w14:textId="77777777" w:rsidR="0019370E" w:rsidRPr="00AD3234" w:rsidRDefault="0019370E" w:rsidP="00BC13CD">
            <w:pPr>
              <w:jc w:val="both"/>
              <w:rPr>
                <w:rFonts w:ascii="Times New Roman" w:hAnsi="Times New Roman" w:cs="Times New Roman"/>
                <w:b/>
                <w:bCs/>
                <w:position w:val="-1"/>
                <w:sz w:val="24"/>
                <w:szCs w:val="24"/>
              </w:rPr>
            </w:pPr>
          </w:p>
        </w:tc>
        <w:tc>
          <w:tcPr>
            <w:tcW w:w="5657" w:type="dxa"/>
            <w:vMerge/>
            <w:tcBorders>
              <w:top w:val="nil"/>
              <w:bottom w:val="single" w:sz="4" w:space="0" w:color="auto"/>
            </w:tcBorders>
          </w:tcPr>
          <w:p w14:paraId="6516077B" w14:textId="77777777" w:rsidR="0019370E" w:rsidRPr="00AD3234" w:rsidRDefault="0019370E" w:rsidP="00BC13CD">
            <w:pPr>
              <w:jc w:val="both"/>
              <w:rPr>
                <w:rFonts w:ascii="Times New Roman" w:hAnsi="Times New Roman" w:cs="Times New Roman"/>
                <w:b/>
                <w:bCs/>
                <w:position w:val="-1"/>
                <w:sz w:val="24"/>
                <w:szCs w:val="24"/>
              </w:rPr>
            </w:pPr>
          </w:p>
        </w:tc>
        <w:tc>
          <w:tcPr>
            <w:tcW w:w="644" w:type="dxa"/>
            <w:tcBorders>
              <w:top w:val="nil"/>
              <w:bottom w:val="single" w:sz="4" w:space="0" w:color="auto"/>
            </w:tcBorders>
          </w:tcPr>
          <w:p w14:paraId="1929EC2D" w14:textId="77777777" w:rsidR="0019370E" w:rsidRPr="00AD3234" w:rsidRDefault="0019370E" w:rsidP="00BC13CD">
            <w:pPr>
              <w:jc w:val="center"/>
              <w:rPr>
                <w:rFonts w:ascii="Times New Roman" w:hAnsi="Times New Roman" w:cs="Times New Roman"/>
                <w:b/>
                <w:bCs/>
                <w:position w:val="-1"/>
                <w:sz w:val="24"/>
                <w:szCs w:val="24"/>
              </w:rPr>
            </w:pPr>
            <w:r w:rsidRPr="00AD3234">
              <w:rPr>
                <w:rFonts w:ascii="Times New Roman" w:hAnsi="Times New Roman" w:cs="Times New Roman"/>
                <w:b/>
                <w:bCs/>
                <w:position w:val="-1"/>
                <w:sz w:val="24"/>
                <w:szCs w:val="24"/>
              </w:rPr>
              <w:t>STS</w:t>
            </w:r>
          </w:p>
        </w:tc>
        <w:tc>
          <w:tcPr>
            <w:tcW w:w="510" w:type="dxa"/>
            <w:tcBorders>
              <w:top w:val="nil"/>
              <w:bottom w:val="single" w:sz="4" w:space="0" w:color="auto"/>
            </w:tcBorders>
          </w:tcPr>
          <w:p w14:paraId="785642CD" w14:textId="77777777" w:rsidR="0019370E" w:rsidRPr="00AD3234" w:rsidRDefault="0019370E" w:rsidP="00BC13CD">
            <w:pPr>
              <w:jc w:val="center"/>
              <w:rPr>
                <w:rFonts w:ascii="Times New Roman" w:hAnsi="Times New Roman" w:cs="Times New Roman"/>
                <w:b/>
                <w:bCs/>
                <w:position w:val="-1"/>
                <w:sz w:val="24"/>
                <w:szCs w:val="24"/>
              </w:rPr>
            </w:pPr>
            <w:r w:rsidRPr="00AD3234">
              <w:rPr>
                <w:rFonts w:ascii="Times New Roman" w:hAnsi="Times New Roman" w:cs="Times New Roman"/>
                <w:b/>
                <w:bCs/>
                <w:position w:val="-1"/>
                <w:sz w:val="24"/>
                <w:szCs w:val="24"/>
              </w:rPr>
              <w:t>TS</w:t>
            </w:r>
          </w:p>
        </w:tc>
        <w:tc>
          <w:tcPr>
            <w:tcW w:w="548" w:type="dxa"/>
            <w:tcBorders>
              <w:top w:val="nil"/>
              <w:bottom w:val="single" w:sz="4" w:space="0" w:color="auto"/>
            </w:tcBorders>
          </w:tcPr>
          <w:p w14:paraId="204DA51D" w14:textId="77777777" w:rsidR="0019370E" w:rsidRPr="00AD3234" w:rsidRDefault="0019370E" w:rsidP="00BC13CD">
            <w:pPr>
              <w:jc w:val="center"/>
              <w:rPr>
                <w:rFonts w:ascii="Times New Roman" w:hAnsi="Times New Roman" w:cs="Times New Roman"/>
                <w:b/>
                <w:bCs/>
                <w:position w:val="-1"/>
                <w:sz w:val="24"/>
                <w:szCs w:val="24"/>
              </w:rPr>
            </w:pPr>
            <w:r w:rsidRPr="00AD3234">
              <w:rPr>
                <w:rFonts w:ascii="Times New Roman" w:hAnsi="Times New Roman" w:cs="Times New Roman"/>
                <w:b/>
                <w:bCs/>
                <w:position w:val="-1"/>
                <w:sz w:val="24"/>
                <w:szCs w:val="24"/>
              </w:rPr>
              <w:t>C</w:t>
            </w:r>
          </w:p>
        </w:tc>
        <w:tc>
          <w:tcPr>
            <w:tcW w:w="562" w:type="dxa"/>
            <w:tcBorders>
              <w:top w:val="nil"/>
              <w:bottom w:val="single" w:sz="4" w:space="0" w:color="auto"/>
            </w:tcBorders>
          </w:tcPr>
          <w:p w14:paraId="5DC42013" w14:textId="77777777" w:rsidR="0019370E" w:rsidRPr="00AD3234" w:rsidRDefault="0019370E" w:rsidP="00BC13CD">
            <w:pPr>
              <w:jc w:val="center"/>
              <w:rPr>
                <w:rFonts w:ascii="Times New Roman" w:hAnsi="Times New Roman" w:cs="Times New Roman"/>
                <w:b/>
                <w:bCs/>
                <w:position w:val="-1"/>
                <w:sz w:val="24"/>
                <w:szCs w:val="24"/>
              </w:rPr>
            </w:pPr>
            <w:r w:rsidRPr="00AD3234">
              <w:rPr>
                <w:rFonts w:ascii="Times New Roman" w:hAnsi="Times New Roman" w:cs="Times New Roman"/>
                <w:b/>
                <w:bCs/>
                <w:position w:val="-1"/>
                <w:sz w:val="24"/>
                <w:szCs w:val="24"/>
              </w:rPr>
              <w:t>S</w:t>
            </w:r>
          </w:p>
        </w:tc>
        <w:tc>
          <w:tcPr>
            <w:tcW w:w="483" w:type="dxa"/>
            <w:tcBorders>
              <w:top w:val="nil"/>
              <w:bottom w:val="single" w:sz="4" w:space="0" w:color="auto"/>
            </w:tcBorders>
          </w:tcPr>
          <w:p w14:paraId="480F713D" w14:textId="77777777" w:rsidR="0019370E" w:rsidRPr="00AD3234" w:rsidRDefault="0019370E" w:rsidP="00BC13CD">
            <w:pPr>
              <w:jc w:val="center"/>
              <w:rPr>
                <w:rFonts w:ascii="Times New Roman" w:hAnsi="Times New Roman" w:cs="Times New Roman"/>
                <w:b/>
                <w:bCs/>
                <w:position w:val="-1"/>
                <w:sz w:val="24"/>
                <w:szCs w:val="24"/>
              </w:rPr>
            </w:pPr>
            <w:r w:rsidRPr="00AD3234">
              <w:rPr>
                <w:rFonts w:ascii="Times New Roman" w:hAnsi="Times New Roman" w:cs="Times New Roman"/>
                <w:b/>
                <w:bCs/>
                <w:position w:val="-1"/>
                <w:sz w:val="24"/>
                <w:szCs w:val="24"/>
              </w:rPr>
              <w:t>SS</w:t>
            </w:r>
          </w:p>
        </w:tc>
      </w:tr>
      <w:tr w:rsidR="0019370E" w:rsidRPr="00AD3234" w14:paraId="100BCBD7" w14:textId="77777777" w:rsidTr="00BC13CD">
        <w:tc>
          <w:tcPr>
            <w:tcW w:w="9150" w:type="dxa"/>
            <w:gridSpan w:val="7"/>
            <w:tcBorders>
              <w:top w:val="single" w:sz="4" w:space="0" w:color="auto"/>
            </w:tcBorders>
          </w:tcPr>
          <w:p w14:paraId="7DA7238D" w14:textId="77777777" w:rsidR="0019370E" w:rsidRPr="00AD3234" w:rsidRDefault="0019370E" w:rsidP="00BC13CD">
            <w:pPr>
              <w:rPr>
                <w:rFonts w:ascii="Times New Roman" w:hAnsi="Times New Roman" w:cs="Times New Roman"/>
                <w:b/>
                <w:bCs/>
                <w:position w:val="-1"/>
                <w:sz w:val="24"/>
                <w:szCs w:val="24"/>
              </w:rPr>
            </w:pPr>
            <w:r w:rsidRPr="00AD3234">
              <w:rPr>
                <w:rFonts w:ascii="Times New Roman" w:hAnsi="Times New Roman" w:cs="Times New Roman"/>
                <w:b/>
                <w:bCs/>
                <w:position w:val="-1"/>
                <w:sz w:val="24"/>
                <w:szCs w:val="24"/>
              </w:rPr>
              <w:t xml:space="preserve">            ISI</w:t>
            </w:r>
          </w:p>
        </w:tc>
      </w:tr>
      <w:tr w:rsidR="0019370E" w:rsidRPr="00AD3234" w14:paraId="4317B7DD" w14:textId="77777777" w:rsidTr="00BC13CD">
        <w:tc>
          <w:tcPr>
            <w:tcW w:w="746" w:type="dxa"/>
          </w:tcPr>
          <w:p w14:paraId="2F97B513"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1</w:t>
            </w:r>
          </w:p>
        </w:tc>
        <w:tc>
          <w:tcPr>
            <w:tcW w:w="5657" w:type="dxa"/>
          </w:tcPr>
          <w:p w14:paraId="6A0A55B1" w14:textId="77777777" w:rsidR="0019370E" w:rsidRPr="00AD3234" w:rsidRDefault="0019370E" w:rsidP="00BC13CD">
            <w:pPr>
              <w:rPr>
                <w:rFonts w:ascii="Times New Roman" w:hAnsi="Times New Roman" w:cs="Times New Roman"/>
                <w:position w:val="-1"/>
                <w:sz w:val="24"/>
                <w:szCs w:val="24"/>
              </w:rPr>
            </w:pPr>
            <w:r w:rsidRPr="00AD3234">
              <w:rPr>
                <w:rFonts w:ascii="Times New Roman" w:hAnsi="Times New Roman" w:cs="Times New Roman"/>
                <w:color w:val="000000"/>
                <w:sz w:val="24"/>
                <w:szCs w:val="24"/>
              </w:rPr>
              <w:t>Kesesuaian materi dengan capaian</w:t>
            </w:r>
            <w:r w:rsidRPr="00AD3234">
              <w:rPr>
                <w:rFonts w:ascii="Times New Roman" w:hAnsi="Times New Roman" w:cs="Times New Roman"/>
                <w:color w:val="000000"/>
                <w:sz w:val="24"/>
                <w:szCs w:val="24"/>
              </w:rPr>
              <w:br/>
              <w:t>pembelajaran biologi kurikulum merdeka kelas X</w:t>
            </w:r>
          </w:p>
        </w:tc>
        <w:tc>
          <w:tcPr>
            <w:tcW w:w="644" w:type="dxa"/>
          </w:tcPr>
          <w:p w14:paraId="2986658F" w14:textId="77777777" w:rsidR="0019370E" w:rsidRPr="00AD3234" w:rsidRDefault="0019370E" w:rsidP="00BC13CD">
            <w:pPr>
              <w:jc w:val="both"/>
              <w:rPr>
                <w:rFonts w:ascii="Times New Roman" w:hAnsi="Times New Roman" w:cs="Times New Roman"/>
                <w:position w:val="-1"/>
                <w:sz w:val="24"/>
                <w:szCs w:val="24"/>
              </w:rPr>
            </w:pPr>
          </w:p>
        </w:tc>
        <w:tc>
          <w:tcPr>
            <w:tcW w:w="510" w:type="dxa"/>
          </w:tcPr>
          <w:p w14:paraId="23F2D4E6" w14:textId="77777777" w:rsidR="0019370E" w:rsidRPr="00AD3234" w:rsidRDefault="0019370E" w:rsidP="00BC13CD">
            <w:pPr>
              <w:jc w:val="both"/>
              <w:rPr>
                <w:rFonts w:ascii="Times New Roman" w:hAnsi="Times New Roman" w:cs="Times New Roman"/>
                <w:position w:val="-1"/>
                <w:sz w:val="24"/>
                <w:szCs w:val="24"/>
              </w:rPr>
            </w:pPr>
          </w:p>
        </w:tc>
        <w:tc>
          <w:tcPr>
            <w:tcW w:w="548" w:type="dxa"/>
          </w:tcPr>
          <w:p w14:paraId="35DE4D01" w14:textId="77777777" w:rsidR="0019370E" w:rsidRPr="00AD3234" w:rsidRDefault="0019370E" w:rsidP="00BC13CD">
            <w:pPr>
              <w:jc w:val="both"/>
              <w:rPr>
                <w:rFonts w:ascii="Times New Roman" w:hAnsi="Times New Roman" w:cs="Times New Roman"/>
                <w:position w:val="-1"/>
                <w:sz w:val="24"/>
                <w:szCs w:val="24"/>
              </w:rPr>
            </w:pPr>
          </w:p>
        </w:tc>
        <w:tc>
          <w:tcPr>
            <w:tcW w:w="562" w:type="dxa"/>
          </w:tcPr>
          <w:p w14:paraId="2C3CE3D9"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v</w:t>
            </w:r>
          </w:p>
        </w:tc>
        <w:tc>
          <w:tcPr>
            <w:tcW w:w="483" w:type="dxa"/>
          </w:tcPr>
          <w:p w14:paraId="36FDD66C" w14:textId="77777777" w:rsidR="0019370E" w:rsidRPr="00AD3234" w:rsidRDefault="0019370E" w:rsidP="00BC13CD">
            <w:pPr>
              <w:jc w:val="both"/>
              <w:rPr>
                <w:rFonts w:ascii="Times New Roman" w:hAnsi="Times New Roman" w:cs="Times New Roman"/>
                <w:position w:val="-1"/>
                <w:sz w:val="24"/>
                <w:szCs w:val="24"/>
              </w:rPr>
            </w:pPr>
          </w:p>
        </w:tc>
      </w:tr>
      <w:tr w:rsidR="0019370E" w:rsidRPr="00AD3234" w14:paraId="71B44C39" w14:textId="77777777" w:rsidTr="00BC13CD">
        <w:tc>
          <w:tcPr>
            <w:tcW w:w="746" w:type="dxa"/>
          </w:tcPr>
          <w:p w14:paraId="7FF56FD3"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2</w:t>
            </w:r>
          </w:p>
        </w:tc>
        <w:tc>
          <w:tcPr>
            <w:tcW w:w="5657" w:type="dxa"/>
          </w:tcPr>
          <w:p w14:paraId="05CFE9FE"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color w:val="000000"/>
                <w:sz w:val="24"/>
                <w:szCs w:val="24"/>
              </w:rPr>
              <w:t>Kelengkapan materi, keluasan materi dan</w:t>
            </w:r>
            <w:r w:rsidRPr="00AD3234">
              <w:rPr>
                <w:rFonts w:ascii="Times New Roman" w:hAnsi="Times New Roman" w:cs="Times New Roman"/>
                <w:color w:val="000000"/>
                <w:sz w:val="24"/>
                <w:szCs w:val="24"/>
              </w:rPr>
              <w:br/>
              <w:t>kedalaman materi yang disajikan</w:t>
            </w:r>
          </w:p>
        </w:tc>
        <w:tc>
          <w:tcPr>
            <w:tcW w:w="644" w:type="dxa"/>
          </w:tcPr>
          <w:p w14:paraId="14505DF6" w14:textId="77777777" w:rsidR="0019370E" w:rsidRPr="00AD3234" w:rsidRDefault="0019370E" w:rsidP="00BC13CD">
            <w:pPr>
              <w:jc w:val="both"/>
              <w:rPr>
                <w:rFonts w:ascii="Times New Roman" w:hAnsi="Times New Roman" w:cs="Times New Roman"/>
                <w:position w:val="-1"/>
                <w:sz w:val="24"/>
                <w:szCs w:val="24"/>
              </w:rPr>
            </w:pPr>
          </w:p>
        </w:tc>
        <w:tc>
          <w:tcPr>
            <w:tcW w:w="510" w:type="dxa"/>
          </w:tcPr>
          <w:p w14:paraId="6A31720B" w14:textId="77777777" w:rsidR="0019370E" w:rsidRPr="00AD3234" w:rsidRDefault="0019370E" w:rsidP="00BC13CD">
            <w:pPr>
              <w:jc w:val="both"/>
              <w:rPr>
                <w:rFonts w:ascii="Times New Roman" w:hAnsi="Times New Roman" w:cs="Times New Roman"/>
                <w:position w:val="-1"/>
                <w:sz w:val="24"/>
                <w:szCs w:val="24"/>
              </w:rPr>
            </w:pPr>
          </w:p>
        </w:tc>
        <w:tc>
          <w:tcPr>
            <w:tcW w:w="548" w:type="dxa"/>
          </w:tcPr>
          <w:p w14:paraId="05F0FB5F" w14:textId="77777777" w:rsidR="0019370E" w:rsidRPr="00AD3234" w:rsidRDefault="0019370E" w:rsidP="00BC13CD">
            <w:pPr>
              <w:jc w:val="both"/>
              <w:rPr>
                <w:rFonts w:ascii="Times New Roman" w:hAnsi="Times New Roman" w:cs="Times New Roman"/>
                <w:position w:val="-1"/>
                <w:sz w:val="24"/>
                <w:szCs w:val="24"/>
              </w:rPr>
            </w:pPr>
          </w:p>
        </w:tc>
        <w:tc>
          <w:tcPr>
            <w:tcW w:w="562" w:type="dxa"/>
          </w:tcPr>
          <w:p w14:paraId="08E82A28"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v</w:t>
            </w:r>
          </w:p>
        </w:tc>
        <w:tc>
          <w:tcPr>
            <w:tcW w:w="483" w:type="dxa"/>
          </w:tcPr>
          <w:p w14:paraId="4DA5EE50" w14:textId="77777777" w:rsidR="0019370E" w:rsidRPr="00AD3234" w:rsidRDefault="0019370E" w:rsidP="00BC13CD">
            <w:pPr>
              <w:jc w:val="both"/>
              <w:rPr>
                <w:rFonts w:ascii="Times New Roman" w:hAnsi="Times New Roman" w:cs="Times New Roman"/>
                <w:position w:val="-1"/>
                <w:sz w:val="24"/>
                <w:szCs w:val="24"/>
              </w:rPr>
            </w:pPr>
          </w:p>
        </w:tc>
      </w:tr>
      <w:tr w:rsidR="0019370E" w:rsidRPr="00AD3234" w14:paraId="219CCFE0" w14:textId="77777777" w:rsidTr="00BC13CD">
        <w:tc>
          <w:tcPr>
            <w:tcW w:w="746" w:type="dxa"/>
          </w:tcPr>
          <w:p w14:paraId="2CDD2CC1"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3</w:t>
            </w:r>
          </w:p>
        </w:tc>
        <w:tc>
          <w:tcPr>
            <w:tcW w:w="5657" w:type="dxa"/>
          </w:tcPr>
          <w:p w14:paraId="3C0AC04E"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color w:val="000000"/>
                <w:sz w:val="24"/>
                <w:szCs w:val="24"/>
              </w:rPr>
              <w:t>Kemutakhiran dan kontekstualitas materi yang</w:t>
            </w:r>
            <w:r w:rsidRPr="00AD3234">
              <w:rPr>
                <w:rFonts w:ascii="Times New Roman" w:hAnsi="Times New Roman" w:cs="Times New Roman"/>
                <w:color w:val="000000"/>
                <w:sz w:val="24"/>
                <w:szCs w:val="24"/>
              </w:rPr>
              <w:br/>
              <w:t>disajikan</w:t>
            </w:r>
          </w:p>
        </w:tc>
        <w:tc>
          <w:tcPr>
            <w:tcW w:w="644" w:type="dxa"/>
          </w:tcPr>
          <w:p w14:paraId="03804229" w14:textId="77777777" w:rsidR="0019370E" w:rsidRPr="00AD3234" w:rsidRDefault="0019370E" w:rsidP="00BC13CD">
            <w:pPr>
              <w:jc w:val="both"/>
              <w:rPr>
                <w:rFonts w:ascii="Times New Roman" w:hAnsi="Times New Roman" w:cs="Times New Roman"/>
                <w:position w:val="-1"/>
                <w:sz w:val="24"/>
                <w:szCs w:val="24"/>
              </w:rPr>
            </w:pPr>
          </w:p>
        </w:tc>
        <w:tc>
          <w:tcPr>
            <w:tcW w:w="510" w:type="dxa"/>
          </w:tcPr>
          <w:p w14:paraId="6A76DFDB" w14:textId="77777777" w:rsidR="0019370E" w:rsidRPr="00AD3234" w:rsidRDefault="0019370E" w:rsidP="00BC13CD">
            <w:pPr>
              <w:jc w:val="both"/>
              <w:rPr>
                <w:rFonts w:ascii="Times New Roman" w:hAnsi="Times New Roman" w:cs="Times New Roman"/>
                <w:position w:val="-1"/>
                <w:sz w:val="24"/>
                <w:szCs w:val="24"/>
              </w:rPr>
            </w:pPr>
          </w:p>
        </w:tc>
        <w:tc>
          <w:tcPr>
            <w:tcW w:w="548" w:type="dxa"/>
          </w:tcPr>
          <w:p w14:paraId="6D76C0E7"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 xml:space="preserve"> v</w:t>
            </w:r>
          </w:p>
          <w:p w14:paraId="7FD350C8"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 xml:space="preserve">refisi </w:t>
            </w:r>
          </w:p>
        </w:tc>
        <w:tc>
          <w:tcPr>
            <w:tcW w:w="562" w:type="dxa"/>
          </w:tcPr>
          <w:p w14:paraId="68CEF407"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v</w:t>
            </w:r>
          </w:p>
        </w:tc>
        <w:tc>
          <w:tcPr>
            <w:tcW w:w="483" w:type="dxa"/>
          </w:tcPr>
          <w:p w14:paraId="6674959F" w14:textId="77777777" w:rsidR="0019370E" w:rsidRPr="00AD3234" w:rsidRDefault="0019370E" w:rsidP="00BC13CD">
            <w:pPr>
              <w:jc w:val="both"/>
              <w:rPr>
                <w:rFonts w:ascii="Times New Roman" w:hAnsi="Times New Roman" w:cs="Times New Roman"/>
                <w:position w:val="-1"/>
                <w:sz w:val="24"/>
                <w:szCs w:val="24"/>
              </w:rPr>
            </w:pPr>
          </w:p>
        </w:tc>
      </w:tr>
      <w:tr w:rsidR="0019370E" w:rsidRPr="00AD3234" w14:paraId="7E539D13" w14:textId="77777777" w:rsidTr="00BC13CD">
        <w:tc>
          <w:tcPr>
            <w:tcW w:w="746" w:type="dxa"/>
          </w:tcPr>
          <w:p w14:paraId="17DF996C"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4</w:t>
            </w:r>
          </w:p>
        </w:tc>
        <w:tc>
          <w:tcPr>
            <w:tcW w:w="5657" w:type="dxa"/>
          </w:tcPr>
          <w:p w14:paraId="780D7DED"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color w:val="000000"/>
                <w:sz w:val="24"/>
                <w:szCs w:val="24"/>
              </w:rPr>
              <w:t>Akurasi materi yang disajikan</w:t>
            </w:r>
          </w:p>
        </w:tc>
        <w:tc>
          <w:tcPr>
            <w:tcW w:w="644" w:type="dxa"/>
          </w:tcPr>
          <w:p w14:paraId="38A4E80E" w14:textId="77777777" w:rsidR="0019370E" w:rsidRPr="00AD3234" w:rsidRDefault="0019370E" w:rsidP="00BC13CD">
            <w:pPr>
              <w:jc w:val="both"/>
              <w:rPr>
                <w:rFonts w:ascii="Times New Roman" w:hAnsi="Times New Roman" w:cs="Times New Roman"/>
                <w:position w:val="-1"/>
                <w:sz w:val="24"/>
                <w:szCs w:val="24"/>
              </w:rPr>
            </w:pPr>
          </w:p>
        </w:tc>
        <w:tc>
          <w:tcPr>
            <w:tcW w:w="510" w:type="dxa"/>
          </w:tcPr>
          <w:p w14:paraId="29673DC6" w14:textId="77777777" w:rsidR="0019370E" w:rsidRPr="00AD3234" w:rsidRDefault="0019370E" w:rsidP="00BC13CD">
            <w:pPr>
              <w:jc w:val="both"/>
              <w:rPr>
                <w:rFonts w:ascii="Times New Roman" w:hAnsi="Times New Roman" w:cs="Times New Roman"/>
                <w:position w:val="-1"/>
                <w:sz w:val="24"/>
                <w:szCs w:val="24"/>
              </w:rPr>
            </w:pPr>
          </w:p>
        </w:tc>
        <w:tc>
          <w:tcPr>
            <w:tcW w:w="548" w:type="dxa"/>
          </w:tcPr>
          <w:p w14:paraId="78B9A2DA" w14:textId="77777777" w:rsidR="0019370E" w:rsidRPr="00AD3234" w:rsidRDefault="0019370E" w:rsidP="00BC13CD">
            <w:pPr>
              <w:jc w:val="both"/>
              <w:rPr>
                <w:rFonts w:ascii="Times New Roman" w:hAnsi="Times New Roman" w:cs="Times New Roman"/>
                <w:position w:val="-1"/>
                <w:sz w:val="24"/>
                <w:szCs w:val="24"/>
              </w:rPr>
            </w:pPr>
          </w:p>
        </w:tc>
        <w:tc>
          <w:tcPr>
            <w:tcW w:w="562" w:type="dxa"/>
          </w:tcPr>
          <w:p w14:paraId="04A981CE"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v</w:t>
            </w:r>
          </w:p>
        </w:tc>
        <w:tc>
          <w:tcPr>
            <w:tcW w:w="483" w:type="dxa"/>
          </w:tcPr>
          <w:p w14:paraId="75E57202" w14:textId="77777777" w:rsidR="0019370E" w:rsidRPr="00AD3234" w:rsidRDefault="0019370E" w:rsidP="00BC13CD">
            <w:pPr>
              <w:jc w:val="both"/>
              <w:rPr>
                <w:rFonts w:ascii="Times New Roman" w:hAnsi="Times New Roman" w:cs="Times New Roman"/>
                <w:position w:val="-1"/>
                <w:sz w:val="24"/>
                <w:szCs w:val="24"/>
              </w:rPr>
            </w:pPr>
          </w:p>
        </w:tc>
      </w:tr>
      <w:tr w:rsidR="0019370E" w:rsidRPr="00AD3234" w14:paraId="584FEF47" w14:textId="77777777" w:rsidTr="00BC13CD">
        <w:tc>
          <w:tcPr>
            <w:tcW w:w="9150" w:type="dxa"/>
            <w:gridSpan w:val="7"/>
          </w:tcPr>
          <w:p w14:paraId="68BDE6E6"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b/>
                <w:bCs/>
                <w:color w:val="000000"/>
                <w:sz w:val="24"/>
                <w:szCs w:val="24"/>
              </w:rPr>
              <w:t xml:space="preserve">             PENYAJIAN</w:t>
            </w:r>
          </w:p>
        </w:tc>
      </w:tr>
      <w:tr w:rsidR="0019370E" w:rsidRPr="00AD3234" w14:paraId="4B5B9BDD" w14:textId="77777777" w:rsidTr="00BC13CD">
        <w:tc>
          <w:tcPr>
            <w:tcW w:w="746" w:type="dxa"/>
          </w:tcPr>
          <w:p w14:paraId="0D9B5BF3"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5</w:t>
            </w:r>
          </w:p>
        </w:tc>
        <w:tc>
          <w:tcPr>
            <w:tcW w:w="5657" w:type="dxa"/>
          </w:tcPr>
          <w:p w14:paraId="1C2334FF"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color w:val="000000"/>
                <w:sz w:val="24"/>
                <w:szCs w:val="24"/>
              </w:rPr>
              <w:t>Konsistensi sistematika sajian</w:t>
            </w:r>
          </w:p>
        </w:tc>
        <w:tc>
          <w:tcPr>
            <w:tcW w:w="644" w:type="dxa"/>
          </w:tcPr>
          <w:p w14:paraId="0DB4EB90" w14:textId="77777777" w:rsidR="0019370E" w:rsidRPr="00AD3234" w:rsidRDefault="0019370E" w:rsidP="00BC13CD">
            <w:pPr>
              <w:jc w:val="both"/>
              <w:rPr>
                <w:rFonts w:ascii="Times New Roman" w:hAnsi="Times New Roman" w:cs="Times New Roman"/>
                <w:position w:val="-1"/>
                <w:sz w:val="24"/>
                <w:szCs w:val="24"/>
              </w:rPr>
            </w:pPr>
          </w:p>
        </w:tc>
        <w:tc>
          <w:tcPr>
            <w:tcW w:w="510" w:type="dxa"/>
          </w:tcPr>
          <w:p w14:paraId="70BDAD61" w14:textId="77777777" w:rsidR="0019370E" w:rsidRPr="00AD3234" w:rsidRDefault="0019370E" w:rsidP="00BC13CD">
            <w:pPr>
              <w:jc w:val="both"/>
              <w:rPr>
                <w:rFonts w:ascii="Times New Roman" w:hAnsi="Times New Roman" w:cs="Times New Roman"/>
                <w:position w:val="-1"/>
                <w:sz w:val="24"/>
                <w:szCs w:val="24"/>
              </w:rPr>
            </w:pPr>
          </w:p>
        </w:tc>
        <w:tc>
          <w:tcPr>
            <w:tcW w:w="548" w:type="dxa"/>
          </w:tcPr>
          <w:p w14:paraId="37B159AD" w14:textId="77777777" w:rsidR="0019370E" w:rsidRPr="00AD3234" w:rsidRDefault="0019370E" w:rsidP="00BC13CD">
            <w:pPr>
              <w:jc w:val="both"/>
              <w:rPr>
                <w:rFonts w:ascii="Times New Roman" w:hAnsi="Times New Roman" w:cs="Times New Roman"/>
                <w:position w:val="-1"/>
                <w:sz w:val="24"/>
                <w:szCs w:val="24"/>
              </w:rPr>
            </w:pPr>
          </w:p>
        </w:tc>
        <w:tc>
          <w:tcPr>
            <w:tcW w:w="562" w:type="dxa"/>
          </w:tcPr>
          <w:p w14:paraId="29CA0A01"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v</w:t>
            </w:r>
          </w:p>
        </w:tc>
        <w:tc>
          <w:tcPr>
            <w:tcW w:w="483" w:type="dxa"/>
          </w:tcPr>
          <w:p w14:paraId="46EE9F21" w14:textId="77777777" w:rsidR="0019370E" w:rsidRPr="00AD3234" w:rsidRDefault="0019370E" w:rsidP="00BC13CD">
            <w:pPr>
              <w:jc w:val="both"/>
              <w:rPr>
                <w:rFonts w:ascii="Times New Roman" w:hAnsi="Times New Roman" w:cs="Times New Roman"/>
                <w:position w:val="-1"/>
                <w:sz w:val="24"/>
                <w:szCs w:val="24"/>
              </w:rPr>
            </w:pPr>
          </w:p>
        </w:tc>
      </w:tr>
      <w:tr w:rsidR="0019370E" w:rsidRPr="00AD3234" w14:paraId="1A6856CE" w14:textId="77777777" w:rsidTr="00BC13CD">
        <w:tc>
          <w:tcPr>
            <w:tcW w:w="746" w:type="dxa"/>
          </w:tcPr>
          <w:p w14:paraId="14775630"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6</w:t>
            </w:r>
          </w:p>
        </w:tc>
        <w:tc>
          <w:tcPr>
            <w:tcW w:w="5657" w:type="dxa"/>
          </w:tcPr>
          <w:p w14:paraId="41322E4D"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color w:val="000000"/>
                <w:sz w:val="24"/>
                <w:szCs w:val="24"/>
              </w:rPr>
              <w:t>Kesesuaian dan ketepatan ilustrasi dengan</w:t>
            </w:r>
            <w:r w:rsidRPr="00AD3234">
              <w:rPr>
                <w:rFonts w:ascii="Times New Roman" w:hAnsi="Times New Roman" w:cs="Times New Roman"/>
                <w:color w:val="000000"/>
                <w:sz w:val="24"/>
                <w:szCs w:val="24"/>
              </w:rPr>
              <w:br/>
              <w:t>materi yang disajikan</w:t>
            </w:r>
          </w:p>
        </w:tc>
        <w:tc>
          <w:tcPr>
            <w:tcW w:w="644" w:type="dxa"/>
          </w:tcPr>
          <w:p w14:paraId="3D272906" w14:textId="77777777" w:rsidR="0019370E" w:rsidRPr="00AD3234" w:rsidRDefault="0019370E" w:rsidP="00BC13CD">
            <w:pPr>
              <w:jc w:val="both"/>
              <w:rPr>
                <w:rFonts w:ascii="Times New Roman" w:hAnsi="Times New Roman" w:cs="Times New Roman"/>
                <w:position w:val="-1"/>
                <w:sz w:val="24"/>
                <w:szCs w:val="24"/>
              </w:rPr>
            </w:pPr>
          </w:p>
        </w:tc>
        <w:tc>
          <w:tcPr>
            <w:tcW w:w="510" w:type="dxa"/>
          </w:tcPr>
          <w:p w14:paraId="225D97FC" w14:textId="77777777" w:rsidR="0019370E" w:rsidRPr="00AD3234" w:rsidRDefault="0019370E" w:rsidP="00BC13CD">
            <w:pPr>
              <w:jc w:val="both"/>
              <w:rPr>
                <w:rFonts w:ascii="Times New Roman" w:hAnsi="Times New Roman" w:cs="Times New Roman"/>
                <w:position w:val="-1"/>
                <w:sz w:val="24"/>
                <w:szCs w:val="24"/>
              </w:rPr>
            </w:pPr>
          </w:p>
        </w:tc>
        <w:tc>
          <w:tcPr>
            <w:tcW w:w="548" w:type="dxa"/>
          </w:tcPr>
          <w:p w14:paraId="7B9C58FD"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v</w:t>
            </w:r>
          </w:p>
          <w:p w14:paraId="380ED5D3"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refisi</w:t>
            </w:r>
          </w:p>
        </w:tc>
        <w:tc>
          <w:tcPr>
            <w:tcW w:w="562" w:type="dxa"/>
          </w:tcPr>
          <w:p w14:paraId="2C2DD97E"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v</w:t>
            </w:r>
          </w:p>
        </w:tc>
        <w:tc>
          <w:tcPr>
            <w:tcW w:w="483" w:type="dxa"/>
          </w:tcPr>
          <w:p w14:paraId="75FD8871" w14:textId="77777777" w:rsidR="0019370E" w:rsidRPr="00AD3234" w:rsidRDefault="0019370E" w:rsidP="00BC13CD">
            <w:pPr>
              <w:jc w:val="both"/>
              <w:rPr>
                <w:rFonts w:ascii="Times New Roman" w:hAnsi="Times New Roman" w:cs="Times New Roman"/>
                <w:position w:val="-1"/>
                <w:sz w:val="24"/>
                <w:szCs w:val="24"/>
              </w:rPr>
            </w:pPr>
          </w:p>
        </w:tc>
      </w:tr>
      <w:tr w:rsidR="0019370E" w:rsidRPr="00AD3234" w14:paraId="00C3C672" w14:textId="77777777" w:rsidTr="00BC13CD">
        <w:tc>
          <w:tcPr>
            <w:tcW w:w="746" w:type="dxa"/>
          </w:tcPr>
          <w:p w14:paraId="2FD6EB23"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7</w:t>
            </w:r>
          </w:p>
        </w:tc>
        <w:tc>
          <w:tcPr>
            <w:tcW w:w="5657" w:type="dxa"/>
          </w:tcPr>
          <w:p w14:paraId="6307706F"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color w:val="000000"/>
                <w:sz w:val="24"/>
                <w:szCs w:val="24"/>
              </w:rPr>
              <w:t>Rangkuman</w:t>
            </w:r>
          </w:p>
        </w:tc>
        <w:tc>
          <w:tcPr>
            <w:tcW w:w="644" w:type="dxa"/>
          </w:tcPr>
          <w:p w14:paraId="2F71408C" w14:textId="77777777" w:rsidR="0019370E" w:rsidRPr="00AD3234" w:rsidRDefault="0019370E" w:rsidP="00BC13CD">
            <w:pPr>
              <w:jc w:val="both"/>
              <w:rPr>
                <w:rFonts w:ascii="Times New Roman" w:hAnsi="Times New Roman" w:cs="Times New Roman"/>
                <w:position w:val="-1"/>
                <w:sz w:val="24"/>
                <w:szCs w:val="24"/>
              </w:rPr>
            </w:pPr>
          </w:p>
        </w:tc>
        <w:tc>
          <w:tcPr>
            <w:tcW w:w="510" w:type="dxa"/>
          </w:tcPr>
          <w:p w14:paraId="26C5F5C1" w14:textId="77777777" w:rsidR="0019370E" w:rsidRPr="00AD3234" w:rsidRDefault="0019370E" w:rsidP="00BC13CD">
            <w:pPr>
              <w:jc w:val="both"/>
              <w:rPr>
                <w:rFonts w:ascii="Times New Roman" w:hAnsi="Times New Roman" w:cs="Times New Roman"/>
                <w:position w:val="-1"/>
                <w:sz w:val="24"/>
                <w:szCs w:val="24"/>
              </w:rPr>
            </w:pPr>
          </w:p>
        </w:tc>
        <w:tc>
          <w:tcPr>
            <w:tcW w:w="548" w:type="dxa"/>
          </w:tcPr>
          <w:p w14:paraId="1371BE1D" w14:textId="77777777" w:rsidR="0019370E" w:rsidRPr="00AD3234" w:rsidRDefault="0019370E" w:rsidP="00BC13CD">
            <w:pPr>
              <w:jc w:val="both"/>
              <w:rPr>
                <w:rFonts w:ascii="Times New Roman" w:hAnsi="Times New Roman" w:cs="Times New Roman"/>
                <w:position w:val="-1"/>
                <w:sz w:val="24"/>
                <w:szCs w:val="24"/>
              </w:rPr>
            </w:pPr>
          </w:p>
        </w:tc>
        <w:tc>
          <w:tcPr>
            <w:tcW w:w="562" w:type="dxa"/>
          </w:tcPr>
          <w:p w14:paraId="0D971F94"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v</w:t>
            </w:r>
          </w:p>
        </w:tc>
        <w:tc>
          <w:tcPr>
            <w:tcW w:w="483" w:type="dxa"/>
          </w:tcPr>
          <w:p w14:paraId="79A3175A" w14:textId="77777777" w:rsidR="0019370E" w:rsidRPr="00AD3234" w:rsidRDefault="0019370E" w:rsidP="00BC13CD">
            <w:pPr>
              <w:jc w:val="both"/>
              <w:rPr>
                <w:rFonts w:ascii="Times New Roman" w:hAnsi="Times New Roman" w:cs="Times New Roman"/>
                <w:position w:val="-1"/>
                <w:sz w:val="24"/>
                <w:szCs w:val="24"/>
              </w:rPr>
            </w:pPr>
          </w:p>
        </w:tc>
      </w:tr>
      <w:tr w:rsidR="0019370E" w:rsidRPr="00AD3234" w14:paraId="0E04AF07" w14:textId="77777777" w:rsidTr="00BC13CD">
        <w:tc>
          <w:tcPr>
            <w:tcW w:w="746" w:type="dxa"/>
          </w:tcPr>
          <w:p w14:paraId="71A0A282"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8</w:t>
            </w:r>
          </w:p>
        </w:tc>
        <w:tc>
          <w:tcPr>
            <w:tcW w:w="5657" w:type="dxa"/>
          </w:tcPr>
          <w:p w14:paraId="3A873DAE"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color w:val="000000"/>
                <w:sz w:val="24"/>
                <w:szCs w:val="24"/>
              </w:rPr>
              <w:t xml:space="preserve">Soal </w:t>
            </w:r>
            <w:r w:rsidRPr="00AD3234">
              <w:rPr>
                <w:rFonts w:ascii="Times New Roman" w:hAnsi="Times New Roman" w:cs="Times New Roman"/>
                <w:color w:val="000000"/>
                <w:sz w:val="24"/>
                <w:szCs w:val="24"/>
              </w:rPr>
              <w:pgNum/>
            </w:r>
            <w:r w:rsidRPr="00AD3234">
              <w:rPr>
                <w:rFonts w:ascii="Times New Roman" w:hAnsi="Times New Roman" w:cs="Times New Roman"/>
                <w:color w:val="000000"/>
                <w:sz w:val="24"/>
                <w:szCs w:val="24"/>
              </w:rPr>
              <w:t>ymbol</w:t>
            </w:r>
            <w:r w:rsidRPr="00AD3234">
              <w:rPr>
                <w:rFonts w:ascii="Times New Roman" w:hAnsi="Times New Roman" w:cs="Times New Roman"/>
                <w:color w:val="000000"/>
                <w:sz w:val="24"/>
                <w:szCs w:val="24"/>
              </w:rPr>
              <w:pgNum/>
            </w:r>
            <w:r w:rsidRPr="00AD3234">
              <w:rPr>
                <w:rFonts w:ascii="Times New Roman" w:hAnsi="Times New Roman" w:cs="Times New Roman"/>
                <w:color w:val="000000"/>
                <w:sz w:val="24"/>
                <w:szCs w:val="24"/>
              </w:rPr>
              <w:t xml:space="preserve"> dalam akhir bab</w:t>
            </w:r>
          </w:p>
        </w:tc>
        <w:tc>
          <w:tcPr>
            <w:tcW w:w="644" w:type="dxa"/>
          </w:tcPr>
          <w:p w14:paraId="7156032A" w14:textId="77777777" w:rsidR="0019370E" w:rsidRPr="00AD3234" w:rsidRDefault="0019370E" w:rsidP="00BC13CD">
            <w:pPr>
              <w:jc w:val="both"/>
              <w:rPr>
                <w:rFonts w:ascii="Times New Roman" w:hAnsi="Times New Roman" w:cs="Times New Roman"/>
                <w:position w:val="-1"/>
                <w:sz w:val="24"/>
                <w:szCs w:val="24"/>
              </w:rPr>
            </w:pPr>
          </w:p>
        </w:tc>
        <w:tc>
          <w:tcPr>
            <w:tcW w:w="510" w:type="dxa"/>
          </w:tcPr>
          <w:p w14:paraId="0BC462FD" w14:textId="77777777" w:rsidR="0019370E" w:rsidRPr="00AD3234" w:rsidRDefault="0019370E" w:rsidP="00BC13CD">
            <w:pPr>
              <w:jc w:val="both"/>
              <w:rPr>
                <w:rFonts w:ascii="Times New Roman" w:hAnsi="Times New Roman" w:cs="Times New Roman"/>
                <w:position w:val="-1"/>
                <w:sz w:val="24"/>
                <w:szCs w:val="24"/>
              </w:rPr>
            </w:pPr>
          </w:p>
        </w:tc>
        <w:tc>
          <w:tcPr>
            <w:tcW w:w="548" w:type="dxa"/>
          </w:tcPr>
          <w:p w14:paraId="081639CA" w14:textId="77777777" w:rsidR="0019370E" w:rsidRPr="00AD3234" w:rsidRDefault="0019370E" w:rsidP="00BC13CD">
            <w:pPr>
              <w:jc w:val="both"/>
              <w:rPr>
                <w:rFonts w:ascii="Times New Roman" w:hAnsi="Times New Roman" w:cs="Times New Roman"/>
                <w:position w:val="-1"/>
                <w:sz w:val="24"/>
                <w:szCs w:val="24"/>
              </w:rPr>
            </w:pPr>
          </w:p>
        </w:tc>
        <w:tc>
          <w:tcPr>
            <w:tcW w:w="562" w:type="dxa"/>
          </w:tcPr>
          <w:p w14:paraId="57B39E7F"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v</w:t>
            </w:r>
          </w:p>
        </w:tc>
        <w:tc>
          <w:tcPr>
            <w:tcW w:w="483" w:type="dxa"/>
          </w:tcPr>
          <w:p w14:paraId="20D45D1C" w14:textId="77777777" w:rsidR="0019370E" w:rsidRPr="00AD3234" w:rsidRDefault="0019370E" w:rsidP="00BC13CD">
            <w:pPr>
              <w:jc w:val="both"/>
              <w:rPr>
                <w:rFonts w:ascii="Times New Roman" w:hAnsi="Times New Roman" w:cs="Times New Roman"/>
                <w:position w:val="-1"/>
                <w:sz w:val="24"/>
                <w:szCs w:val="24"/>
              </w:rPr>
            </w:pPr>
          </w:p>
        </w:tc>
      </w:tr>
      <w:tr w:rsidR="0019370E" w:rsidRPr="00AD3234" w14:paraId="047FFF2F" w14:textId="77777777" w:rsidTr="00BC13CD">
        <w:tc>
          <w:tcPr>
            <w:tcW w:w="746" w:type="dxa"/>
          </w:tcPr>
          <w:p w14:paraId="64BB4754"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9</w:t>
            </w:r>
          </w:p>
        </w:tc>
        <w:tc>
          <w:tcPr>
            <w:tcW w:w="5657" w:type="dxa"/>
          </w:tcPr>
          <w:p w14:paraId="7FAC4CA9"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color w:val="000000"/>
                <w:sz w:val="24"/>
                <w:szCs w:val="24"/>
              </w:rPr>
              <w:t xml:space="preserve">Rujukan untuk </w:t>
            </w:r>
            <w:r w:rsidRPr="00AD3234">
              <w:rPr>
                <w:rFonts w:ascii="Times New Roman" w:hAnsi="Times New Roman" w:cs="Times New Roman"/>
                <w:color w:val="000000"/>
                <w:sz w:val="24"/>
                <w:szCs w:val="24"/>
              </w:rPr>
              <w:pgNum/>
            </w:r>
            <w:r w:rsidRPr="00AD3234">
              <w:rPr>
                <w:rFonts w:ascii="Times New Roman" w:hAnsi="Times New Roman" w:cs="Times New Roman"/>
                <w:color w:val="000000"/>
                <w:sz w:val="24"/>
                <w:szCs w:val="24"/>
              </w:rPr>
              <w:t>ymbo, gambar dan lampiran</w:t>
            </w:r>
          </w:p>
        </w:tc>
        <w:tc>
          <w:tcPr>
            <w:tcW w:w="644" w:type="dxa"/>
          </w:tcPr>
          <w:p w14:paraId="1005E5DC" w14:textId="77777777" w:rsidR="0019370E" w:rsidRPr="00AD3234" w:rsidRDefault="0019370E" w:rsidP="00BC13CD">
            <w:pPr>
              <w:jc w:val="both"/>
              <w:rPr>
                <w:rFonts w:ascii="Times New Roman" w:hAnsi="Times New Roman" w:cs="Times New Roman"/>
                <w:position w:val="-1"/>
                <w:sz w:val="24"/>
                <w:szCs w:val="24"/>
              </w:rPr>
            </w:pPr>
          </w:p>
        </w:tc>
        <w:tc>
          <w:tcPr>
            <w:tcW w:w="510" w:type="dxa"/>
          </w:tcPr>
          <w:p w14:paraId="4D4FE324" w14:textId="77777777" w:rsidR="0019370E" w:rsidRPr="00AD3234" w:rsidRDefault="0019370E" w:rsidP="00BC13CD">
            <w:pPr>
              <w:jc w:val="both"/>
              <w:rPr>
                <w:rFonts w:ascii="Times New Roman" w:hAnsi="Times New Roman" w:cs="Times New Roman"/>
                <w:position w:val="-1"/>
                <w:sz w:val="24"/>
                <w:szCs w:val="24"/>
              </w:rPr>
            </w:pPr>
          </w:p>
        </w:tc>
        <w:tc>
          <w:tcPr>
            <w:tcW w:w="548" w:type="dxa"/>
          </w:tcPr>
          <w:p w14:paraId="0CC9BB17" w14:textId="77777777" w:rsidR="0019370E" w:rsidRPr="00AD3234" w:rsidRDefault="0019370E" w:rsidP="00BC13CD">
            <w:pPr>
              <w:jc w:val="both"/>
              <w:rPr>
                <w:rFonts w:ascii="Times New Roman" w:hAnsi="Times New Roman" w:cs="Times New Roman"/>
                <w:position w:val="-1"/>
                <w:sz w:val="24"/>
                <w:szCs w:val="24"/>
              </w:rPr>
            </w:pPr>
          </w:p>
        </w:tc>
        <w:tc>
          <w:tcPr>
            <w:tcW w:w="562" w:type="dxa"/>
          </w:tcPr>
          <w:p w14:paraId="321B211F"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v</w:t>
            </w:r>
          </w:p>
        </w:tc>
        <w:tc>
          <w:tcPr>
            <w:tcW w:w="483" w:type="dxa"/>
          </w:tcPr>
          <w:p w14:paraId="55D26BD7" w14:textId="77777777" w:rsidR="0019370E" w:rsidRPr="00AD3234" w:rsidRDefault="0019370E" w:rsidP="00BC13CD">
            <w:pPr>
              <w:jc w:val="both"/>
              <w:rPr>
                <w:rFonts w:ascii="Times New Roman" w:hAnsi="Times New Roman" w:cs="Times New Roman"/>
                <w:position w:val="-1"/>
                <w:sz w:val="24"/>
                <w:szCs w:val="24"/>
              </w:rPr>
            </w:pPr>
          </w:p>
        </w:tc>
      </w:tr>
      <w:tr w:rsidR="0019370E" w:rsidRPr="00AD3234" w14:paraId="430386DA" w14:textId="77777777" w:rsidTr="00BC13CD">
        <w:tc>
          <w:tcPr>
            <w:tcW w:w="746" w:type="dxa"/>
          </w:tcPr>
          <w:p w14:paraId="3D6D6D04" w14:textId="77777777" w:rsidR="0019370E" w:rsidRPr="00AD3234" w:rsidRDefault="0019370E" w:rsidP="00BC13CD">
            <w:pPr>
              <w:jc w:val="both"/>
              <w:rPr>
                <w:rFonts w:ascii="Times New Roman" w:hAnsi="Times New Roman" w:cs="Times New Roman"/>
                <w:position w:val="-1"/>
                <w:sz w:val="24"/>
                <w:szCs w:val="24"/>
              </w:rPr>
            </w:pPr>
          </w:p>
        </w:tc>
        <w:tc>
          <w:tcPr>
            <w:tcW w:w="8404" w:type="dxa"/>
            <w:gridSpan w:val="6"/>
          </w:tcPr>
          <w:p w14:paraId="29FBFC1C" w14:textId="77777777" w:rsidR="0019370E" w:rsidRPr="00AD3234" w:rsidRDefault="0019370E" w:rsidP="00BC13CD">
            <w:pPr>
              <w:jc w:val="both"/>
              <w:rPr>
                <w:rFonts w:ascii="Times New Roman" w:hAnsi="Times New Roman" w:cs="Times New Roman"/>
                <w:b/>
                <w:bCs/>
                <w:position w:val="-1"/>
                <w:sz w:val="24"/>
                <w:szCs w:val="24"/>
              </w:rPr>
            </w:pPr>
            <w:r w:rsidRPr="00AD3234">
              <w:rPr>
                <w:rFonts w:ascii="Times New Roman" w:hAnsi="Times New Roman" w:cs="Times New Roman"/>
                <w:b/>
                <w:bCs/>
                <w:position w:val="-1"/>
                <w:sz w:val="24"/>
                <w:szCs w:val="24"/>
              </w:rPr>
              <w:t xml:space="preserve">BAHASA </w:t>
            </w:r>
          </w:p>
        </w:tc>
      </w:tr>
      <w:tr w:rsidR="0019370E" w:rsidRPr="00AD3234" w14:paraId="106E7E2F" w14:textId="77777777" w:rsidTr="00BC13CD">
        <w:tc>
          <w:tcPr>
            <w:tcW w:w="746" w:type="dxa"/>
          </w:tcPr>
          <w:p w14:paraId="79593A60"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lastRenderedPageBreak/>
              <w:t>10</w:t>
            </w:r>
          </w:p>
        </w:tc>
        <w:tc>
          <w:tcPr>
            <w:tcW w:w="5657" w:type="dxa"/>
          </w:tcPr>
          <w:p w14:paraId="6F216544"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color w:val="000000"/>
                <w:sz w:val="24"/>
                <w:szCs w:val="24"/>
              </w:rPr>
              <w:t xml:space="preserve">Kesesuaian dan keterbacaan </w:t>
            </w:r>
            <w:r w:rsidRPr="00AD3234">
              <w:rPr>
                <w:rFonts w:ascii="Times New Roman" w:hAnsi="Times New Roman" w:cs="Times New Roman"/>
                <w:color w:val="000000"/>
                <w:sz w:val="24"/>
                <w:szCs w:val="24"/>
              </w:rPr>
              <w:pgNum/>
            </w:r>
            <w:r w:rsidRPr="00AD3234">
              <w:rPr>
                <w:rFonts w:ascii="Times New Roman" w:hAnsi="Times New Roman" w:cs="Times New Roman"/>
                <w:color w:val="000000"/>
                <w:sz w:val="24"/>
                <w:szCs w:val="24"/>
              </w:rPr>
              <w:t>ymbol yang</w:t>
            </w:r>
            <w:r w:rsidRPr="00AD3234">
              <w:rPr>
                <w:rFonts w:ascii="Times New Roman" w:hAnsi="Times New Roman" w:cs="Times New Roman"/>
                <w:color w:val="000000"/>
                <w:sz w:val="24"/>
                <w:szCs w:val="24"/>
              </w:rPr>
              <w:br/>
              <w:t>digunakan</w:t>
            </w:r>
          </w:p>
        </w:tc>
        <w:tc>
          <w:tcPr>
            <w:tcW w:w="644" w:type="dxa"/>
          </w:tcPr>
          <w:p w14:paraId="6F36CD39" w14:textId="77777777" w:rsidR="0019370E" w:rsidRPr="00AD3234" w:rsidRDefault="0019370E" w:rsidP="00BC13CD">
            <w:pPr>
              <w:jc w:val="both"/>
              <w:rPr>
                <w:rFonts w:ascii="Times New Roman" w:hAnsi="Times New Roman" w:cs="Times New Roman"/>
                <w:position w:val="-1"/>
                <w:sz w:val="24"/>
                <w:szCs w:val="24"/>
              </w:rPr>
            </w:pPr>
          </w:p>
        </w:tc>
        <w:tc>
          <w:tcPr>
            <w:tcW w:w="510" w:type="dxa"/>
          </w:tcPr>
          <w:p w14:paraId="246BF6B9" w14:textId="77777777" w:rsidR="0019370E" w:rsidRPr="00AD3234" w:rsidRDefault="0019370E" w:rsidP="00BC13CD">
            <w:pPr>
              <w:jc w:val="both"/>
              <w:rPr>
                <w:rFonts w:ascii="Times New Roman" w:hAnsi="Times New Roman" w:cs="Times New Roman"/>
                <w:position w:val="-1"/>
                <w:sz w:val="24"/>
                <w:szCs w:val="24"/>
              </w:rPr>
            </w:pPr>
          </w:p>
        </w:tc>
        <w:tc>
          <w:tcPr>
            <w:tcW w:w="548" w:type="dxa"/>
          </w:tcPr>
          <w:p w14:paraId="5CE4EA27" w14:textId="77777777" w:rsidR="0019370E" w:rsidRPr="00AD3234" w:rsidRDefault="0019370E" w:rsidP="00BC13CD">
            <w:pPr>
              <w:jc w:val="both"/>
              <w:rPr>
                <w:rFonts w:ascii="Times New Roman" w:hAnsi="Times New Roman" w:cs="Times New Roman"/>
                <w:position w:val="-1"/>
                <w:sz w:val="24"/>
                <w:szCs w:val="24"/>
              </w:rPr>
            </w:pPr>
          </w:p>
        </w:tc>
        <w:tc>
          <w:tcPr>
            <w:tcW w:w="562" w:type="dxa"/>
          </w:tcPr>
          <w:p w14:paraId="54F7B6EE"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v</w:t>
            </w:r>
          </w:p>
        </w:tc>
        <w:tc>
          <w:tcPr>
            <w:tcW w:w="483" w:type="dxa"/>
          </w:tcPr>
          <w:p w14:paraId="3E319D5B" w14:textId="77777777" w:rsidR="0019370E" w:rsidRPr="00AD3234" w:rsidRDefault="0019370E" w:rsidP="00BC13CD">
            <w:pPr>
              <w:jc w:val="both"/>
              <w:rPr>
                <w:rFonts w:ascii="Times New Roman" w:hAnsi="Times New Roman" w:cs="Times New Roman"/>
                <w:position w:val="-1"/>
                <w:sz w:val="24"/>
                <w:szCs w:val="24"/>
              </w:rPr>
            </w:pPr>
          </w:p>
        </w:tc>
      </w:tr>
      <w:tr w:rsidR="0019370E" w:rsidRPr="00AD3234" w14:paraId="2EE91AC9" w14:textId="77777777" w:rsidTr="00BC13CD">
        <w:tc>
          <w:tcPr>
            <w:tcW w:w="746" w:type="dxa"/>
          </w:tcPr>
          <w:p w14:paraId="79EB878B"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11</w:t>
            </w:r>
          </w:p>
        </w:tc>
        <w:tc>
          <w:tcPr>
            <w:tcW w:w="5657" w:type="dxa"/>
          </w:tcPr>
          <w:p w14:paraId="5BBBE1B8"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color w:val="000000"/>
                <w:sz w:val="24"/>
                <w:szCs w:val="24"/>
              </w:rPr>
              <w:t>Kelugasan materi yang meliputi ketepatan</w:t>
            </w:r>
            <w:r w:rsidRPr="00AD3234">
              <w:rPr>
                <w:rFonts w:ascii="Times New Roman" w:hAnsi="Times New Roman" w:cs="Times New Roman"/>
                <w:color w:val="000000"/>
                <w:sz w:val="24"/>
                <w:szCs w:val="24"/>
              </w:rPr>
              <w:br/>
              <w:t>struktur kalimat dan kebakuan istilah yang</w:t>
            </w:r>
            <w:r w:rsidRPr="00AD3234">
              <w:rPr>
                <w:rFonts w:ascii="Times New Roman" w:hAnsi="Times New Roman" w:cs="Times New Roman"/>
                <w:color w:val="000000"/>
                <w:sz w:val="24"/>
                <w:szCs w:val="24"/>
              </w:rPr>
              <w:br/>
              <w:t>digunakan</w:t>
            </w:r>
          </w:p>
        </w:tc>
        <w:tc>
          <w:tcPr>
            <w:tcW w:w="644" w:type="dxa"/>
          </w:tcPr>
          <w:p w14:paraId="51CF445B" w14:textId="77777777" w:rsidR="0019370E" w:rsidRPr="00AD3234" w:rsidRDefault="0019370E" w:rsidP="00BC13CD">
            <w:pPr>
              <w:jc w:val="both"/>
              <w:rPr>
                <w:rFonts w:ascii="Times New Roman" w:hAnsi="Times New Roman" w:cs="Times New Roman"/>
                <w:position w:val="-1"/>
                <w:sz w:val="24"/>
                <w:szCs w:val="24"/>
              </w:rPr>
            </w:pPr>
          </w:p>
        </w:tc>
        <w:tc>
          <w:tcPr>
            <w:tcW w:w="510" w:type="dxa"/>
          </w:tcPr>
          <w:p w14:paraId="177E4235" w14:textId="77777777" w:rsidR="0019370E" w:rsidRPr="00AD3234" w:rsidRDefault="0019370E" w:rsidP="00BC13CD">
            <w:pPr>
              <w:jc w:val="both"/>
              <w:rPr>
                <w:rFonts w:ascii="Times New Roman" w:hAnsi="Times New Roman" w:cs="Times New Roman"/>
                <w:position w:val="-1"/>
                <w:sz w:val="24"/>
                <w:szCs w:val="24"/>
              </w:rPr>
            </w:pPr>
          </w:p>
        </w:tc>
        <w:tc>
          <w:tcPr>
            <w:tcW w:w="548" w:type="dxa"/>
          </w:tcPr>
          <w:p w14:paraId="61BEBB5A" w14:textId="77777777" w:rsidR="0019370E" w:rsidRPr="00AD3234" w:rsidRDefault="0019370E" w:rsidP="00BC13CD">
            <w:pPr>
              <w:jc w:val="both"/>
              <w:rPr>
                <w:rFonts w:ascii="Times New Roman" w:hAnsi="Times New Roman" w:cs="Times New Roman"/>
                <w:position w:val="-1"/>
                <w:sz w:val="24"/>
                <w:szCs w:val="24"/>
              </w:rPr>
            </w:pPr>
          </w:p>
        </w:tc>
        <w:tc>
          <w:tcPr>
            <w:tcW w:w="562" w:type="dxa"/>
          </w:tcPr>
          <w:p w14:paraId="6D264C33"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v</w:t>
            </w:r>
          </w:p>
        </w:tc>
        <w:tc>
          <w:tcPr>
            <w:tcW w:w="483" w:type="dxa"/>
          </w:tcPr>
          <w:p w14:paraId="71463EEE" w14:textId="77777777" w:rsidR="0019370E" w:rsidRPr="00AD3234" w:rsidRDefault="0019370E" w:rsidP="00BC13CD">
            <w:pPr>
              <w:jc w:val="both"/>
              <w:rPr>
                <w:rFonts w:ascii="Times New Roman" w:hAnsi="Times New Roman" w:cs="Times New Roman"/>
                <w:position w:val="-1"/>
                <w:sz w:val="24"/>
                <w:szCs w:val="24"/>
              </w:rPr>
            </w:pPr>
          </w:p>
        </w:tc>
      </w:tr>
      <w:tr w:rsidR="0019370E" w:rsidRPr="00AD3234" w14:paraId="31F55F4C" w14:textId="77777777" w:rsidTr="00BC13CD">
        <w:tc>
          <w:tcPr>
            <w:tcW w:w="746" w:type="dxa"/>
          </w:tcPr>
          <w:p w14:paraId="3FB56145"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12</w:t>
            </w:r>
          </w:p>
        </w:tc>
        <w:tc>
          <w:tcPr>
            <w:tcW w:w="5657" w:type="dxa"/>
          </w:tcPr>
          <w:p w14:paraId="2C615C26"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color w:val="000000"/>
                <w:sz w:val="24"/>
                <w:szCs w:val="24"/>
              </w:rPr>
              <w:t>Keruntutan dan keterkaitan isi antar bab/sub</w:t>
            </w:r>
            <w:r w:rsidRPr="00AD3234">
              <w:rPr>
                <w:rFonts w:ascii="Times New Roman" w:hAnsi="Times New Roman" w:cs="Times New Roman"/>
                <w:color w:val="000000"/>
                <w:sz w:val="24"/>
                <w:szCs w:val="24"/>
              </w:rPr>
              <w:br/>
              <w:t>bab/kalimat/Alinea</w:t>
            </w:r>
          </w:p>
        </w:tc>
        <w:tc>
          <w:tcPr>
            <w:tcW w:w="644" w:type="dxa"/>
          </w:tcPr>
          <w:p w14:paraId="2E18ED9B" w14:textId="77777777" w:rsidR="0019370E" w:rsidRPr="00AD3234" w:rsidRDefault="0019370E" w:rsidP="00BC13CD">
            <w:pPr>
              <w:jc w:val="both"/>
              <w:rPr>
                <w:rFonts w:ascii="Times New Roman" w:hAnsi="Times New Roman" w:cs="Times New Roman"/>
                <w:position w:val="-1"/>
                <w:sz w:val="24"/>
                <w:szCs w:val="24"/>
              </w:rPr>
            </w:pPr>
          </w:p>
        </w:tc>
        <w:tc>
          <w:tcPr>
            <w:tcW w:w="510" w:type="dxa"/>
          </w:tcPr>
          <w:p w14:paraId="0D6017F2" w14:textId="77777777" w:rsidR="0019370E" w:rsidRPr="00AD3234" w:rsidRDefault="0019370E" w:rsidP="00BC13CD">
            <w:pPr>
              <w:jc w:val="both"/>
              <w:rPr>
                <w:rFonts w:ascii="Times New Roman" w:hAnsi="Times New Roman" w:cs="Times New Roman"/>
                <w:position w:val="-1"/>
                <w:sz w:val="24"/>
                <w:szCs w:val="24"/>
              </w:rPr>
            </w:pPr>
          </w:p>
        </w:tc>
        <w:tc>
          <w:tcPr>
            <w:tcW w:w="548" w:type="dxa"/>
          </w:tcPr>
          <w:p w14:paraId="3A836114" w14:textId="77777777" w:rsidR="0019370E" w:rsidRPr="00AD3234" w:rsidRDefault="0019370E" w:rsidP="00BC13CD">
            <w:pPr>
              <w:jc w:val="both"/>
              <w:rPr>
                <w:rFonts w:ascii="Times New Roman" w:hAnsi="Times New Roman" w:cs="Times New Roman"/>
                <w:position w:val="-1"/>
                <w:sz w:val="24"/>
                <w:szCs w:val="24"/>
              </w:rPr>
            </w:pPr>
          </w:p>
        </w:tc>
        <w:tc>
          <w:tcPr>
            <w:tcW w:w="562" w:type="dxa"/>
          </w:tcPr>
          <w:p w14:paraId="5D2FFEA7" w14:textId="77777777" w:rsidR="0019370E" w:rsidRPr="00AD3234" w:rsidRDefault="0019370E" w:rsidP="00BC13CD">
            <w:pPr>
              <w:jc w:val="both"/>
              <w:rPr>
                <w:rFonts w:ascii="Times New Roman" w:hAnsi="Times New Roman" w:cs="Times New Roman"/>
                <w:position w:val="-1"/>
                <w:sz w:val="24"/>
                <w:szCs w:val="24"/>
              </w:rPr>
            </w:pPr>
          </w:p>
        </w:tc>
        <w:tc>
          <w:tcPr>
            <w:tcW w:w="483" w:type="dxa"/>
          </w:tcPr>
          <w:p w14:paraId="154923F6"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v</w:t>
            </w:r>
          </w:p>
        </w:tc>
      </w:tr>
      <w:tr w:rsidR="0019370E" w:rsidRPr="00AD3234" w14:paraId="399DE9BB" w14:textId="77777777" w:rsidTr="00BC13CD">
        <w:tc>
          <w:tcPr>
            <w:tcW w:w="746" w:type="dxa"/>
          </w:tcPr>
          <w:p w14:paraId="2D55B2AA"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13</w:t>
            </w:r>
          </w:p>
        </w:tc>
        <w:tc>
          <w:tcPr>
            <w:tcW w:w="5657" w:type="dxa"/>
          </w:tcPr>
          <w:p w14:paraId="4BB3E53F"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color w:val="000000"/>
                <w:sz w:val="24"/>
                <w:szCs w:val="24"/>
              </w:rPr>
              <w:t xml:space="preserve">Kesesuaian dengan kaidah </w:t>
            </w:r>
            <w:r w:rsidRPr="00AD3234">
              <w:rPr>
                <w:rFonts w:ascii="Times New Roman" w:hAnsi="Times New Roman" w:cs="Times New Roman"/>
                <w:color w:val="000000"/>
                <w:sz w:val="24"/>
                <w:szCs w:val="24"/>
              </w:rPr>
              <w:pgNum/>
            </w:r>
            <w:r w:rsidRPr="00AD3234">
              <w:rPr>
                <w:rFonts w:ascii="Times New Roman" w:hAnsi="Times New Roman" w:cs="Times New Roman"/>
                <w:color w:val="000000"/>
                <w:sz w:val="24"/>
                <w:szCs w:val="24"/>
              </w:rPr>
              <w:t>ymbol Indonesia,</w:t>
            </w:r>
            <w:r w:rsidRPr="00AD3234">
              <w:rPr>
                <w:rFonts w:ascii="Times New Roman" w:hAnsi="Times New Roman" w:cs="Times New Roman"/>
                <w:color w:val="000000"/>
                <w:sz w:val="24"/>
                <w:szCs w:val="24"/>
              </w:rPr>
              <w:br/>
              <w:t>sesuai Ejaan Yang Disempurnakan (EYD)</w:t>
            </w:r>
          </w:p>
        </w:tc>
        <w:tc>
          <w:tcPr>
            <w:tcW w:w="644" w:type="dxa"/>
          </w:tcPr>
          <w:p w14:paraId="4F6E7249" w14:textId="77777777" w:rsidR="0019370E" w:rsidRPr="00AD3234" w:rsidRDefault="0019370E" w:rsidP="00BC13CD">
            <w:pPr>
              <w:jc w:val="both"/>
              <w:rPr>
                <w:rFonts w:ascii="Times New Roman" w:hAnsi="Times New Roman" w:cs="Times New Roman"/>
                <w:position w:val="-1"/>
                <w:sz w:val="24"/>
                <w:szCs w:val="24"/>
              </w:rPr>
            </w:pPr>
          </w:p>
        </w:tc>
        <w:tc>
          <w:tcPr>
            <w:tcW w:w="510" w:type="dxa"/>
          </w:tcPr>
          <w:p w14:paraId="5B233089" w14:textId="77777777" w:rsidR="0019370E" w:rsidRPr="00AD3234" w:rsidRDefault="0019370E" w:rsidP="00BC13CD">
            <w:pPr>
              <w:jc w:val="both"/>
              <w:rPr>
                <w:rFonts w:ascii="Times New Roman" w:hAnsi="Times New Roman" w:cs="Times New Roman"/>
                <w:position w:val="-1"/>
                <w:sz w:val="24"/>
                <w:szCs w:val="24"/>
              </w:rPr>
            </w:pPr>
          </w:p>
        </w:tc>
        <w:tc>
          <w:tcPr>
            <w:tcW w:w="548" w:type="dxa"/>
          </w:tcPr>
          <w:p w14:paraId="7009E5B0" w14:textId="77777777" w:rsidR="0019370E" w:rsidRPr="00AD3234" w:rsidRDefault="0019370E" w:rsidP="00BC13CD">
            <w:pPr>
              <w:jc w:val="both"/>
              <w:rPr>
                <w:rFonts w:ascii="Times New Roman" w:hAnsi="Times New Roman" w:cs="Times New Roman"/>
                <w:position w:val="-1"/>
                <w:sz w:val="24"/>
                <w:szCs w:val="24"/>
              </w:rPr>
            </w:pPr>
          </w:p>
        </w:tc>
        <w:tc>
          <w:tcPr>
            <w:tcW w:w="562" w:type="dxa"/>
          </w:tcPr>
          <w:p w14:paraId="46BD7CAF"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v</w:t>
            </w:r>
          </w:p>
        </w:tc>
        <w:tc>
          <w:tcPr>
            <w:tcW w:w="483" w:type="dxa"/>
          </w:tcPr>
          <w:p w14:paraId="6E652734" w14:textId="77777777" w:rsidR="0019370E" w:rsidRPr="00AD3234" w:rsidRDefault="0019370E" w:rsidP="00BC13CD">
            <w:pPr>
              <w:jc w:val="both"/>
              <w:rPr>
                <w:rFonts w:ascii="Times New Roman" w:hAnsi="Times New Roman" w:cs="Times New Roman"/>
                <w:position w:val="-1"/>
                <w:sz w:val="24"/>
                <w:szCs w:val="24"/>
              </w:rPr>
            </w:pPr>
          </w:p>
        </w:tc>
      </w:tr>
      <w:tr w:rsidR="0019370E" w:rsidRPr="00AD3234" w14:paraId="5B6A8C89" w14:textId="77777777" w:rsidTr="00BC13CD">
        <w:tc>
          <w:tcPr>
            <w:tcW w:w="746" w:type="dxa"/>
          </w:tcPr>
          <w:p w14:paraId="7A1C7DE0"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14</w:t>
            </w:r>
          </w:p>
        </w:tc>
        <w:tc>
          <w:tcPr>
            <w:tcW w:w="5657" w:type="dxa"/>
          </w:tcPr>
          <w:p w14:paraId="3215FD80"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color w:val="000000"/>
                <w:sz w:val="24"/>
                <w:szCs w:val="24"/>
              </w:rPr>
              <w:t>Kebenaran dan kejelasan penggunaan istilah</w:t>
            </w:r>
            <w:r w:rsidRPr="00AD3234">
              <w:rPr>
                <w:rFonts w:ascii="Times New Roman" w:hAnsi="Times New Roman" w:cs="Times New Roman"/>
                <w:color w:val="000000"/>
                <w:sz w:val="24"/>
                <w:szCs w:val="24"/>
              </w:rPr>
              <w:br/>
              <w:t xml:space="preserve">dan </w:t>
            </w:r>
            <w:r w:rsidRPr="00AD3234">
              <w:rPr>
                <w:rFonts w:ascii="Times New Roman" w:hAnsi="Times New Roman" w:cs="Times New Roman"/>
                <w:color w:val="000000"/>
                <w:sz w:val="24"/>
                <w:szCs w:val="24"/>
              </w:rPr>
              <w:pgNum/>
            </w:r>
            <w:r w:rsidRPr="00AD3234">
              <w:rPr>
                <w:rFonts w:ascii="Times New Roman" w:hAnsi="Times New Roman" w:cs="Times New Roman"/>
                <w:color w:val="000000"/>
                <w:sz w:val="24"/>
                <w:szCs w:val="24"/>
              </w:rPr>
              <w:t>ymbol/lambang</w:t>
            </w:r>
          </w:p>
        </w:tc>
        <w:tc>
          <w:tcPr>
            <w:tcW w:w="644" w:type="dxa"/>
          </w:tcPr>
          <w:p w14:paraId="10AAEC8C" w14:textId="77777777" w:rsidR="0019370E" w:rsidRPr="00AD3234" w:rsidRDefault="0019370E" w:rsidP="00BC13CD">
            <w:pPr>
              <w:jc w:val="both"/>
              <w:rPr>
                <w:rFonts w:ascii="Times New Roman" w:hAnsi="Times New Roman" w:cs="Times New Roman"/>
                <w:position w:val="-1"/>
                <w:sz w:val="24"/>
                <w:szCs w:val="24"/>
              </w:rPr>
            </w:pPr>
          </w:p>
        </w:tc>
        <w:tc>
          <w:tcPr>
            <w:tcW w:w="510" w:type="dxa"/>
          </w:tcPr>
          <w:p w14:paraId="0841708F" w14:textId="77777777" w:rsidR="0019370E" w:rsidRPr="00AD3234" w:rsidRDefault="0019370E" w:rsidP="00BC13CD">
            <w:pPr>
              <w:jc w:val="both"/>
              <w:rPr>
                <w:rFonts w:ascii="Times New Roman" w:hAnsi="Times New Roman" w:cs="Times New Roman"/>
                <w:position w:val="-1"/>
                <w:sz w:val="24"/>
                <w:szCs w:val="24"/>
              </w:rPr>
            </w:pPr>
          </w:p>
        </w:tc>
        <w:tc>
          <w:tcPr>
            <w:tcW w:w="548" w:type="dxa"/>
          </w:tcPr>
          <w:p w14:paraId="5187CC2E" w14:textId="77777777" w:rsidR="0019370E" w:rsidRPr="00AD3234" w:rsidRDefault="0019370E" w:rsidP="00BC13CD">
            <w:pPr>
              <w:jc w:val="both"/>
              <w:rPr>
                <w:rFonts w:ascii="Times New Roman" w:hAnsi="Times New Roman" w:cs="Times New Roman"/>
                <w:position w:val="-1"/>
                <w:sz w:val="24"/>
                <w:szCs w:val="24"/>
              </w:rPr>
            </w:pPr>
          </w:p>
        </w:tc>
        <w:tc>
          <w:tcPr>
            <w:tcW w:w="562" w:type="dxa"/>
          </w:tcPr>
          <w:p w14:paraId="61B0DD52" w14:textId="77777777" w:rsidR="0019370E" w:rsidRPr="00AD3234" w:rsidRDefault="0019370E" w:rsidP="00BC13CD">
            <w:pPr>
              <w:jc w:val="both"/>
              <w:rPr>
                <w:rFonts w:ascii="Times New Roman" w:hAnsi="Times New Roman" w:cs="Times New Roman"/>
                <w:position w:val="-1"/>
                <w:sz w:val="24"/>
                <w:szCs w:val="24"/>
              </w:rPr>
            </w:pPr>
            <w:r w:rsidRPr="00AD3234">
              <w:rPr>
                <w:rFonts w:ascii="Times New Roman" w:hAnsi="Times New Roman" w:cs="Times New Roman"/>
                <w:position w:val="-1"/>
                <w:sz w:val="24"/>
                <w:szCs w:val="24"/>
              </w:rPr>
              <w:t>v</w:t>
            </w:r>
          </w:p>
        </w:tc>
        <w:tc>
          <w:tcPr>
            <w:tcW w:w="483" w:type="dxa"/>
          </w:tcPr>
          <w:p w14:paraId="5927801C" w14:textId="77777777" w:rsidR="0019370E" w:rsidRPr="00AD3234" w:rsidRDefault="0019370E" w:rsidP="00BC13CD">
            <w:pPr>
              <w:jc w:val="both"/>
              <w:rPr>
                <w:rFonts w:ascii="Times New Roman" w:hAnsi="Times New Roman" w:cs="Times New Roman"/>
                <w:position w:val="-1"/>
                <w:sz w:val="24"/>
                <w:szCs w:val="24"/>
              </w:rPr>
            </w:pPr>
          </w:p>
        </w:tc>
      </w:tr>
    </w:tbl>
    <w:p w14:paraId="219E3FDC" w14:textId="77777777" w:rsidR="0019370E" w:rsidRPr="00AD3234" w:rsidRDefault="0019370E" w:rsidP="0019370E">
      <w:pPr>
        <w:rPr>
          <w:rFonts w:ascii="Times New Roman" w:hAnsi="Times New Roman" w:cs="Times New Roman"/>
          <w:b/>
          <w:bCs/>
          <w:color w:val="000000"/>
          <w:sz w:val="24"/>
          <w:szCs w:val="24"/>
        </w:rPr>
      </w:pPr>
    </w:p>
    <w:p w14:paraId="4F049777" w14:textId="77777777" w:rsidR="0019370E" w:rsidRPr="00AD3234" w:rsidRDefault="0019370E" w:rsidP="0019370E">
      <w:pPr>
        <w:pStyle w:val="ListParagraph"/>
        <w:ind w:left="1080" w:firstLine="360"/>
        <w:jc w:val="both"/>
        <w:rPr>
          <w:rFonts w:ascii="Times New Roman" w:hAnsi="Times New Roman" w:cs="Times New Roman"/>
          <w:b/>
          <w:bCs/>
          <w:color w:val="000000"/>
          <w:sz w:val="24"/>
          <w:szCs w:val="24"/>
        </w:rPr>
      </w:pPr>
      <w:r w:rsidRPr="00AD3234">
        <w:rPr>
          <w:rFonts w:ascii="Times New Roman" w:hAnsi="Times New Roman" w:cs="Times New Roman"/>
          <w:color w:val="000000"/>
          <w:sz w:val="24"/>
          <w:szCs w:val="24"/>
        </w:rPr>
        <w:t xml:space="preserve">Berdasarkan tabel 3 validasi ahli materi bahwa LKPD yang dikembangkan berada pada posisi baik setelah melakukan  refisi pada bagian isi yaitu Kemutakhiran dan kontekstualitas materi yang disajikan, dan pada bagian penyajian Kesesuaian dan ketepatan ilustrasi dengan materi yang disajikan berdasarkan komentar yang di berikan oleh ahli materi. Pada bagian bahasa tidak ada refisi dari ahli materi karena LKPD yang sudah disusun sudaah mengikuti tata bahasa baku (EYD) sesuai dengan hasil penelitiannya (Kurniyasari, 2019) aspek kelayakan bahasa mencakup keterbacaan, kejelasan informasi, kesesuaian dengan kaidah bahasa indonesia yang baik dan benar, pemanfaatan bahasa secara efektif dan efisien. (Sari, 2018) berpendapat bahwa LKPD yang baik merupakan LKPD yang memperhatikan  aspek-aspek berikut ini: (1) bahasa yang digunakan harus sesuai dengan tingkat kedewasaan anak, (2) menggunakan struktur kalimat yang jelas, (3) memiliki tata urutan pelajaran yang sesuai dengan tingkat kemampuan siswa, (4) menghindari pertanyaan yang terlalu terbuka, (5) Mengacu pada sumber belajar yang masih dalam kemampuan dan keterbacaan siswa, (6) Menggunakan kalimat yang sederhana dan pendek, (7) Menggunakan kalimat yang komunikatif dan interaktif, serta (8) Memiliki tujuan belajar yang jelas serta manfaat sebagai sumber motivasi. Sehingga dapat disimpulkan bahwa LKPD sudah dapat digunakan sebagai bahan ajar di sekolah. Sesuai dengan hasil penelitian (Lasmiyati &amp; Harta, 2014) bahwa kriteria aspek bahan ajar yang digunakan di LKPD yaitu mudah untuk dipelajari dan dapat meningkatkan memotivasi belajar siswa. Sedangkan menurut susilo et al.,2016) aspek kelayakan materi yang mencakup yaitu kesesuaian SK dan KD, kesesuaian dengan perkembangan anak, kesesuaian dengan kebutuhan bahan ajar, kebenaran subtansi materi pembelajaran dan manfaat untuk menambah wawasan. </w:t>
      </w:r>
    </w:p>
    <w:p w14:paraId="0394DDC1" w14:textId="77777777" w:rsidR="0019370E" w:rsidRDefault="0019370E">
      <w:pPr>
        <w:shd w:val="clear" w:color="auto" w:fill="FFFFFF"/>
        <w:spacing w:after="0" w:line="240" w:lineRule="auto"/>
        <w:rPr>
          <w:rFonts w:ascii="Times New Roman" w:eastAsia="Times New Roman" w:hAnsi="Times New Roman" w:cs="Times New Roman"/>
          <w:color w:val="000000"/>
          <w:sz w:val="24"/>
          <w:szCs w:val="24"/>
        </w:rPr>
      </w:pPr>
    </w:p>
    <w:p w14:paraId="00DE634E" w14:textId="610C55DB" w:rsidR="00122EBB" w:rsidRDefault="000000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SIMPULAN </w:t>
      </w:r>
    </w:p>
    <w:p w14:paraId="2BF0BB9C" w14:textId="03C77A4F" w:rsidR="0019370E" w:rsidRDefault="0019370E" w:rsidP="00AD3234">
      <w:pPr>
        <w:shd w:val="clear" w:color="auto" w:fill="FFFFFF"/>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Bahan ajar biologi berupa </w:t>
      </w:r>
      <w:r w:rsidR="00EF1A99">
        <w:rPr>
          <w:rFonts w:ascii="Times New Roman" w:eastAsia="Times New Roman" w:hAnsi="Times New Roman" w:cs="Times New Roman"/>
          <w:color w:val="000000"/>
          <w:sz w:val="24"/>
          <w:szCs w:val="24"/>
          <w:lang w:val="id-ID"/>
        </w:rPr>
        <w:t>LKPD</w:t>
      </w:r>
      <w:r>
        <w:rPr>
          <w:rFonts w:ascii="Times New Roman" w:eastAsia="Times New Roman" w:hAnsi="Times New Roman" w:cs="Times New Roman"/>
          <w:color w:val="000000"/>
          <w:sz w:val="24"/>
          <w:szCs w:val="24"/>
          <w:lang w:val="id-ID"/>
        </w:rPr>
        <w:t xml:space="preserve"> berbasis jelajah alam semesta (JAS) </w:t>
      </w:r>
      <w:r w:rsidR="00EF1A99">
        <w:rPr>
          <w:rFonts w:ascii="Times New Roman" w:eastAsia="Times New Roman" w:hAnsi="Times New Roman" w:cs="Times New Roman"/>
          <w:color w:val="000000"/>
          <w:sz w:val="24"/>
          <w:szCs w:val="24"/>
          <w:lang w:val="id-ID"/>
        </w:rPr>
        <w:t xml:space="preserve">pada materi keanekaragaman hayati </w:t>
      </w:r>
      <w:r>
        <w:rPr>
          <w:rFonts w:ascii="Times New Roman" w:eastAsia="Times New Roman" w:hAnsi="Times New Roman" w:cs="Times New Roman"/>
          <w:color w:val="000000"/>
          <w:sz w:val="24"/>
          <w:szCs w:val="24"/>
          <w:lang w:val="id-ID"/>
        </w:rPr>
        <w:t xml:space="preserve">dinyatakan valid dan </w:t>
      </w:r>
      <w:r w:rsidR="00EF1A99">
        <w:rPr>
          <w:rFonts w:ascii="Times New Roman" w:eastAsia="Times New Roman" w:hAnsi="Times New Roman" w:cs="Times New Roman"/>
          <w:color w:val="000000"/>
          <w:sz w:val="24"/>
          <w:szCs w:val="24"/>
          <w:lang w:val="id-ID"/>
        </w:rPr>
        <w:t>layak digunakan</w:t>
      </w:r>
      <w:r>
        <w:rPr>
          <w:rFonts w:ascii="Times New Roman" w:eastAsia="Times New Roman" w:hAnsi="Times New Roman" w:cs="Times New Roman"/>
          <w:color w:val="000000"/>
          <w:sz w:val="24"/>
          <w:szCs w:val="24"/>
          <w:lang w:val="id-ID"/>
        </w:rPr>
        <w:t xml:space="preserve"> sebagai bahan ajar bi</w:t>
      </w:r>
      <w:r w:rsidR="00EF1A99">
        <w:rPr>
          <w:rFonts w:ascii="Times New Roman" w:eastAsia="Times New Roman" w:hAnsi="Times New Roman" w:cs="Times New Roman"/>
          <w:color w:val="000000"/>
          <w:sz w:val="24"/>
          <w:szCs w:val="24"/>
          <w:lang w:val="id-ID"/>
        </w:rPr>
        <w:t>o</w:t>
      </w:r>
      <w:r>
        <w:rPr>
          <w:rFonts w:ascii="Times New Roman" w:eastAsia="Times New Roman" w:hAnsi="Times New Roman" w:cs="Times New Roman"/>
          <w:color w:val="000000"/>
          <w:sz w:val="24"/>
          <w:szCs w:val="24"/>
          <w:lang w:val="id-ID"/>
        </w:rPr>
        <w:t>logi di kelas X pada kurikulum merdeka di SMA AL-Hamzar</w:t>
      </w:r>
      <w:r w:rsidR="00EF1A99">
        <w:rPr>
          <w:rFonts w:ascii="Times New Roman" w:eastAsia="Times New Roman" w:hAnsi="Times New Roman" w:cs="Times New Roman"/>
          <w:color w:val="000000"/>
          <w:sz w:val="24"/>
          <w:szCs w:val="24"/>
          <w:lang w:val="id-ID"/>
        </w:rPr>
        <w:t>.</w:t>
      </w:r>
    </w:p>
    <w:p w14:paraId="16ABD476" w14:textId="77777777" w:rsidR="00EF1A99" w:rsidRDefault="00EF1A99">
      <w:pPr>
        <w:shd w:val="clear" w:color="auto" w:fill="FFFFFF"/>
        <w:spacing w:after="0" w:line="240" w:lineRule="auto"/>
        <w:rPr>
          <w:rFonts w:ascii="Times New Roman" w:eastAsia="Times New Roman" w:hAnsi="Times New Roman" w:cs="Times New Roman"/>
          <w:color w:val="000000"/>
          <w:sz w:val="24"/>
          <w:szCs w:val="24"/>
        </w:rPr>
      </w:pPr>
    </w:p>
    <w:p w14:paraId="2255F819" w14:textId="1691A260" w:rsidR="00122EBB" w:rsidRDefault="000000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SARAN </w:t>
      </w:r>
    </w:p>
    <w:p w14:paraId="0298EB4E" w14:textId="7742CEC1" w:rsidR="00EF1A99" w:rsidRPr="00E24BB7" w:rsidRDefault="00AD3234" w:rsidP="00EF1A99">
      <w:pPr>
        <w:shd w:val="clear" w:color="auto" w:fill="FFFFFF"/>
        <w:spacing w:after="0" w:line="276" w:lineRule="auto"/>
        <w:ind w:firstLine="720"/>
        <w:jc w:val="both"/>
        <w:textAlignment w:val="baseline"/>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B</w:t>
      </w:r>
      <w:r w:rsidR="00EF1A99">
        <w:rPr>
          <w:rFonts w:ascii="Times New Roman" w:eastAsia="Times New Roman" w:hAnsi="Times New Roman" w:cs="Times New Roman"/>
          <w:color w:val="000000"/>
          <w:sz w:val="24"/>
          <w:szCs w:val="24"/>
          <w:lang w:val="id-ID"/>
        </w:rPr>
        <w:t xml:space="preserve">ahan ajar </w:t>
      </w:r>
      <w:r>
        <w:rPr>
          <w:rFonts w:ascii="Times New Roman" w:eastAsia="Times New Roman" w:hAnsi="Times New Roman" w:cs="Times New Roman"/>
          <w:color w:val="000000"/>
          <w:sz w:val="24"/>
          <w:szCs w:val="24"/>
          <w:lang w:val="id-ID"/>
        </w:rPr>
        <w:t xml:space="preserve">LKPD </w:t>
      </w:r>
      <w:r w:rsidR="00EF1A99">
        <w:rPr>
          <w:rFonts w:ascii="Times New Roman" w:eastAsia="Times New Roman" w:hAnsi="Times New Roman" w:cs="Times New Roman"/>
          <w:color w:val="000000"/>
          <w:sz w:val="24"/>
          <w:szCs w:val="24"/>
          <w:lang w:val="id-ID"/>
        </w:rPr>
        <w:t>yang</w:t>
      </w:r>
      <w:r>
        <w:rPr>
          <w:rFonts w:ascii="Times New Roman" w:eastAsia="Times New Roman" w:hAnsi="Times New Roman" w:cs="Times New Roman"/>
          <w:color w:val="000000"/>
          <w:sz w:val="24"/>
          <w:szCs w:val="24"/>
          <w:lang w:val="id-ID"/>
        </w:rPr>
        <w:t xml:space="preserve"> dibutuhkan adalah bahan ajar yang</w:t>
      </w:r>
      <w:r w:rsidR="00EF1A99">
        <w:rPr>
          <w:rFonts w:ascii="Times New Roman" w:eastAsia="Times New Roman" w:hAnsi="Times New Roman" w:cs="Times New Roman"/>
          <w:color w:val="000000"/>
          <w:sz w:val="24"/>
          <w:szCs w:val="24"/>
          <w:lang w:val="id-ID"/>
        </w:rPr>
        <w:t xml:space="preserve"> efektif di dalam meningkatkan motivasi dan hasil belajar </w:t>
      </w:r>
      <w:r>
        <w:rPr>
          <w:rFonts w:ascii="Times New Roman" w:eastAsia="Times New Roman" w:hAnsi="Times New Roman" w:cs="Times New Roman"/>
          <w:color w:val="000000"/>
          <w:sz w:val="24"/>
          <w:szCs w:val="24"/>
          <w:lang w:val="id-ID"/>
        </w:rPr>
        <w:t xml:space="preserve">siswa </w:t>
      </w:r>
      <w:r w:rsidR="00EF1A99">
        <w:rPr>
          <w:rFonts w:ascii="Times New Roman" w:eastAsia="Times New Roman" w:hAnsi="Times New Roman" w:cs="Times New Roman"/>
          <w:color w:val="000000"/>
          <w:sz w:val="24"/>
          <w:szCs w:val="24"/>
          <w:lang w:val="id-ID"/>
        </w:rPr>
        <w:t>dalam peroses pembelajaran, salah satunya dengan pendekatan</w:t>
      </w:r>
      <w:r w:rsidR="00EF1A99">
        <w:rPr>
          <w:rFonts w:ascii="Times New Roman" w:eastAsia="Times New Roman" w:hAnsi="Times New Roman" w:cs="Times New Roman"/>
          <w:color w:val="000000"/>
          <w:sz w:val="24"/>
          <w:szCs w:val="24"/>
          <w:lang w:val="id-ID"/>
        </w:rPr>
        <w:t xml:space="preserve"> jelajah alam semesta </w:t>
      </w:r>
      <w:r w:rsidR="00EF1A99">
        <w:rPr>
          <w:rFonts w:ascii="Times New Roman" w:eastAsia="Times New Roman" w:hAnsi="Times New Roman" w:cs="Times New Roman"/>
          <w:color w:val="000000"/>
          <w:sz w:val="24"/>
          <w:szCs w:val="24"/>
          <w:lang w:val="id-ID"/>
        </w:rPr>
        <w:t xml:space="preserve">yang sesuai </w:t>
      </w:r>
      <w:r w:rsidR="00EF1A99">
        <w:rPr>
          <w:rFonts w:ascii="Times New Roman" w:eastAsia="Times New Roman" w:hAnsi="Times New Roman" w:cs="Times New Roman"/>
          <w:color w:val="000000"/>
          <w:sz w:val="24"/>
          <w:szCs w:val="24"/>
          <w:lang w:val="id-ID"/>
        </w:rPr>
        <w:t xml:space="preserve">dengan kurikulum merdeka pada materi pelajaran biologi yang lain, sehingga proses dan tujuan belajar mengajar dapat tercapai secara maksimal. </w:t>
      </w:r>
    </w:p>
    <w:p w14:paraId="4C900A78" w14:textId="77777777" w:rsidR="00EF1A99" w:rsidRDefault="00EF1A99">
      <w:pPr>
        <w:shd w:val="clear" w:color="auto" w:fill="FFFFFF"/>
        <w:spacing w:after="0" w:line="240" w:lineRule="auto"/>
        <w:rPr>
          <w:rFonts w:ascii="Times New Roman" w:eastAsia="Times New Roman" w:hAnsi="Times New Roman" w:cs="Times New Roman"/>
          <w:color w:val="000000"/>
          <w:sz w:val="24"/>
          <w:szCs w:val="24"/>
        </w:rPr>
      </w:pPr>
    </w:p>
    <w:p w14:paraId="31911E83" w14:textId="10FA8A1A" w:rsidR="00122EBB" w:rsidRDefault="000000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UCAPAN TERIMA KASIH </w:t>
      </w:r>
    </w:p>
    <w:p w14:paraId="4AB51BE3" w14:textId="53B6A335" w:rsidR="00EF1A99" w:rsidRPr="00F7030F" w:rsidRDefault="00EF1A99" w:rsidP="00EF1A99">
      <w:pPr>
        <w:shd w:val="clear" w:color="auto" w:fill="FFFFFF"/>
        <w:spacing w:after="0" w:line="276" w:lineRule="auto"/>
        <w:ind w:firstLine="720"/>
        <w:jc w:val="both"/>
        <w:textAlignment w:val="baseline"/>
        <w:rPr>
          <w:rFonts w:ascii="Times New Roman" w:eastAsia="Times New Roman" w:hAnsi="Times New Roman" w:cs="Times New Roman"/>
          <w:bCs/>
          <w:color w:val="000000"/>
          <w:sz w:val="24"/>
          <w:szCs w:val="24"/>
          <w:bdr w:val="none" w:sz="0" w:space="0" w:color="auto" w:frame="1"/>
          <w:lang w:val="id-ID"/>
        </w:rPr>
      </w:pPr>
      <w:r w:rsidRPr="008C37FA">
        <w:rPr>
          <w:rFonts w:ascii="Times New Roman" w:eastAsia="Times New Roman" w:hAnsi="Times New Roman" w:cs="Times New Roman"/>
          <w:bCs/>
          <w:color w:val="000000"/>
          <w:sz w:val="24"/>
          <w:szCs w:val="24"/>
          <w:bdr w:val="none" w:sz="0" w:space="0" w:color="auto" w:frame="1"/>
        </w:rPr>
        <w:t xml:space="preserve">Terimakasih kepada </w:t>
      </w:r>
      <w:r>
        <w:rPr>
          <w:rFonts w:ascii="Times New Roman" w:eastAsia="Times New Roman" w:hAnsi="Times New Roman" w:cs="Times New Roman"/>
          <w:bCs/>
          <w:color w:val="000000"/>
          <w:sz w:val="24"/>
          <w:szCs w:val="24"/>
          <w:bdr w:val="none" w:sz="0" w:space="0" w:color="auto" w:frame="1"/>
          <w:lang w:val="id-ID"/>
        </w:rPr>
        <w:t>validator ahli, k</w:t>
      </w:r>
      <w:r w:rsidRPr="008C37FA">
        <w:rPr>
          <w:rFonts w:ascii="Times New Roman" w:eastAsia="Times New Roman" w:hAnsi="Times New Roman" w:cs="Times New Roman"/>
          <w:bCs/>
          <w:color w:val="000000"/>
          <w:sz w:val="24"/>
          <w:szCs w:val="24"/>
          <w:bdr w:val="none" w:sz="0" w:space="0" w:color="auto" w:frame="1"/>
        </w:rPr>
        <w:t>epala sekolah</w:t>
      </w:r>
      <w:r>
        <w:rPr>
          <w:rFonts w:ascii="Times New Roman" w:eastAsia="Times New Roman" w:hAnsi="Times New Roman" w:cs="Times New Roman"/>
          <w:bCs/>
          <w:color w:val="000000"/>
          <w:sz w:val="24"/>
          <w:szCs w:val="24"/>
          <w:bdr w:val="none" w:sz="0" w:space="0" w:color="auto" w:frame="1"/>
          <w:lang w:val="id-ID"/>
        </w:rPr>
        <w:t>, g</w:t>
      </w:r>
      <w:r w:rsidRPr="008C37FA">
        <w:rPr>
          <w:rFonts w:ascii="Times New Roman" w:eastAsia="Times New Roman" w:hAnsi="Times New Roman" w:cs="Times New Roman"/>
          <w:bCs/>
          <w:color w:val="000000"/>
          <w:sz w:val="24"/>
          <w:szCs w:val="24"/>
          <w:bdr w:val="none" w:sz="0" w:space="0" w:color="auto" w:frame="1"/>
        </w:rPr>
        <w:t xml:space="preserve">uru </w:t>
      </w:r>
      <w:r>
        <w:rPr>
          <w:rFonts w:ascii="Times New Roman" w:eastAsia="Times New Roman" w:hAnsi="Times New Roman" w:cs="Times New Roman"/>
          <w:bCs/>
          <w:color w:val="000000"/>
          <w:sz w:val="24"/>
          <w:szCs w:val="24"/>
          <w:bdr w:val="none" w:sz="0" w:space="0" w:color="auto" w:frame="1"/>
          <w:lang w:val="id-ID"/>
        </w:rPr>
        <w:t xml:space="preserve">dan siswa kelas X </w:t>
      </w:r>
      <w:r w:rsidRPr="008C37FA">
        <w:rPr>
          <w:rFonts w:ascii="Times New Roman" w:eastAsia="Times New Roman" w:hAnsi="Times New Roman" w:cs="Times New Roman"/>
          <w:bCs/>
          <w:color w:val="000000"/>
          <w:sz w:val="24"/>
          <w:szCs w:val="24"/>
          <w:bdr w:val="none" w:sz="0" w:space="0" w:color="auto" w:frame="1"/>
        </w:rPr>
        <w:t>SMA AL-Hamzar</w:t>
      </w:r>
      <w:r>
        <w:rPr>
          <w:rFonts w:ascii="Times New Roman" w:eastAsia="Times New Roman" w:hAnsi="Times New Roman" w:cs="Times New Roman"/>
          <w:bCs/>
          <w:color w:val="000000"/>
          <w:sz w:val="24"/>
          <w:szCs w:val="24"/>
          <w:bdr w:val="none" w:sz="0" w:space="0" w:color="auto" w:frame="1"/>
          <w:lang w:val="id-ID"/>
        </w:rPr>
        <w:t xml:space="preserve"> yang bemberikan waktu dan tempat untuk melakukan penelitian sehingga penelitian ini bisa berjalan lancar, dan terimakasih kepeada </w:t>
      </w:r>
      <w:r w:rsidRPr="008C37FA">
        <w:rPr>
          <w:rFonts w:ascii="Times New Roman" w:eastAsia="Times New Roman" w:hAnsi="Times New Roman" w:cs="Times New Roman"/>
          <w:bCs/>
          <w:color w:val="000000"/>
          <w:sz w:val="24"/>
          <w:szCs w:val="24"/>
          <w:bdr w:val="none" w:sz="0" w:space="0" w:color="auto" w:frame="1"/>
        </w:rPr>
        <w:t>LPPM Undikma</w:t>
      </w:r>
      <w:r>
        <w:rPr>
          <w:rFonts w:ascii="Times New Roman" w:eastAsia="Times New Roman" w:hAnsi="Times New Roman" w:cs="Times New Roman"/>
          <w:bCs/>
          <w:color w:val="000000"/>
          <w:sz w:val="24"/>
          <w:szCs w:val="24"/>
          <w:bdr w:val="none" w:sz="0" w:space="0" w:color="auto" w:frame="1"/>
          <w:lang w:val="id-ID"/>
        </w:rPr>
        <w:t xml:space="preserve"> </w:t>
      </w:r>
      <w:r w:rsidRPr="008C37FA">
        <w:rPr>
          <w:rFonts w:ascii="Times New Roman" w:eastAsia="Times New Roman" w:hAnsi="Times New Roman" w:cs="Times New Roman"/>
          <w:bCs/>
          <w:color w:val="000000"/>
          <w:sz w:val="24"/>
          <w:szCs w:val="24"/>
          <w:bdr w:val="none" w:sz="0" w:space="0" w:color="auto" w:frame="1"/>
        </w:rPr>
        <w:t xml:space="preserve">atas dukungan </w:t>
      </w:r>
      <w:r>
        <w:rPr>
          <w:rFonts w:ascii="Times New Roman" w:eastAsia="Times New Roman" w:hAnsi="Times New Roman" w:cs="Times New Roman"/>
          <w:bCs/>
          <w:color w:val="000000"/>
          <w:sz w:val="24"/>
          <w:szCs w:val="24"/>
          <w:bdr w:val="none" w:sz="0" w:space="0" w:color="auto" w:frame="1"/>
          <w:lang w:val="id-ID"/>
        </w:rPr>
        <w:t xml:space="preserve">dan motivasi </w:t>
      </w:r>
      <w:r w:rsidRPr="008C37FA">
        <w:rPr>
          <w:rFonts w:ascii="Times New Roman" w:eastAsia="Times New Roman" w:hAnsi="Times New Roman" w:cs="Times New Roman"/>
          <w:bCs/>
          <w:color w:val="000000"/>
          <w:sz w:val="24"/>
          <w:szCs w:val="24"/>
          <w:bdr w:val="none" w:sz="0" w:space="0" w:color="auto" w:frame="1"/>
        </w:rPr>
        <w:t>dalam kegiatan penelitian internal</w:t>
      </w:r>
      <w:r>
        <w:rPr>
          <w:rFonts w:ascii="Times New Roman" w:eastAsia="Times New Roman" w:hAnsi="Times New Roman" w:cs="Times New Roman"/>
          <w:bCs/>
          <w:color w:val="000000"/>
          <w:sz w:val="24"/>
          <w:szCs w:val="24"/>
          <w:bdr w:val="none" w:sz="0" w:space="0" w:color="auto" w:frame="1"/>
          <w:lang w:val="id-ID"/>
        </w:rPr>
        <w:t xml:space="preserve"> Universitas Pendidikan Mandalika.</w:t>
      </w:r>
      <w:r>
        <w:rPr>
          <w:rFonts w:ascii="Times New Roman" w:eastAsia="Times New Roman" w:hAnsi="Times New Roman" w:cs="Times New Roman"/>
          <w:bCs/>
          <w:color w:val="000000"/>
          <w:sz w:val="24"/>
          <w:szCs w:val="24"/>
          <w:bdr w:val="none" w:sz="0" w:space="0" w:color="auto" w:frame="1"/>
          <w:lang w:val="id-ID"/>
        </w:rPr>
        <w:t xml:space="preserve"> </w:t>
      </w:r>
    </w:p>
    <w:p w14:paraId="3755F4DF" w14:textId="77777777" w:rsidR="00EF1A99" w:rsidRDefault="00EF1A99">
      <w:pPr>
        <w:shd w:val="clear" w:color="auto" w:fill="FFFFFF"/>
        <w:spacing w:after="0" w:line="240" w:lineRule="auto"/>
        <w:jc w:val="both"/>
        <w:rPr>
          <w:rFonts w:ascii="Times New Roman" w:eastAsia="Times New Roman" w:hAnsi="Times New Roman" w:cs="Times New Roman"/>
          <w:color w:val="000000"/>
          <w:sz w:val="24"/>
          <w:szCs w:val="24"/>
        </w:rPr>
      </w:pPr>
    </w:p>
    <w:p w14:paraId="75CC2AFC" w14:textId="6ADCE54F" w:rsidR="00122EBB" w:rsidRDefault="0000000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RUJUKAN (12 pt)</w:t>
      </w:r>
    </w:p>
    <w:p w14:paraId="2BA430D0" w14:textId="77777777" w:rsidR="00EF1A99" w:rsidRPr="00AD3234" w:rsidRDefault="00EF1A99" w:rsidP="00EF1A99">
      <w:pPr>
        <w:spacing w:line="260" w:lineRule="exact"/>
        <w:ind w:left="1560" w:hanging="567"/>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 xml:space="preserve">Anggiasari, T., Hidayat, S., &amp; Harfian, B. A. A. (2018). Analisis Keterampilan Berpikir Kritis Siswa SMA di Kecamatan Kalidoni dan Ilir Timur II. </w:t>
      </w:r>
      <w:r w:rsidRPr="00AD3234">
        <w:rPr>
          <w:rFonts w:ascii="Times New Roman" w:hAnsi="Times New Roman" w:cs="Times New Roman"/>
          <w:i/>
          <w:iCs/>
          <w:color w:val="000000"/>
          <w:sz w:val="24"/>
          <w:szCs w:val="24"/>
        </w:rPr>
        <w:t>BIOMA: Jurnal Ilmiah</w:t>
      </w:r>
      <w:r w:rsidRPr="00AD3234">
        <w:rPr>
          <w:rFonts w:ascii="Times New Roman" w:hAnsi="Times New Roman" w:cs="Times New Roman"/>
          <w:color w:val="000000"/>
          <w:sz w:val="24"/>
          <w:szCs w:val="24"/>
        </w:rPr>
        <w:br/>
      </w:r>
      <w:r w:rsidRPr="00AD3234">
        <w:rPr>
          <w:rFonts w:ascii="Times New Roman" w:hAnsi="Times New Roman" w:cs="Times New Roman"/>
          <w:i/>
          <w:iCs/>
          <w:color w:val="000000"/>
          <w:sz w:val="24"/>
          <w:szCs w:val="24"/>
        </w:rPr>
        <w:t>Biologi</w:t>
      </w:r>
      <w:r w:rsidRPr="00AD3234">
        <w:rPr>
          <w:rFonts w:ascii="Times New Roman" w:hAnsi="Times New Roman" w:cs="Times New Roman"/>
          <w:color w:val="000000"/>
          <w:sz w:val="24"/>
          <w:szCs w:val="24"/>
        </w:rPr>
        <w:t xml:space="preserve">, </w:t>
      </w:r>
      <w:r w:rsidRPr="00AD3234">
        <w:rPr>
          <w:rFonts w:ascii="Times New Roman" w:hAnsi="Times New Roman" w:cs="Times New Roman"/>
          <w:i/>
          <w:iCs/>
          <w:color w:val="000000"/>
          <w:sz w:val="24"/>
          <w:szCs w:val="24"/>
        </w:rPr>
        <w:t>7</w:t>
      </w:r>
      <w:r w:rsidRPr="00AD3234">
        <w:rPr>
          <w:rFonts w:ascii="Times New Roman" w:hAnsi="Times New Roman" w:cs="Times New Roman"/>
          <w:color w:val="000000"/>
          <w:sz w:val="24"/>
          <w:szCs w:val="24"/>
        </w:rPr>
        <w:t>(2), 183–195.</w:t>
      </w:r>
    </w:p>
    <w:p w14:paraId="54F167EA" w14:textId="77777777" w:rsidR="00EF1A99" w:rsidRPr="00AD3234" w:rsidRDefault="00EF1A99" w:rsidP="00EF1A99">
      <w:pPr>
        <w:spacing w:line="260" w:lineRule="exact"/>
        <w:ind w:left="1560" w:hanging="567"/>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 xml:space="preserve">Dessi, D., Muhsinin, U., &amp; Jalal, M. (2021). </w:t>
      </w:r>
      <w:r w:rsidRPr="00AD3234">
        <w:rPr>
          <w:rFonts w:ascii="Times New Roman" w:hAnsi="Times New Roman" w:cs="Times New Roman"/>
          <w:i/>
          <w:iCs/>
          <w:color w:val="000000"/>
          <w:sz w:val="24"/>
          <w:szCs w:val="24"/>
        </w:rPr>
        <w:t>Pengembangan Lembar Kerja</w:t>
      </w:r>
      <w:r w:rsidRPr="00AD3234">
        <w:rPr>
          <w:rFonts w:ascii="Times New Roman" w:hAnsi="Times New Roman" w:cs="Times New Roman"/>
          <w:color w:val="000000"/>
          <w:sz w:val="24"/>
          <w:szCs w:val="24"/>
        </w:rPr>
        <w:br/>
      </w:r>
      <w:r w:rsidRPr="00AD3234">
        <w:rPr>
          <w:rFonts w:ascii="Times New Roman" w:hAnsi="Times New Roman" w:cs="Times New Roman"/>
          <w:i/>
          <w:iCs/>
          <w:color w:val="000000"/>
          <w:sz w:val="24"/>
          <w:szCs w:val="24"/>
        </w:rPr>
        <w:t>Peserta Didik (Lkpd) Ipa Berbasis Search, Solve, Create, And Share</w:t>
      </w:r>
      <w:r w:rsidRPr="00AD3234">
        <w:rPr>
          <w:rFonts w:ascii="Times New Roman" w:hAnsi="Times New Roman" w:cs="Times New Roman"/>
          <w:color w:val="000000"/>
          <w:sz w:val="24"/>
          <w:szCs w:val="24"/>
        </w:rPr>
        <w:br/>
      </w:r>
      <w:r w:rsidRPr="00AD3234">
        <w:rPr>
          <w:rFonts w:ascii="Times New Roman" w:hAnsi="Times New Roman" w:cs="Times New Roman"/>
          <w:i/>
          <w:iCs/>
          <w:color w:val="000000"/>
          <w:sz w:val="24"/>
          <w:szCs w:val="24"/>
        </w:rPr>
        <w:t>(Sscs) Pada Materi Gaya Di Kelas Iv Madrasah Ibtidaiyah Negeri Kota</w:t>
      </w:r>
      <w:r w:rsidRPr="00AD3234">
        <w:rPr>
          <w:rFonts w:ascii="Times New Roman" w:hAnsi="Times New Roman" w:cs="Times New Roman"/>
          <w:color w:val="000000"/>
          <w:sz w:val="24"/>
          <w:szCs w:val="24"/>
        </w:rPr>
        <w:br/>
      </w:r>
      <w:r w:rsidRPr="00AD3234">
        <w:rPr>
          <w:rFonts w:ascii="Times New Roman" w:hAnsi="Times New Roman" w:cs="Times New Roman"/>
          <w:i/>
          <w:iCs/>
          <w:color w:val="000000"/>
          <w:sz w:val="24"/>
          <w:szCs w:val="24"/>
        </w:rPr>
        <w:t>Jambi</w:t>
      </w:r>
      <w:r w:rsidRPr="00AD3234">
        <w:rPr>
          <w:rFonts w:ascii="Times New Roman" w:hAnsi="Times New Roman" w:cs="Times New Roman"/>
          <w:color w:val="000000"/>
          <w:sz w:val="24"/>
          <w:szCs w:val="24"/>
        </w:rPr>
        <w:t xml:space="preserve">. </w:t>
      </w:r>
      <w:r w:rsidRPr="00AD3234">
        <w:rPr>
          <w:rFonts w:ascii="Times New Roman" w:hAnsi="Times New Roman" w:cs="Times New Roman"/>
          <w:i/>
          <w:iCs/>
          <w:color w:val="000000"/>
          <w:sz w:val="24"/>
          <w:szCs w:val="24"/>
        </w:rPr>
        <w:t>March</w:t>
      </w:r>
      <w:r w:rsidRPr="00AD3234">
        <w:rPr>
          <w:rFonts w:ascii="Times New Roman" w:hAnsi="Times New Roman" w:cs="Times New Roman"/>
          <w:color w:val="000000"/>
          <w:sz w:val="24"/>
          <w:szCs w:val="24"/>
        </w:rPr>
        <w:t>, 1 –19.</w:t>
      </w:r>
    </w:p>
    <w:p w14:paraId="4C2C595E" w14:textId="77777777" w:rsidR="00EF1A99" w:rsidRPr="00AD3234" w:rsidRDefault="00EF1A99" w:rsidP="00EF1A99">
      <w:pPr>
        <w:spacing w:line="260" w:lineRule="exact"/>
        <w:ind w:left="1560" w:hanging="567"/>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 xml:space="preserve">Diniaty, A., &amp; Atun, S. (2015). Pengembangan Lembar Kerja Peserta Didik (LKPD) Industri Kecil Kimia Berorientasi Kewirausahaan untuk SMK. </w:t>
      </w:r>
      <w:r w:rsidRPr="00AD3234">
        <w:rPr>
          <w:rFonts w:ascii="Times New Roman" w:hAnsi="Times New Roman" w:cs="Times New Roman"/>
          <w:i/>
          <w:iCs/>
          <w:color w:val="000000"/>
          <w:sz w:val="24"/>
          <w:szCs w:val="24"/>
        </w:rPr>
        <w:t>Jurnal Inovasi</w:t>
      </w:r>
      <w:r w:rsidRPr="00AD3234">
        <w:rPr>
          <w:rFonts w:ascii="Times New Roman" w:hAnsi="Times New Roman" w:cs="Times New Roman"/>
          <w:color w:val="000000"/>
          <w:sz w:val="24"/>
          <w:szCs w:val="24"/>
        </w:rPr>
        <w:br/>
      </w:r>
      <w:r w:rsidRPr="00AD3234">
        <w:rPr>
          <w:rFonts w:ascii="Times New Roman" w:hAnsi="Times New Roman" w:cs="Times New Roman"/>
          <w:i/>
          <w:iCs/>
          <w:color w:val="000000"/>
          <w:sz w:val="24"/>
          <w:szCs w:val="24"/>
        </w:rPr>
        <w:t>Pendidikan IPA</w:t>
      </w:r>
      <w:r w:rsidRPr="00AD3234">
        <w:rPr>
          <w:rFonts w:ascii="Times New Roman" w:hAnsi="Times New Roman" w:cs="Times New Roman"/>
          <w:color w:val="000000"/>
          <w:sz w:val="24"/>
          <w:szCs w:val="24"/>
        </w:rPr>
        <w:t xml:space="preserve">, </w:t>
      </w:r>
      <w:r w:rsidRPr="00AD3234">
        <w:rPr>
          <w:rFonts w:ascii="Times New Roman" w:hAnsi="Times New Roman" w:cs="Times New Roman"/>
          <w:i/>
          <w:iCs/>
          <w:color w:val="000000"/>
          <w:sz w:val="24"/>
          <w:szCs w:val="24"/>
        </w:rPr>
        <w:t>1</w:t>
      </w:r>
      <w:r w:rsidRPr="00AD3234">
        <w:rPr>
          <w:rFonts w:ascii="Times New Roman" w:hAnsi="Times New Roman" w:cs="Times New Roman"/>
          <w:color w:val="000000"/>
          <w:sz w:val="24"/>
          <w:szCs w:val="24"/>
        </w:rPr>
        <w:t>(1), 46–56.</w:t>
      </w:r>
    </w:p>
    <w:p w14:paraId="5C6D516D" w14:textId="77777777" w:rsidR="00EF1A99" w:rsidRPr="00AD3234" w:rsidRDefault="00EF1A99" w:rsidP="00EF1A99">
      <w:pPr>
        <w:spacing w:line="260" w:lineRule="exact"/>
        <w:ind w:left="1560" w:hanging="567"/>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 xml:space="preserve">Fertiara, R. L., &amp; Yuhanna, W. L. (2023). </w:t>
      </w:r>
      <w:r w:rsidRPr="00AD3234">
        <w:rPr>
          <w:rFonts w:ascii="Times New Roman" w:hAnsi="Times New Roman" w:cs="Times New Roman"/>
          <w:i/>
          <w:iCs/>
          <w:color w:val="000000"/>
          <w:sz w:val="24"/>
          <w:szCs w:val="24"/>
        </w:rPr>
        <w:t>Implementasi Model Pembelajaran</w:t>
      </w:r>
      <w:r w:rsidRPr="00AD3234">
        <w:rPr>
          <w:rFonts w:ascii="Times New Roman" w:hAnsi="Times New Roman" w:cs="Times New Roman"/>
          <w:color w:val="000000"/>
          <w:sz w:val="24"/>
          <w:szCs w:val="24"/>
        </w:rPr>
        <w:br/>
      </w:r>
      <w:r w:rsidRPr="00AD3234">
        <w:rPr>
          <w:rFonts w:ascii="Times New Roman" w:hAnsi="Times New Roman" w:cs="Times New Roman"/>
          <w:i/>
          <w:iCs/>
          <w:color w:val="000000"/>
          <w:sz w:val="24"/>
          <w:szCs w:val="24"/>
        </w:rPr>
        <w:t>Project Based Learning Untuk Meningkatkan Kemampuan Kognitif Dan</w:t>
      </w:r>
      <w:r w:rsidRPr="00AD3234">
        <w:rPr>
          <w:rFonts w:ascii="Times New Roman" w:hAnsi="Times New Roman" w:cs="Times New Roman"/>
          <w:color w:val="000000"/>
          <w:sz w:val="24"/>
          <w:szCs w:val="24"/>
        </w:rPr>
        <w:br/>
      </w:r>
      <w:r w:rsidRPr="00AD3234">
        <w:rPr>
          <w:rFonts w:ascii="Times New Roman" w:hAnsi="Times New Roman" w:cs="Times New Roman"/>
          <w:i/>
          <w:iCs/>
          <w:color w:val="000000"/>
          <w:sz w:val="24"/>
          <w:szCs w:val="24"/>
        </w:rPr>
        <w:t>Keaktifan Belajar Siswa Kelas Iv Sdn 2 Penggung</w:t>
      </w:r>
      <w:r w:rsidRPr="00AD3234">
        <w:rPr>
          <w:rFonts w:ascii="Times New Roman" w:hAnsi="Times New Roman" w:cs="Times New Roman"/>
          <w:color w:val="000000"/>
          <w:sz w:val="24"/>
          <w:szCs w:val="24"/>
        </w:rPr>
        <w:t xml:space="preserve">. </w:t>
      </w:r>
      <w:r w:rsidRPr="00AD3234">
        <w:rPr>
          <w:rFonts w:ascii="Times New Roman" w:hAnsi="Times New Roman" w:cs="Times New Roman"/>
          <w:i/>
          <w:iCs/>
          <w:color w:val="000000"/>
          <w:sz w:val="24"/>
          <w:szCs w:val="24"/>
        </w:rPr>
        <w:t>08</w:t>
      </w:r>
      <w:r w:rsidRPr="00AD3234">
        <w:rPr>
          <w:rFonts w:ascii="Times New Roman" w:hAnsi="Times New Roman" w:cs="Times New Roman"/>
          <w:color w:val="000000"/>
          <w:sz w:val="24"/>
          <w:szCs w:val="24"/>
        </w:rPr>
        <w:t>, 4684–4698.</w:t>
      </w:r>
    </w:p>
    <w:p w14:paraId="68D99A1D" w14:textId="77777777" w:rsidR="00EF1A99" w:rsidRPr="00AD3234" w:rsidRDefault="00EF1A99" w:rsidP="00EF1A99">
      <w:pPr>
        <w:spacing w:line="260" w:lineRule="exact"/>
        <w:ind w:left="1560" w:hanging="567"/>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 xml:space="preserve">Hutabarat, H., Elindra, R., &amp; Harahap, M. S. (2022). (2022). Analisis penerapan kurikulum merdeka belajar di sma negeri sekota </w:t>
      </w:r>
      <w:r w:rsidRPr="00AD3234">
        <w:rPr>
          <w:rFonts w:ascii="Times New Roman" w:hAnsi="Times New Roman" w:cs="Times New Roman"/>
          <w:color w:val="000000"/>
          <w:sz w:val="24"/>
          <w:szCs w:val="24"/>
        </w:rPr>
        <w:lastRenderedPageBreak/>
        <w:t xml:space="preserve">padangsidimpuan. </w:t>
      </w:r>
      <w:r w:rsidRPr="00AD3234">
        <w:rPr>
          <w:rFonts w:ascii="Times New Roman" w:hAnsi="Times New Roman" w:cs="Times New Roman"/>
          <w:i/>
          <w:iCs/>
          <w:color w:val="000000"/>
          <w:sz w:val="24"/>
          <w:szCs w:val="24"/>
        </w:rPr>
        <w:t>JURNAL MathEdu Mathematic Education Journal</w:t>
      </w:r>
      <w:r w:rsidRPr="00AD3234">
        <w:rPr>
          <w:rFonts w:ascii="Times New Roman" w:hAnsi="Times New Roman" w:cs="Times New Roman"/>
          <w:color w:val="000000"/>
          <w:sz w:val="24"/>
          <w:szCs w:val="24"/>
        </w:rPr>
        <w:t>,</w:t>
      </w:r>
      <w:r w:rsidRPr="00AD3234">
        <w:rPr>
          <w:rFonts w:ascii="Times New Roman" w:hAnsi="Times New Roman" w:cs="Times New Roman"/>
          <w:color w:val="000000"/>
          <w:sz w:val="24"/>
          <w:szCs w:val="24"/>
          <w:lang w:val="id-ID"/>
        </w:rPr>
        <w:t xml:space="preserve"> </w:t>
      </w:r>
      <w:r w:rsidRPr="00AD3234">
        <w:rPr>
          <w:rFonts w:ascii="Times New Roman" w:hAnsi="Times New Roman" w:cs="Times New Roman"/>
          <w:i/>
          <w:iCs/>
          <w:color w:val="000000"/>
          <w:sz w:val="24"/>
          <w:szCs w:val="24"/>
        </w:rPr>
        <w:t>5</w:t>
      </w:r>
      <w:r w:rsidRPr="00AD3234">
        <w:rPr>
          <w:rFonts w:ascii="Times New Roman" w:hAnsi="Times New Roman" w:cs="Times New Roman"/>
          <w:color w:val="000000"/>
          <w:sz w:val="24"/>
          <w:szCs w:val="24"/>
        </w:rPr>
        <w:t>(3), 58–69.</w:t>
      </w:r>
    </w:p>
    <w:p w14:paraId="7EFA2A5D" w14:textId="77777777" w:rsidR="00EF1A99" w:rsidRPr="00AD3234" w:rsidRDefault="00EF1A99" w:rsidP="00EF1A99">
      <w:pPr>
        <w:spacing w:line="260" w:lineRule="exact"/>
        <w:ind w:left="1560" w:hanging="567"/>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 xml:space="preserve">Jayawardana, H. B. ., &amp; Gita, R. S. D. (2020). Inovasi Pembelajaran Biologi di Era Revolusi Industri 4 . 0. </w:t>
      </w:r>
      <w:r w:rsidRPr="00AD3234">
        <w:rPr>
          <w:rFonts w:ascii="Times New Roman" w:hAnsi="Times New Roman" w:cs="Times New Roman"/>
          <w:i/>
          <w:iCs/>
          <w:color w:val="000000"/>
          <w:sz w:val="24"/>
          <w:szCs w:val="24"/>
        </w:rPr>
        <w:t>Prosiding Seminar Nasional Biologi Di Era</w:t>
      </w:r>
      <w:r w:rsidRPr="00AD3234">
        <w:rPr>
          <w:rFonts w:ascii="Times New Roman" w:hAnsi="Times New Roman" w:cs="Times New Roman"/>
          <w:color w:val="000000"/>
          <w:sz w:val="24"/>
          <w:szCs w:val="24"/>
        </w:rPr>
        <w:br/>
      </w:r>
      <w:r w:rsidRPr="00AD3234">
        <w:rPr>
          <w:rFonts w:ascii="Times New Roman" w:hAnsi="Times New Roman" w:cs="Times New Roman"/>
          <w:i/>
          <w:iCs/>
          <w:color w:val="000000"/>
          <w:sz w:val="24"/>
          <w:szCs w:val="24"/>
        </w:rPr>
        <w:t>Pandemi Covid-19</w:t>
      </w:r>
      <w:r w:rsidRPr="00AD3234">
        <w:rPr>
          <w:rFonts w:ascii="Times New Roman" w:hAnsi="Times New Roman" w:cs="Times New Roman"/>
          <w:color w:val="000000"/>
          <w:sz w:val="24"/>
          <w:szCs w:val="24"/>
        </w:rPr>
        <w:t xml:space="preserve">, </w:t>
      </w:r>
      <w:r w:rsidRPr="00AD3234">
        <w:rPr>
          <w:rFonts w:ascii="Times New Roman" w:hAnsi="Times New Roman" w:cs="Times New Roman"/>
          <w:i/>
          <w:iCs/>
          <w:color w:val="000000"/>
          <w:sz w:val="24"/>
          <w:szCs w:val="24"/>
        </w:rPr>
        <w:t>6</w:t>
      </w:r>
      <w:r w:rsidRPr="00AD3234">
        <w:rPr>
          <w:rFonts w:ascii="Times New Roman" w:hAnsi="Times New Roman" w:cs="Times New Roman"/>
          <w:color w:val="000000"/>
          <w:sz w:val="24"/>
          <w:szCs w:val="24"/>
        </w:rPr>
        <w:t xml:space="preserve">(1), 58–66. </w:t>
      </w:r>
      <w:hyperlink r:id="rId12" w:history="1">
        <w:r w:rsidRPr="00AD3234">
          <w:rPr>
            <w:rStyle w:val="Hyperlink"/>
            <w:rFonts w:ascii="Times New Roman" w:hAnsi="Times New Roman" w:cs="Times New Roman"/>
            <w:sz w:val="24"/>
            <w:szCs w:val="24"/>
          </w:rPr>
          <w:t>http://journal.uinalauddin.ac.id/index.php/psb/</w:t>
        </w:r>
      </w:hyperlink>
    </w:p>
    <w:p w14:paraId="5E383E33" w14:textId="77777777" w:rsidR="00EF1A99" w:rsidRPr="00AD3234" w:rsidRDefault="00EF1A99" w:rsidP="00EF1A99">
      <w:pPr>
        <w:spacing w:line="260" w:lineRule="exact"/>
        <w:ind w:left="1560" w:hanging="567"/>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 xml:space="preserve">Kurniawan, D., Dewi, S. V., Pendidikan, J., Fakultas, M., Dan, K., Pendidikan, I., &amp; Siliwangi, U. (2017). Pengembangan Perangkat Pembelajaran Dengan Media Screencast- O-Matic Mata Kuliah Kalkulus 2 Menggunakan Model 4-D Thiagarajan. </w:t>
      </w:r>
      <w:r w:rsidRPr="00AD3234">
        <w:rPr>
          <w:rFonts w:ascii="Times New Roman" w:hAnsi="Times New Roman" w:cs="Times New Roman"/>
          <w:i/>
          <w:iCs/>
          <w:color w:val="000000"/>
          <w:sz w:val="24"/>
          <w:szCs w:val="24"/>
        </w:rPr>
        <w:t>Jurnal Siliwangi</w:t>
      </w:r>
      <w:r w:rsidRPr="00AD3234">
        <w:rPr>
          <w:rFonts w:ascii="Times New Roman" w:hAnsi="Times New Roman" w:cs="Times New Roman"/>
          <w:color w:val="000000"/>
          <w:sz w:val="24"/>
          <w:szCs w:val="24"/>
        </w:rPr>
        <w:t xml:space="preserve">, </w:t>
      </w:r>
      <w:r w:rsidRPr="00AD3234">
        <w:rPr>
          <w:rFonts w:ascii="Times New Roman" w:hAnsi="Times New Roman" w:cs="Times New Roman"/>
          <w:i/>
          <w:iCs/>
          <w:color w:val="000000"/>
          <w:sz w:val="24"/>
          <w:szCs w:val="24"/>
        </w:rPr>
        <w:t>3</w:t>
      </w:r>
      <w:r w:rsidRPr="00AD3234">
        <w:rPr>
          <w:rFonts w:ascii="Times New Roman" w:hAnsi="Times New Roman" w:cs="Times New Roman"/>
          <w:color w:val="000000"/>
          <w:sz w:val="24"/>
          <w:szCs w:val="24"/>
        </w:rPr>
        <w:t>(1).</w:t>
      </w:r>
    </w:p>
    <w:p w14:paraId="2EB713A7" w14:textId="77777777" w:rsidR="00EF1A99" w:rsidRPr="00AD3234" w:rsidRDefault="00EF1A99" w:rsidP="00EF1A99">
      <w:pPr>
        <w:spacing w:line="260" w:lineRule="exact"/>
        <w:ind w:left="1560" w:hanging="567"/>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 xml:space="preserve">Kurniyasari, H., Hidayat, S., &amp; Harfian, B. A. A. (2019). Analisis Keterampilan Berpikir Kritis Siswa SMA di Kecamatan Sako dan Alang-Alang Lebar. </w:t>
      </w:r>
      <w:r w:rsidRPr="00AD3234">
        <w:rPr>
          <w:rFonts w:ascii="Times New Roman" w:hAnsi="Times New Roman" w:cs="Times New Roman"/>
          <w:i/>
          <w:iCs/>
          <w:color w:val="000000"/>
          <w:sz w:val="24"/>
          <w:szCs w:val="24"/>
        </w:rPr>
        <w:t>Bioma : Jurnal</w:t>
      </w:r>
      <w:r w:rsidRPr="00AD3234">
        <w:rPr>
          <w:rFonts w:ascii="Times New Roman" w:hAnsi="Times New Roman" w:cs="Times New Roman"/>
          <w:color w:val="000000"/>
          <w:sz w:val="24"/>
          <w:szCs w:val="24"/>
        </w:rPr>
        <w:br/>
      </w:r>
      <w:r w:rsidRPr="00AD3234">
        <w:rPr>
          <w:rFonts w:ascii="Times New Roman" w:hAnsi="Times New Roman" w:cs="Times New Roman"/>
          <w:i/>
          <w:iCs/>
          <w:color w:val="000000"/>
          <w:sz w:val="24"/>
          <w:szCs w:val="24"/>
        </w:rPr>
        <w:t>Biologi Dan Pembelajaran Biologi</w:t>
      </w:r>
      <w:r w:rsidRPr="00AD3234">
        <w:rPr>
          <w:rFonts w:ascii="Times New Roman" w:hAnsi="Times New Roman" w:cs="Times New Roman"/>
          <w:color w:val="000000"/>
          <w:sz w:val="24"/>
          <w:szCs w:val="24"/>
        </w:rPr>
        <w:t xml:space="preserve">, </w:t>
      </w:r>
      <w:r w:rsidRPr="00AD3234">
        <w:rPr>
          <w:rFonts w:ascii="Times New Roman" w:hAnsi="Times New Roman" w:cs="Times New Roman"/>
          <w:i/>
          <w:iCs/>
          <w:color w:val="000000"/>
          <w:sz w:val="24"/>
          <w:szCs w:val="24"/>
        </w:rPr>
        <w:t>4</w:t>
      </w:r>
      <w:r w:rsidRPr="00AD3234">
        <w:rPr>
          <w:rFonts w:ascii="Times New Roman" w:hAnsi="Times New Roman" w:cs="Times New Roman"/>
          <w:color w:val="000000"/>
          <w:sz w:val="24"/>
          <w:szCs w:val="24"/>
        </w:rPr>
        <w:t xml:space="preserve">(1), 1–15. https://doi.org/10.32528/bioma.v4i1.2646 </w:t>
      </w:r>
    </w:p>
    <w:p w14:paraId="4079C170" w14:textId="77777777" w:rsidR="00EF1A99" w:rsidRPr="00AD3234" w:rsidRDefault="00EF1A99" w:rsidP="00EF1A99">
      <w:pPr>
        <w:spacing w:line="260" w:lineRule="exact"/>
        <w:ind w:left="1560" w:hanging="567"/>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 xml:space="preserve">Lasmiyati, &amp; Harta, I. (2014). Pengembangan Modul Pembelajaran untuk Meningkatkan Pemahaman Konsep dan Minat SMP. </w:t>
      </w:r>
      <w:r w:rsidRPr="00AD3234">
        <w:rPr>
          <w:rFonts w:ascii="Times New Roman" w:hAnsi="Times New Roman" w:cs="Times New Roman"/>
          <w:i/>
          <w:iCs/>
          <w:color w:val="000000"/>
          <w:sz w:val="24"/>
          <w:szCs w:val="24"/>
        </w:rPr>
        <w:t>PYTHAGORAS: Jurnal Pendidikan</w:t>
      </w:r>
      <w:r w:rsidRPr="00AD3234">
        <w:rPr>
          <w:rFonts w:ascii="Times New Roman" w:hAnsi="Times New Roman" w:cs="Times New Roman"/>
          <w:color w:val="000000"/>
          <w:sz w:val="24"/>
          <w:szCs w:val="24"/>
        </w:rPr>
        <w:br/>
      </w:r>
      <w:r w:rsidRPr="00AD3234">
        <w:rPr>
          <w:rFonts w:ascii="Times New Roman" w:hAnsi="Times New Roman" w:cs="Times New Roman"/>
          <w:i/>
          <w:iCs/>
          <w:color w:val="000000"/>
          <w:sz w:val="24"/>
          <w:szCs w:val="24"/>
        </w:rPr>
        <w:t>Matematika</w:t>
      </w:r>
      <w:r w:rsidRPr="00AD3234">
        <w:rPr>
          <w:rFonts w:ascii="Times New Roman" w:hAnsi="Times New Roman" w:cs="Times New Roman"/>
          <w:color w:val="000000"/>
          <w:sz w:val="24"/>
          <w:szCs w:val="24"/>
        </w:rPr>
        <w:t xml:space="preserve">, </w:t>
      </w:r>
      <w:r w:rsidRPr="00AD3234">
        <w:rPr>
          <w:rFonts w:ascii="Times New Roman" w:hAnsi="Times New Roman" w:cs="Times New Roman"/>
          <w:i/>
          <w:iCs/>
          <w:color w:val="000000"/>
          <w:sz w:val="24"/>
          <w:szCs w:val="24"/>
        </w:rPr>
        <w:t>9</w:t>
      </w:r>
      <w:r w:rsidRPr="00AD3234">
        <w:rPr>
          <w:rFonts w:ascii="Times New Roman" w:hAnsi="Times New Roman" w:cs="Times New Roman"/>
          <w:color w:val="000000"/>
          <w:sz w:val="24"/>
          <w:szCs w:val="24"/>
        </w:rPr>
        <w:t xml:space="preserve">(2), 161–174. </w:t>
      </w:r>
      <w:hyperlink r:id="rId13" w:history="1">
        <w:r w:rsidRPr="00AD3234">
          <w:rPr>
            <w:rStyle w:val="Hyperlink"/>
            <w:rFonts w:ascii="Times New Roman" w:hAnsi="Times New Roman" w:cs="Times New Roman"/>
            <w:sz w:val="24"/>
            <w:szCs w:val="24"/>
          </w:rPr>
          <w:t>http://journal.uny.ac.id/index.php/pythagoras</w:t>
        </w:r>
      </w:hyperlink>
    </w:p>
    <w:p w14:paraId="19FEC260" w14:textId="77777777" w:rsidR="00EF1A99" w:rsidRPr="00AD3234" w:rsidRDefault="00EF1A99" w:rsidP="00EF1A99">
      <w:pPr>
        <w:spacing w:line="260" w:lineRule="exact"/>
        <w:ind w:left="1560" w:hanging="567"/>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 xml:space="preserve">Maydiantoro, A. (2021). Model-Model Penelitian Pengembangan (Research and Development). </w:t>
      </w:r>
      <w:r w:rsidRPr="00AD3234">
        <w:rPr>
          <w:rFonts w:ascii="Times New Roman" w:hAnsi="Times New Roman" w:cs="Times New Roman"/>
          <w:i/>
          <w:iCs/>
          <w:color w:val="000000"/>
          <w:sz w:val="24"/>
          <w:szCs w:val="24"/>
        </w:rPr>
        <w:t>Jurnal Metode Penelitian</w:t>
      </w:r>
      <w:r w:rsidRPr="00AD3234">
        <w:rPr>
          <w:rFonts w:ascii="Times New Roman" w:hAnsi="Times New Roman" w:cs="Times New Roman"/>
          <w:color w:val="000000"/>
          <w:sz w:val="24"/>
          <w:szCs w:val="24"/>
        </w:rPr>
        <w:t xml:space="preserve">, </w:t>
      </w:r>
      <w:r w:rsidRPr="00AD3234">
        <w:rPr>
          <w:rFonts w:ascii="Times New Roman" w:hAnsi="Times New Roman" w:cs="Times New Roman"/>
          <w:i/>
          <w:iCs/>
          <w:color w:val="000000"/>
          <w:sz w:val="24"/>
          <w:szCs w:val="24"/>
        </w:rPr>
        <w:t>10</w:t>
      </w:r>
      <w:r w:rsidRPr="00AD3234">
        <w:rPr>
          <w:rFonts w:ascii="Times New Roman" w:hAnsi="Times New Roman" w:cs="Times New Roman"/>
          <w:color w:val="000000"/>
          <w:sz w:val="24"/>
          <w:szCs w:val="24"/>
        </w:rPr>
        <w:t>, 1 –8.</w:t>
      </w:r>
    </w:p>
    <w:p w14:paraId="5D73AACD" w14:textId="77777777" w:rsidR="00EF1A99" w:rsidRPr="00AD3234" w:rsidRDefault="00EF1A99" w:rsidP="00EF1A99">
      <w:pPr>
        <w:spacing w:line="260" w:lineRule="exact"/>
        <w:ind w:left="1560" w:hanging="567"/>
        <w:jc w:val="both"/>
        <w:rPr>
          <w:rFonts w:ascii="Times New Roman" w:hAnsi="Times New Roman" w:cs="Times New Roman"/>
          <w:color w:val="000000"/>
          <w:sz w:val="24"/>
          <w:szCs w:val="24"/>
        </w:rPr>
      </w:pPr>
      <w:r w:rsidRPr="00AD3234">
        <w:rPr>
          <w:rFonts w:ascii="Times New Roman" w:hAnsi="Times New Roman" w:cs="Times New Roman"/>
          <w:sz w:val="24"/>
          <w:szCs w:val="24"/>
        </w:rPr>
        <w:t>Sabat, D. R., &amp; Malaikosa, Y. M. L. (2018). Efektivitas Media Audio-Visual Berbasis Example Non Example terhadap Kemampuan Berpikir Kritis Mahapeserta didik Program Studi Pendidikan Biologi. Teori, Penelitian, Dan Pengembangan, 3(4), 504–512. http://journal.um.ac.id/index.php/jptpp/</w:t>
      </w:r>
    </w:p>
    <w:p w14:paraId="396C50B7" w14:textId="77777777" w:rsidR="00EF1A99" w:rsidRPr="00AD3234" w:rsidRDefault="00EF1A99" w:rsidP="00EF1A99">
      <w:pPr>
        <w:spacing w:line="260" w:lineRule="exact"/>
        <w:ind w:left="1560" w:hanging="567"/>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 xml:space="preserve">Sari, K. N. (2018). </w:t>
      </w:r>
      <w:r w:rsidRPr="00AD3234">
        <w:rPr>
          <w:rFonts w:ascii="Times New Roman" w:hAnsi="Times New Roman" w:cs="Times New Roman"/>
          <w:i/>
          <w:iCs/>
          <w:color w:val="000000"/>
          <w:sz w:val="24"/>
          <w:szCs w:val="24"/>
        </w:rPr>
        <w:t>Pengembangan Lembar Kerja Siswa (LKS) Berbasis Moodle Sebagai</w:t>
      </w:r>
      <w:r w:rsidRPr="00AD3234">
        <w:rPr>
          <w:rFonts w:ascii="Times New Roman" w:hAnsi="Times New Roman" w:cs="Times New Roman"/>
          <w:color w:val="000000"/>
          <w:sz w:val="24"/>
          <w:szCs w:val="24"/>
        </w:rPr>
        <w:br/>
      </w:r>
      <w:r w:rsidRPr="00AD3234">
        <w:rPr>
          <w:rFonts w:ascii="Times New Roman" w:hAnsi="Times New Roman" w:cs="Times New Roman"/>
          <w:i/>
          <w:iCs/>
          <w:color w:val="000000"/>
          <w:sz w:val="24"/>
          <w:szCs w:val="24"/>
        </w:rPr>
        <w:t>Media Pembelajaran Interaktifpada Materi Archaebacteria dan Eubacteria</w:t>
      </w:r>
      <w:r w:rsidRPr="00AD3234">
        <w:rPr>
          <w:rFonts w:ascii="Times New Roman" w:hAnsi="Times New Roman" w:cs="Times New Roman"/>
          <w:color w:val="000000"/>
          <w:sz w:val="24"/>
          <w:szCs w:val="24"/>
        </w:rPr>
        <w:t>.</w:t>
      </w:r>
    </w:p>
    <w:p w14:paraId="0B6158F2" w14:textId="77777777" w:rsidR="00EF1A99" w:rsidRPr="00AD3234" w:rsidRDefault="00EF1A99" w:rsidP="00EF1A99">
      <w:pPr>
        <w:spacing w:line="260" w:lineRule="exact"/>
        <w:ind w:left="1560" w:hanging="567"/>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 xml:space="preserve">Samitra, D. (2017). Perananaan Pendekatan Jelajah Alam Sekitar (JAS) Terhadap Keterampilan Proses dan Hasil Belajar Biologi Siswa Kelas X SMA Negeri % Lubuklinggau. Jurnal bioedukatika, 4(2), 8. </w:t>
      </w:r>
      <w:hyperlink r:id="rId14" w:history="1">
        <w:r w:rsidRPr="00AD3234">
          <w:rPr>
            <w:rStyle w:val="Hyperlink"/>
            <w:rFonts w:ascii="Times New Roman" w:hAnsi="Times New Roman" w:cs="Times New Roman"/>
            <w:sz w:val="24"/>
            <w:szCs w:val="24"/>
          </w:rPr>
          <w:t>http://doi.org/10.26555/bioedukatika,V4i2.5024</w:t>
        </w:r>
      </w:hyperlink>
      <w:r w:rsidRPr="00AD3234">
        <w:rPr>
          <w:rFonts w:ascii="Times New Roman" w:hAnsi="Times New Roman" w:cs="Times New Roman"/>
          <w:color w:val="000000"/>
          <w:sz w:val="24"/>
          <w:szCs w:val="24"/>
        </w:rPr>
        <w:t xml:space="preserve">. </w:t>
      </w:r>
    </w:p>
    <w:p w14:paraId="309DF4F0" w14:textId="77777777" w:rsidR="00EF1A99" w:rsidRPr="00AD3234" w:rsidRDefault="00EF1A99" w:rsidP="00EF1A99">
      <w:pPr>
        <w:spacing w:line="260" w:lineRule="exact"/>
        <w:ind w:left="1560" w:hanging="567"/>
        <w:jc w:val="both"/>
        <w:rPr>
          <w:rFonts w:ascii="Times New Roman" w:hAnsi="Times New Roman" w:cs="Times New Roman"/>
          <w:color w:val="000000"/>
          <w:sz w:val="24"/>
          <w:szCs w:val="24"/>
        </w:rPr>
      </w:pPr>
      <w:r w:rsidRPr="00AD3234">
        <w:rPr>
          <w:rFonts w:ascii="Times New Roman" w:hAnsi="Times New Roman" w:cs="Times New Roman"/>
          <w:color w:val="000000"/>
          <w:sz w:val="24"/>
          <w:szCs w:val="24"/>
        </w:rPr>
        <w:t xml:space="preserve">Susilo, A., Siswandari, &amp; Bandi. (2016). Pengembangan Modul Berbasis Pembelajaran Saintifik untuk Peningkatan Kemampuan Mencipta Siswa dalam Proses Pembelajaran Akuntansi Siswa Kelas XII SMA N 1 Slogohimo. </w:t>
      </w:r>
      <w:r w:rsidRPr="00AD3234">
        <w:rPr>
          <w:rFonts w:ascii="Times New Roman" w:hAnsi="Times New Roman" w:cs="Times New Roman"/>
          <w:i/>
          <w:iCs/>
          <w:color w:val="000000"/>
          <w:sz w:val="24"/>
          <w:szCs w:val="24"/>
        </w:rPr>
        <w:t>Jurnal Pendidikan</w:t>
      </w:r>
      <w:r w:rsidRPr="00AD3234">
        <w:rPr>
          <w:rFonts w:ascii="Times New Roman" w:hAnsi="Times New Roman" w:cs="Times New Roman"/>
          <w:color w:val="000000"/>
          <w:sz w:val="24"/>
          <w:szCs w:val="24"/>
        </w:rPr>
        <w:br/>
      </w:r>
      <w:r w:rsidRPr="00AD3234">
        <w:rPr>
          <w:rFonts w:ascii="Times New Roman" w:hAnsi="Times New Roman" w:cs="Times New Roman"/>
          <w:i/>
          <w:iCs/>
          <w:color w:val="000000"/>
          <w:sz w:val="24"/>
          <w:szCs w:val="24"/>
        </w:rPr>
        <w:t>Ilmu Sosial</w:t>
      </w:r>
      <w:r w:rsidRPr="00AD3234">
        <w:rPr>
          <w:rFonts w:ascii="Times New Roman" w:hAnsi="Times New Roman" w:cs="Times New Roman"/>
          <w:color w:val="000000"/>
          <w:sz w:val="24"/>
          <w:szCs w:val="24"/>
        </w:rPr>
        <w:t xml:space="preserve">, </w:t>
      </w:r>
      <w:r w:rsidRPr="00AD3234">
        <w:rPr>
          <w:rFonts w:ascii="Times New Roman" w:hAnsi="Times New Roman" w:cs="Times New Roman"/>
          <w:i/>
          <w:iCs/>
          <w:color w:val="000000"/>
          <w:sz w:val="24"/>
          <w:szCs w:val="24"/>
        </w:rPr>
        <w:t>26</w:t>
      </w:r>
      <w:r w:rsidRPr="00AD3234">
        <w:rPr>
          <w:rFonts w:ascii="Times New Roman" w:hAnsi="Times New Roman" w:cs="Times New Roman"/>
          <w:color w:val="000000"/>
          <w:sz w:val="24"/>
          <w:szCs w:val="24"/>
        </w:rPr>
        <w:t>(1), 50–56.</w:t>
      </w:r>
    </w:p>
    <w:p w14:paraId="36CA576E" w14:textId="77777777" w:rsidR="00EF1A99" w:rsidRPr="00AD3234" w:rsidRDefault="00EF1A99" w:rsidP="00EF1A99">
      <w:pPr>
        <w:spacing w:line="260" w:lineRule="exact"/>
        <w:ind w:left="1560" w:hanging="567"/>
        <w:jc w:val="both"/>
        <w:rPr>
          <w:rFonts w:ascii="Times New Roman" w:hAnsi="Times New Roman" w:cs="Times New Roman"/>
          <w:b/>
          <w:bCs/>
          <w:color w:val="000000"/>
          <w:sz w:val="24"/>
          <w:szCs w:val="24"/>
          <w:lang w:val="id-ID"/>
        </w:rPr>
      </w:pPr>
      <w:r w:rsidRPr="00AD3234">
        <w:rPr>
          <w:rFonts w:ascii="Times New Roman" w:hAnsi="Times New Roman" w:cs="Times New Roman"/>
          <w:color w:val="000000"/>
          <w:sz w:val="24"/>
          <w:szCs w:val="24"/>
        </w:rPr>
        <w:lastRenderedPageBreak/>
        <w:t xml:space="preserve">Ummah, K. (2021). Pengembangan Modul Pembelajaran Biologi Berbasis Reading, Questioning, And Answering (RQA) Materi Virus Kelas Xering (RQA) Materi Virus Kelas X. </w:t>
      </w:r>
      <w:r w:rsidRPr="00AD3234">
        <w:rPr>
          <w:rFonts w:ascii="Times New Roman" w:hAnsi="Times New Roman" w:cs="Times New Roman"/>
          <w:i/>
          <w:iCs/>
          <w:color w:val="000000"/>
          <w:sz w:val="24"/>
          <w:szCs w:val="24"/>
        </w:rPr>
        <w:t>Jurnal Biologi Dan Pembelajarannya (JB&amp;P)</w:t>
      </w:r>
      <w:r w:rsidRPr="00AD3234">
        <w:rPr>
          <w:rFonts w:ascii="Times New Roman" w:hAnsi="Times New Roman" w:cs="Times New Roman"/>
          <w:color w:val="000000"/>
          <w:sz w:val="24"/>
          <w:szCs w:val="24"/>
        </w:rPr>
        <w:t>,</w:t>
      </w:r>
      <w:r w:rsidRPr="00AD3234">
        <w:rPr>
          <w:rFonts w:ascii="Times New Roman" w:hAnsi="Times New Roman" w:cs="Times New Roman"/>
          <w:color w:val="000000"/>
          <w:sz w:val="24"/>
          <w:szCs w:val="24"/>
        </w:rPr>
        <w:br/>
      </w:r>
      <w:r w:rsidRPr="00AD3234">
        <w:rPr>
          <w:rFonts w:ascii="Times New Roman" w:hAnsi="Times New Roman" w:cs="Times New Roman"/>
          <w:i/>
          <w:iCs/>
          <w:color w:val="000000"/>
          <w:sz w:val="24"/>
          <w:szCs w:val="24"/>
        </w:rPr>
        <w:t>8</w:t>
      </w:r>
      <w:r w:rsidRPr="00AD3234">
        <w:rPr>
          <w:rFonts w:ascii="Times New Roman" w:hAnsi="Times New Roman" w:cs="Times New Roman"/>
          <w:color w:val="000000"/>
          <w:sz w:val="24"/>
          <w:szCs w:val="24"/>
        </w:rPr>
        <w:t>(1), 19–25. https://doi.org/10.29407/jbp.v8i1.15264</w:t>
      </w:r>
    </w:p>
    <w:p w14:paraId="135FCDFC" w14:textId="77777777" w:rsidR="00122EBB" w:rsidRPr="00AD3234" w:rsidRDefault="00122EBB">
      <w:pPr>
        <w:spacing w:after="0" w:line="240" w:lineRule="auto"/>
        <w:jc w:val="both"/>
        <w:rPr>
          <w:rFonts w:ascii="Times New Roman" w:eastAsia="Times New Roman" w:hAnsi="Times New Roman" w:cs="Times New Roman"/>
          <w:sz w:val="24"/>
          <w:szCs w:val="24"/>
        </w:rPr>
      </w:pPr>
    </w:p>
    <w:sectPr w:rsidR="00122EBB" w:rsidRPr="00AD3234">
      <w:headerReference w:type="default" r:id="rId15"/>
      <w:footerReference w:type="default" r:id="rId16"/>
      <w:pgSz w:w="11907" w:h="16840"/>
      <w:pgMar w:top="2268" w:right="1701" w:bottom="1701" w:left="2268" w:header="850" w:footer="1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D370A" w14:textId="77777777" w:rsidR="00BF458D" w:rsidRDefault="00BF458D">
      <w:pPr>
        <w:spacing w:after="0" w:line="240" w:lineRule="auto"/>
      </w:pPr>
      <w:r>
        <w:separator/>
      </w:r>
    </w:p>
  </w:endnote>
  <w:endnote w:type="continuationSeparator" w:id="0">
    <w:p w14:paraId="5E287FD9" w14:textId="77777777" w:rsidR="00BF458D" w:rsidRDefault="00BF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CB12" w14:textId="77777777" w:rsidR="00122EBB"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9370E">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1312" behindDoc="1" locked="0" layoutInCell="1" hidden="0" allowOverlap="1" wp14:anchorId="1B4A0A72" wp14:editId="027F7B61">
              <wp:simplePos x="0" y="0"/>
              <wp:positionH relativeFrom="column">
                <wp:posOffset>114300</wp:posOffset>
              </wp:positionH>
              <wp:positionV relativeFrom="paragraph">
                <wp:posOffset>9601200</wp:posOffset>
              </wp:positionV>
              <wp:extent cx="5038725" cy="195580"/>
              <wp:effectExtent l="0" t="0" r="0" b="0"/>
              <wp:wrapNone/>
              <wp:docPr id="11" name="Freeform: Shape 11"/>
              <wp:cNvGraphicFramePr/>
              <a:graphic xmlns:a="http://schemas.openxmlformats.org/drawingml/2006/main">
                <a:graphicData uri="http://schemas.microsoft.com/office/word/2010/wordprocessingShape">
                  <wps:wsp>
                    <wps:cNvSpPr/>
                    <wps:spPr>
                      <a:xfrm>
                        <a:off x="4271580" y="3686973"/>
                        <a:ext cx="5029200" cy="186055"/>
                      </a:xfrm>
                      <a:custGeom>
                        <a:avLst/>
                        <a:gdLst/>
                        <a:ahLst/>
                        <a:cxnLst/>
                        <a:rect l="l" t="t" r="r" b="b"/>
                        <a:pathLst>
                          <a:path w="5029200" h="186055" extrusionOk="0">
                            <a:moveTo>
                              <a:pt x="0" y="0"/>
                            </a:moveTo>
                            <a:lnTo>
                              <a:pt x="0" y="186055"/>
                            </a:lnTo>
                            <a:lnTo>
                              <a:pt x="5029200" y="186055"/>
                            </a:lnTo>
                            <a:lnTo>
                              <a:pt x="5029200" y="0"/>
                            </a:lnTo>
                            <a:close/>
                          </a:path>
                        </a:pathLst>
                      </a:custGeom>
                      <a:noFill/>
                      <a:ln>
                        <a:noFill/>
                      </a:ln>
                    </wps:spPr>
                    <wps:txbx>
                      <w:txbxContent>
                        <w:p w14:paraId="7F5F0E02" w14:textId="77777777" w:rsidR="00122EBB"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7CA96B18" w14:textId="77777777" w:rsidR="00122EBB" w:rsidRDefault="00122EBB">
                          <w:pPr>
                            <w:spacing w:after="0" w:line="240" w:lineRule="auto"/>
                            <w:ind w:right="-32"/>
                            <w:textDirection w:val="btLr"/>
                          </w:pPr>
                        </w:p>
                        <w:p w14:paraId="0A7E680A" w14:textId="77777777" w:rsidR="00122EBB" w:rsidRDefault="00122EBB">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1B4A0A72" id="Freeform: Shape 11" o:spid="_x0000_s1027" style="position:absolute;left:0;text-align:left;margin-left:9pt;margin-top:756pt;width:396.75pt;height:15.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029200,186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" adj="-11796480,,5400" path="m,l,186055r5029200,l5029200,,,xe" filled="f" stroked="f">
              <v:stroke joinstyle="miter"/>
              <v:formulas/>
              <v:path arrowok="t" o:extrusionok="f" o:connecttype="custom" textboxrect="0,0,5029200,186055"/>
              <v:textbox inset="7pt,3pt,7pt,3pt">
                <w:txbxContent>
                  <w:p w14:paraId="7F5F0E02" w14:textId="77777777" w:rsidR="00122EBB"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7CA96B18" w14:textId="77777777" w:rsidR="00122EBB" w:rsidRDefault="00122EBB">
                    <w:pPr>
                      <w:spacing w:after="0" w:line="240" w:lineRule="auto"/>
                      <w:ind w:right="-32"/>
                      <w:textDirection w:val="btLr"/>
                    </w:pPr>
                  </w:p>
                  <w:p w14:paraId="0A7E680A" w14:textId="77777777" w:rsidR="00122EBB" w:rsidRDefault="00122EBB">
                    <w:pPr>
                      <w:spacing w:after="0" w:line="240" w:lineRule="auto"/>
                      <w:ind w:right="-34"/>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6FACE20C" wp14:editId="5668CDD6">
              <wp:simplePos x="0" y="0"/>
              <wp:positionH relativeFrom="column">
                <wp:posOffset>114300</wp:posOffset>
              </wp:positionH>
              <wp:positionV relativeFrom="paragraph">
                <wp:posOffset>0</wp:posOffset>
              </wp:positionV>
              <wp:extent cx="0" cy="12700"/>
              <wp:effectExtent l="0" t="0" r="0" b="0"/>
              <wp:wrapNone/>
              <wp:docPr id="9" name="Freeform: Shape 9"/>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127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42716BAC" w14:textId="77777777" w:rsidR="00122EBB" w:rsidRDefault="00122E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6AAF4" w14:textId="77777777" w:rsidR="00BF458D" w:rsidRDefault="00BF458D">
      <w:pPr>
        <w:spacing w:after="0" w:line="240" w:lineRule="auto"/>
      </w:pPr>
      <w:r>
        <w:separator/>
      </w:r>
    </w:p>
  </w:footnote>
  <w:footnote w:type="continuationSeparator" w:id="0">
    <w:p w14:paraId="70A20866" w14:textId="77777777" w:rsidR="00BF458D" w:rsidRDefault="00BF4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6C6A" w14:textId="77777777" w:rsidR="00122EBB"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anchor distT="0" distB="0" distL="114300" distR="114300" simplePos="0" relativeHeight="251658240" behindDoc="1" locked="0" layoutInCell="1" hidden="0" allowOverlap="1" wp14:anchorId="3C4257AB" wp14:editId="582A1868">
              <wp:simplePos x="0" y="0"/>
              <wp:positionH relativeFrom="page">
                <wp:posOffset>2233613</wp:posOffset>
              </wp:positionH>
              <wp:positionV relativeFrom="page">
                <wp:posOffset>652463</wp:posOffset>
              </wp:positionV>
              <wp:extent cx="4238625" cy="638175"/>
              <wp:effectExtent l="0" t="0" r="0" b="0"/>
              <wp:wrapNone/>
              <wp:docPr id="12" name="Freeform: Shape 12"/>
              <wp:cNvGraphicFramePr/>
              <a:graphic xmlns:a="http://schemas.openxmlformats.org/drawingml/2006/main">
                <a:graphicData uri="http://schemas.microsoft.com/office/word/2010/wordprocessingShape">
                  <wps:wsp>
                    <wps:cNvSpPr/>
                    <wps:spPr>
                      <a:xfrm>
                        <a:off x="3231450" y="3465675"/>
                        <a:ext cx="4229100" cy="628650"/>
                      </a:xfrm>
                      <a:custGeom>
                        <a:avLst/>
                        <a:gdLst/>
                        <a:ahLst/>
                        <a:cxnLst/>
                        <a:rect l="l" t="t" r="r" b="b"/>
                        <a:pathLst>
                          <a:path w="4229100" h="628650" extrusionOk="0">
                            <a:moveTo>
                              <a:pt x="0" y="0"/>
                            </a:moveTo>
                            <a:lnTo>
                              <a:pt x="0" y="628650"/>
                            </a:lnTo>
                            <a:lnTo>
                              <a:pt x="4229100" y="628650"/>
                            </a:lnTo>
                            <a:lnTo>
                              <a:pt x="4229100" y="0"/>
                            </a:lnTo>
                            <a:close/>
                          </a:path>
                        </a:pathLst>
                      </a:custGeom>
                      <a:noFill/>
                      <a:ln>
                        <a:noFill/>
                      </a:ln>
                    </wps:spPr>
                    <wps:txbx>
                      <w:txbxContent>
                        <w:p w14:paraId="0DAD75AB" w14:textId="77777777" w:rsidR="00122EBB" w:rsidRDefault="00000000">
                          <w:pPr>
                            <w:spacing w:after="0" w:line="240" w:lineRule="auto"/>
                            <w:ind w:right="-34"/>
                            <w:textDirection w:val="btLr"/>
                          </w:pPr>
                          <w:r>
                            <w:rPr>
                              <w:rFonts w:ascii="Times New Roman" w:eastAsia="Times New Roman" w:hAnsi="Times New Roman" w:cs="Times New Roman"/>
                              <w:b/>
                              <w:color w:val="002060"/>
                            </w:rPr>
                            <w:t>Bioscientist : Jurnal Ilmiah Biologi</w:t>
                          </w:r>
                        </w:p>
                        <w:p w14:paraId="5287DC50" w14:textId="77777777" w:rsidR="00122EBB"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411BD5EF" w14:textId="77777777" w:rsidR="00122EBB"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63EB08BD" w14:textId="77777777" w:rsidR="00122EBB"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4ABB2F79" w14:textId="77777777" w:rsidR="00122EBB" w:rsidRDefault="00122EBB">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3C4257AB" id="Freeform: Shape 12" o:spid="_x0000_s1026" style="position:absolute;left:0;text-align:left;margin-left:175.9pt;margin-top:51.4pt;width:333.75pt;height:50.2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4229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" adj="-11796480,,5400" path="m,l,628650r4229100,l4229100,,,xe" filled="f" stroked="f">
              <v:stroke joinstyle="miter"/>
              <v:formulas/>
              <v:path arrowok="t" o:extrusionok="f" o:connecttype="custom" textboxrect="0,0,4229100,628650"/>
              <v:textbox inset="7pt,3pt,7pt,3pt">
                <w:txbxContent>
                  <w:p w14:paraId="0DAD75AB" w14:textId="77777777" w:rsidR="00122EBB" w:rsidRDefault="00000000">
                    <w:pPr>
                      <w:spacing w:after="0" w:line="240" w:lineRule="auto"/>
                      <w:ind w:right="-34"/>
                      <w:textDirection w:val="btLr"/>
                    </w:pPr>
                    <w:r>
                      <w:rPr>
                        <w:rFonts w:ascii="Times New Roman" w:eastAsia="Times New Roman" w:hAnsi="Times New Roman" w:cs="Times New Roman"/>
                        <w:b/>
                        <w:color w:val="002060"/>
                      </w:rPr>
                      <w:t>Bioscientist : Jurnal Ilmiah Biologi</w:t>
                    </w:r>
                  </w:p>
                  <w:p w14:paraId="5287DC50" w14:textId="77777777" w:rsidR="00122EBB"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411BD5EF" w14:textId="77777777" w:rsidR="00122EBB"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63EB08BD" w14:textId="77777777" w:rsidR="00122EBB"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4ABB2F79" w14:textId="77777777" w:rsidR="00122EBB" w:rsidRDefault="00122EBB">
                    <w:pPr>
                      <w:spacing w:after="0" w:line="240" w:lineRule="auto"/>
                      <w:ind w:right="-34"/>
                      <w:textDirection w:val="btL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61F72D17" wp14:editId="6289A6FE">
              <wp:simplePos x="0" y="0"/>
              <wp:positionH relativeFrom="column">
                <wp:posOffset>114300</wp:posOffset>
              </wp:positionH>
              <wp:positionV relativeFrom="paragraph">
                <wp:posOffset>863600</wp:posOffset>
              </wp:positionV>
              <wp:extent cx="0" cy="38100"/>
              <wp:effectExtent l="0" t="0" r="0" b="0"/>
              <wp:wrapNone/>
              <wp:docPr id="10" name="Freeform: Shape 10"/>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381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863600</wp:posOffset>
              </wp:positionV>
              <wp:extent cx="0" cy="38100"/>
              <wp:effectExtent b="0" l="0" r="0" t="0"/>
              <wp:wrapNone/>
              <wp:docPr id="1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55D83DBB" wp14:editId="63C51881">
          <wp:simplePos x="0" y="0"/>
          <wp:positionH relativeFrom="column">
            <wp:posOffset>7622</wp:posOffset>
          </wp:positionH>
          <wp:positionV relativeFrom="paragraph">
            <wp:posOffset>12700</wp:posOffset>
          </wp:positionV>
          <wp:extent cx="676275" cy="838200"/>
          <wp:effectExtent l="0" t="0" r="0" b="0"/>
          <wp:wrapNone/>
          <wp:docPr id="13" name="image3.png" descr="D:\JOB\BIOSCIENTIST_JIB\Sampul Template.png"/>
          <wp:cNvGraphicFramePr/>
          <a:graphic xmlns:a="http://schemas.openxmlformats.org/drawingml/2006/main">
            <a:graphicData uri="http://schemas.openxmlformats.org/drawingml/2006/picture">
              <pic:pic xmlns:pic="http://schemas.openxmlformats.org/drawingml/2006/picture">
                <pic:nvPicPr>
                  <pic:cNvPr id="0" name="image3.png" descr="D:\JOB\BIOSCIENTIST_JIB\Sampul Template.png"/>
                  <pic:cNvPicPr preferRelativeResize="0"/>
                </pic:nvPicPr>
                <pic:blipFill>
                  <a:blip r:embed="rId3"/>
                  <a:srcRect/>
                  <a:stretch>
                    <a:fillRect/>
                  </a:stretch>
                </pic:blipFill>
                <pic:spPr>
                  <a:xfrm>
                    <a:off x="0" y="0"/>
                    <a:ext cx="676275"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2206"/>
    <w:multiLevelType w:val="hybridMultilevel"/>
    <w:tmpl w:val="72500808"/>
    <w:lvl w:ilvl="0" w:tplc="B3543D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3721329B"/>
    <w:multiLevelType w:val="multilevel"/>
    <w:tmpl w:val="27F0895A"/>
    <w:lvl w:ilvl="0">
      <w:start w:val="1"/>
      <w:numFmt w:val="decimal"/>
      <w:pStyle w:val="IEEEHeading3"/>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144077208">
    <w:abstractNumId w:val="1"/>
  </w:num>
  <w:num w:numId="2" w16cid:durableId="30616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EBB"/>
    <w:rsid w:val="00122EBB"/>
    <w:rsid w:val="0019370E"/>
    <w:rsid w:val="00AD3234"/>
    <w:rsid w:val="00BF458D"/>
    <w:rsid w:val="00EF1A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2059"/>
  <w15:docId w15:val="{714C4955-6DBD-4FA8-B256-FF467E3C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Heading 5 Char1,Normal11,Normal2,Normal21,Normal111,List Paragraph1,Heading 1 Char1,List Paragraph1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Heading 5 Char1 Char,Normal11 Char,Normal2 Char,Normal21 Char,Normal111 Char,List Paragraph1 Char,Heading 1 Char1 Char,List Paragraph1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193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daroyani@undikma.ac.id" TargetMode="External"/><Relationship Id="rId13" Type="http://schemas.openxmlformats.org/officeDocument/2006/relationships/hyperlink" Target="http://journal.uny.ac.id/index.php/pythagor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urnal.uinalauddin.ac.id/index.php/ps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33394/bioscientist.vxiy.xxxx" TargetMode="External"/><Relationship Id="rId14" Type="http://schemas.openxmlformats.org/officeDocument/2006/relationships/hyperlink" Target="http://doi.org/10.26555/bioedukatika,V4i2.5024"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Cq+ib7PwOGXD5urCGohEJ2GvA==">CgMxLjAyCGguZ2pkZ3hzOAByITEyQmhLSGctdmIyTjFZaVRrN3pha0RlaFphY2JEVk5aeQ==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3119</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ASUS</cp:lastModifiedBy>
  <cp:revision>2</cp:revision>
  <dcterms:created xsi:type="dcterms:W3CDTF">2018-10-31T14:31:00Z</dcterms:created>
  <dcterms:modified xsi:type="dcterms:W3CDTF">2024-12-04T20:39:00Z</dcterms:modified>
</cp:coreProperties>
</file>